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6077B" w14:textId="11304466" w:rsidR="00CC5834" w:rsidRDefault="00FE0CA5" w:rsidP="00B264CC">
      <w:pPr>
        <w:spacing w:after="619" w:line="259" w:lineRule="auto"/>
        <w:ind w:left="-4517" w:right="-147" w:firstLine="0"/>
        <w:jc w:val="left"/>
      </w:pPr>
      <w:r>
        <w:t xml:space="preserve"> </w:t>
      </w:r>
      <w:r w:rsidR="00292069">
        <w:rPr>
          <w:rFonts w:ascii="Calibri" w:eastAsia="Calibri" w:hAnsi="Calibri" w:cs="Calibri"/>
          <w:noProof/>
          <w:sz w:val="22"/>
        </w:rPr>
        <mc:AlternateContent>
          <mc:Choice Requires="wpg">
            <w:drawing>
              <wp:inline distT="0" distB="0" distL="0" distR="0" wp14:anchorId="0C564EEB" wp14:editId="661E4DF5">
                <wp:extent cx="5737300" cy="8151572"/>
                <wp:effectExtent l="0" t="0" r="0" b="1905"/>
                <wp:docPr id="88414" name="Group 88414"/>
                <wp:cNvGraphicFramePr/>
                <a:graphic xmlns:a="http://schemas.openxmlformats.org/drawingml/2006/main">
                  <a:graphicData uri="http://schemas.microsoft.com/office/word/2010/wordprocessingGroup">
                    <wpg:wgp>
                      <wpg:cNvGrpSpPr/>
                      <wpg:grpSpPr>
                        <a:xfrm>
                          <a:off x="0" y="0"/>
                          <a:ext cx="5737300" cy="8151572"/>
                          <a:chOff x="0" y="0"/>
                          <a:chExt cx="5737300" cy="8151572"/>
                        </a:xfrm>
                      </wpg:grpSpPr>
                      <wps:wsp>
                        <wps:cNvPr id="8" name="Rectangle 8"/>
                        <wps:cNvSpPr/>
                        <wps:spPr>
                          <a:xfrm>
                            <a:off x="2868498" y="73477"/>
                            <a:ext cx="42058" cy="186236"/>
                          </a:xfrm>
                          <a:prstGeom prst="rect">
                            <a:avLst/>
                          </a:prstGeom>
                          <a:ln>
                            <a:noFill/>
                          </a:ln>
                        </wps:spPr>
                        <wps:txbx>
                          <w:txbxContent>
                            <w:p w14:paraId="2331CFBE"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07" name="Shape 111207"/>
                        <wps:cNvSpPr/>
                        <wps:spPr>
                          <a:xfrm>
                            <a:off x="0" y="0"/>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08" name="Shape 111208"/>
                        <wps:cNvSpPr/>
                        <wps:spPr>
                          <a:xfrm>
                            <a:off x="56388" y="0"/>
                            <a:ext cx="5624450" cy="56388"/>
                          </a:xfrm>
                          <a:custGeom>
                            <a:avLst/>
                            <a:gdLst/>
                            <a:ahLst/>
                            <a:cxnLst/>
                            <a:rect l="0" t="0" r="0" b="0"/>
                            <a:pathLst>
                              <a:path w="5624450" h="56388">
                                <a:moveTo>
                                  <a:pt x="0" y="0"/>
                                </a:moveTo>
                                <a:lnTo>
                                  <a:pt x="5624450" y="0"/>
                                </a:lnTo>
                                <a:lnTo>
                                  <a:pt x="562445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09" name="Shape 111209"/>
                        <wps:cNvSpPr/>
                        <wps:spPr>
                          <a:xfrm>
                            <a:off x="5680914" y="0"/>
                            <a:ext cx="56386" cy="56388"/>
                          </a:xfrm>
                          <a:custGeom>
                            <a:avLst/>
                            <a:gdLst/>
                            <a:ahLst/>
                            <a:cxnLst/>
                            <a:rect l="0" t="0" r="0" b="0"/>
                            <a:pathLst>
                              <a:path w="56386" h="56388">
                                <a:moveTo>
                                  <a:pt x="0" y="0"/>
                                </a:moveTo>
                                <a:lnTo>
                                  <a:pt x="56386" y="0"/>
                                </a:lnTo>
                                <a:lnTo>
                                  <a:pt x="56386"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0" name="Shape 111210"/>
                        <wps:cNvSpPr/>
                        <wps:spPr>
                          <a:xfrm>
                            <a:off x="0" y="56337"/>
                            <a:ext cx="56388" cy="160325"/>
                          </a:xfrm>
                          <a:custGeom>
                            <a:avLst/>
                            <a:gdLst/>
                            <a:ahLst/>
                            <a:cxnLst/>
                            <a:rect l="0" t="0" r="0" b="0"/>
                            <a:pathLst>
                              <a:path w="56388" h="160325">
                                <a:moveTo>
                                  <a:pt x="0" y="0"/>
                                </a:moveTo>
                                <a:lnTo>
                                  <a:pt x="56388" y="0"/>
                                </a:lnTo>
                                <a:lnTo>
                                  <a:pt x="56388" y="160325"/>
                                </a:lnTo>
                                <a:lnTo>
                                  <a:pt x="0" y="160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1" name="Shape 111211"/>
                        <wps:cNvSpPr/>
                        <wps:spPr>
                          <a:xfrm>
                            <a:off x="5680914" y="56337"/>
                            <a:ext cx="56386" cy="160325"/>
                          </a:xfrm>
                          <a:custGeom>
                            <a:avLst/>
                            <a:gdLst/>
                            <a:ahLst/>
                            <a:cxnLst/>
                            <a:rect l="0" t="0" r="0" b="0"/>
                            <a:pathLst>
                              <a:path w="56386" h="160325">
                                <a:moveTo>
                                  <a:pt x="0" y="0"/>
                                </a:moveTo>
                                <a:lnTo>
                                  <a:pt x="56386" y="0"/>
                                </a:lnTo>
                                <a:lnTo>
                                  <a:pt x="56386" y="160325"/>
                                </a:lnTo>
                                <a:lnTo>
                                  <a:pt x="0" y="160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Rectangle 16"/>
                        <wps:cNvSpPr/>
                        <wps:spPr>
                          <a:xfrm>
                            <a:off x="2868498" y="218257"/>
                            <a:ext cx="42058" cy="186236"/>
                          </a:xfrm>
                          <a:prstGeom prst="rect">
                            <a:avLst/>
                          </a:prstGeom>
                          <a:ln>
                            <a:noFill/>
                          </a:ln>
                        </wps:spPr>
                        <wps:txbx>
                          <w:txbxContent>
                            <w:p w14:paraId="700CB1D7"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12" name="Shape 111212"/>
                        <wps:cNvSpPr/>
                        <wps:spPr>
                          <a:xfrm>
                            <a:off x="0" y="216662"/>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3" name="Shape 111213"/>
                        <wps:cNvSpPr/>
                        <wps:spPr>
                          <a:xfrm>
                            <a:off x="5680914" y="216662"/>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Rectangle 19"/>
                        <wps:cNvSpPr/>
                        <wps:spPr>
                          <a:xfrm>
                            <a:off x="2868498" y="364561"/>
                            <a:ext cx="42058" cy="186236"/>
                          </a:xfrm>
                          <a:prstGeom prst="rect">
                            <a:avLst/>
                          </a:prstGeom>
                          <a:ln>
                            <a:noFill/>
                          </a:ln>
                        </wps:spPr>
                        <wps:txbx>
                          <w:txbxContent>
                            <w:p w14:paraId="16241459"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14" name="Shape 111214"/>
                        <wps:cNvSpPr/>
                        <wps:spPr>
                          <a:xfrm>
                            <a:off x="0" y="361442"/>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5" name="Shape 111215"/>
                        <wps:cNvSpPr/>
                        <wps:spPr>
                          <a:xfrm>
                            <a:off x="5680914" y="361442"/>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Rectangle 22"/>
                        <wps:cNvSpPr/>
                        <wps:spPr>
                          <a:xfrm>
                            <a:off x="2868498" y="510865"/>
                            <a:ext cx="42058" cy="186236"/>
                          </a:xfrm>
                          <a:prstGeom prst="rect">
                            <a:avLst/>
                          </a:prstGeom>
                          <a:ln>
                            <a:noFill/>
                          </a:ln>
                        </wps:spPr>
                        <wps:txbx>
                          <w:txbxContent>
                            <w:p w14:paraId="4502CDDC"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16" name="Shape 111216"/>
                        <wps:cNvSpPr/>
                        <wps:spPr>
                          <a:xfrm>
                            <a:off x="0" y="507746"/>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7" name="Shape 111217"/>
                        <wps:cNvSpPr/>
                        <wps:spPr>
                          <a:xfrm>
                            <a:off x="5680914" y="507746"/>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Rectangle 25"/>
                        <wps:cNvSpPr/>
                        <wps:spPr>
                          <a:xfrm>
                            <a:off x="2868498" y="657169"/>
                            <a:ext cx="42058" cy="186236"/>
                          </a:xfrm>
                          <a:prstGeom prst="rect">
                            <a:avLst/>
                          </a:prstGeom>
                          <a:ln>
                            <a:noFill/>
                          </a:ln>
                        </wps:spPr>
                        <wps:txbx>
                          <w:txbxContent>
                            <w:p w14:paraId="79DCE96E"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18" name="Shape 111218"/>
                        <wps:cNvSpPr/>
                        <wps:spPr>
                          <a:xfrm>
                            <a:off x="0" y="654050"/>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19" name="Shape 111219"/>
                        <wps:cNvSpPr/>
                        <wps:spPr>
                          <a:xfrm>
                            <a:off x="5680914" y="654050"/>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Rectangle 28"/>
                        <wps:cNvSpPr/>
                        <wps:spPr>
                          <a:xfrm>
                            <a:off x="2868498" y="803473"/>
                            <a:ext cx="42058" cy="186236"/>
                          </a:xfrm>
                          <a:prstGeom prst="rect">
                            <a:avLst/>
                          </a:prstGeom>
                          <a:ln>
                            <a:noFill/>
                          </a:ln>
                        </wps:spPr>
                        <wps:txbx>
                          <w:txbxContent>
                            <w:p w14:paraId="74470761"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0" name="Shape 111220"/>
                        <wps:cNvSpPr/>
                        <wps:spPr>
                          <a:xfrm>
                            <a:off x="0" y="800354"/>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1" name="Shape 111221"/>
                        <wps:cNvSpPr/>
                        <wps:spPr>
                          <a:xfrm>
                            <a:off x="5680914" y="800354"/>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Rectangle 31"/>
                        <wps:cNvSpPr/>
                        <wps:spPr>
                          <a:xfrm>
                            <a:off x="2868498" y="949777"/>
                            <a:ext cx="42058" cy="186236"/>
                          </a:xfrm>
                          <a:prstGeom prst="rect">
                            <a:avLst/>
                          </a:prstGeom>
                          <a:ln>
                            <a:noFill/>
                          </a:ln>
                        </wps:spPr>
                        <wps:txbx>
                          <w:txbxContent>
                            <w:p w14:paraId="7DAC38A8"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2" name="Shape 111222"/>
                        <wps:cNvSpPr/>
                        <wps:spPr>
                          <a:xfrm>
                            <a:off x="0" y="946658"/>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3" name="Shape 111223"/>
                        <wps:cNvSpPr/>
                        <wps:spPr>
                          <a:xfrm>
                            <a:off x="5680914" y="946658"/>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Rectangle 34"/>
                        <wps:cNvSpPr/>
                        <wps:spPr>
                          <a:xfrm>
                            <a:off x="2868498" y="1094557"/>
                            <a:ext cx="42058" cy="186236"/>
                          </a:xfrm>
                          <a:prstGeom prst="rect">
                            <a:avLst/>
                          </a:prstGeom>
                          <a:ln>
                            <a:noFill/>
                          </a:ln>
                        </wps:spPr>
                        <wps:txbx>
                          <w:txbxContent>
                            <w:p w14:paraId="3AF8CEB7"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4" name="Shape 111224"/>
                        <wps:cNvSpPr/>
                        <wps:spPr>
                          <a:xfrm>
                            <a:off x="0" y="1092962"/>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5" name="Shape 111225"/>
                        <wps:cNvSpPr/>
                        <wps:spPr>
                          <a:xfrm>
                            <a:off x="5680914" y="1092962"/>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Rectangle 37"/>
                        <wps:cNvSpPr/>
                        <wps:spPr>
                          <a:xfrm>
                            <a:off x="2868498" y="1240862"/>
                            <a:ext cx="42058" cy="186236"/>
                          </a:xfrm>
                          <a:prstGeom prst="rect">
                            <a:avLst/>
                          </a:prstGeom>
                          <a:ln>
                            <a:noFill/>
                          </a:ln>
                        </wps:spPr>
                        <wps:txbx>
                          <w:txbxContent>
                            <w:p w14:paraId="22E76374"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6" name="Shape 111226"/>
                        <wps:cNvSpPr/>
                        <wps:spPr>
                          <a:xfrm>
                            <a:off x="0" y="1237742"/>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7" name="Shape 111227"/>
                        <wps:cNvSpPr/>
                        <wps:spPr>
                          <a:xfrm>
                            <a:off x="5680914" y="1237742"/>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Rectangle 40"/>
                        <wps:cNvSpPr/>
                        <wps:spPr>
                          <a:xfrm>
                            <a:off x="2868498" y="1387165"/>
                            <a:ext cx="42058" cy="186236"/>
                          </a:xfrm>
                          <a:prstGeom prst="rect">
                            <a:avLst/>
                          </a:prstGeom>
                          <a:ln>
                            <a:noFill/>
                          </a:ln>
                        </wps:spPr>
                        <wps:txbx>
                          <w:txbxContent>
                            <w:p w14:paraId="08BF6F5D"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28" name="Shape 111228"/>
                        <wps:cNvSpPr/>
                        <wps:spPr>
                          <a:xfrm>
                            <a:off x="0" y="1384046"/>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29" name="Shape 111229"/>
                        <wps:cNvSpPr/>
                        <wps:spPr>
                          <a:xfrm>
                            <a:off x="5680914" y="1384046"/>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Rectangle 43"/>
                        <wps:cNvSpPr/>
                        <wps:spPr>
                          <a:xfrm>
                            <a:off x="1220673" y="1543762"/>
                            <a:ext cx="4379838" cy="448760"/>
                          </a:xfrm>
                          <a:prstGeom prst="rect">
                            <a:avLst/>
                          </a:prstGeom>
                          <a:ln>
                            <a:noFill/>
                          </a:ln>
                        </wps:spPr>
                        <wps:txbx>
                          <w:txbxContent>
                            <w:p w14:paraId="6A5FCF38" w14:textId="77777777" w:rsidR="00D708D7" w:rsidRDefault="00D708D7">
                              <w:pPr>
                                <w:spacing w:after="160" w:line="259" w:lineRule="auto"/>
                                <w:ind w:left="0" w:firstLine="0"/>
                                <w:jc w:val="left"/>
                              </w:pPr>
                              <w:r>
                                <w:rPr>
                                  <w:b/>
                                  <w:sz w:val="48"/>
                                </w:rPr>
                                <w:t>CALAVERAS COUNTY</w:t>
                              </w:r>
                            </w:p>
                          </w:txbxContent>
                        </wps:txbx>
                        <wps:bodyPr horzOverflow="overflow" vert="horz" lIns="0" tIns="0" rIns="0" bIns="0" rtlCol="0">
                          <a:noAutofit/>
                        </wps:bodyPr>
                      </wps:wsp>
                      <wps:wsp>
                        <wps:cNvPr id="44" name="Rectangle 44"/>
                        <wps:cNvSpPr/>
                        <wps:spPr>
                          <a:xfrm>
                            <a:off x="4516197" y="1543762"/>
                            <a:ext cx="101346" cy="448760"/>
                          </a:xfrm>
                          <a:prstGeom prst="rect">
                            <a:avLst/>
                          </a:prstGeom>
                          <a:ln>
                            <a:noFill/>
                          </a:ln>
                        </wps:spPr>
                        <wps:txbx>
                          <w:txbxContent>
                            <w:p w14:paraId="4E8701A8" w14:textId="77777777" w:rsidR="00D708D7" w:rsidRDefault="00D708D7">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111230" name="Shape 111230"/>
                        <wps:cNvSpPr/>
                        <wps:spPr>
                          <a:xfrm>
                            <a:off x="0" y="1530350"/>
                            <a:ext cx="56388" cy="350520"/>
                          </a:xfrm>
                          <a:custGeom>
                            <a:avLst/>
                            <a:gdLst/>
                            <a:ahLst/>
                            <a:cxnLst/>
                            <a:rect l="0" t="0" r="0" b="0"/>
                            <a:pathLst>
                              <a:path w="56388" h="350520">
                                <a:moveTo>
                                  <a:pt x="0" y="0"/>
                                </a:moveTo>
                                <a:lnTo>
                                  <a:pt x="56388" y="0"/>
                                </a:lnTo>
                                <a:lnTo>
                                  <a:pt x="56388"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1" name="Shape 111231"/>
                        <wps:cNvSpPr/>
                        <wps:spPr>
                          <a:xfrm>
                            <a:off x="5680914" y="1530350"/>
                            <a:ext cx="56386" cy="350520"/>
                          </a:xfrm>
                          <a:custGeom>
                            <a:avLst/>
                            <a:gdLst/>
                            <a:ahLst/>
                            <a:cxnLst/>
                            <a:rect l="0" t="0" r="0" b="0"/>
                            <a:pathLst>
                              <a:path w="56386" h="350520">
                                <a:moveTo>
                                  <a:pt x="0" y="0"/>
                                </a:moveTo>
                                <a:lnTo>
                                  <a:pt x="56386" y="0"/>
                                </a:lnTo>
                                <a:lnTo>
                                  <a:pt x="56386"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Rectangle 47"/>
                        <wps:cNvSpPr/>
                        <wps:spPr>
                          <a:xfrm>
                            <a:off x="1491945" y="1894281"/>
                            <a:ext cx="3657777" cy="448760"/>
                          </a:xfrm>
                          <a:prstGeom prst="rect">
                            <a:avLst/>
                          </a:prstGeom>
                          <a:ln>
                            <a:noFill/>
                          </a:ln>
                        </wps:spPr>
                        <wps:txbx>
                          <w:txbxContent>
                            <w:p w14:paraId="2DD34861" w14:textId="77777777" w:rsidR="00D708D7" w:rsidRDefault="00D708D7">
                              <w:pPr>
                                <w:spacing w:after="160" w:line="259" w:lineRule="auto"/>
                                <w:ind w:left="0" w:firstLine="0"/>
                                <w:jc w:val="left"/>
                              </w:pPr>
                              <w:r>
                                <w:rPr>
                                  <w:b/>
                                  <w:sz w:val="48"/>
                                </w:rPr>
                                <w:t>SUPERIOR COURT</w:t>
                              </w:r>
                            </w:p>
                          </w:txbxContent>
                        </wps:txbx>
                        <wps:bodyPr horzOverflow="overflow" vert="horz" lIns="0" tIns="0" rIns="0" bIns="0" rtlCol="0">
                          <a:noAutofit/>
                        </wps:bodyPr>
                      </wps:wsp>
                      <wps:wsp>
                        <wps:cNvPr id="48" name="Rectangle 48"/>
                        <wps:cNvSpPr/>
                        <wps:spPr>
                          <a:xfrm>
                            <a:off x="4244924" y="1894281"/>
                            <a:ext cx="101346" cy="448760"/>
                          </a:xfrm>
                          <a:prstGeom prst="rect">
                            <a:avLst/>
                          </a:prstGeom>
                          <a:ln>
                            <a:noFill/>
                          </a:ln>
                        </wps:spPr>
                        <wps:txbx>
                          <w:txbxContent>
                            <w:p w14:paraId="2F034684" w14:textId="77777777" w:rsidR="00D708D7" w:rsidRDefault="00D708D7">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111232" name="Shape 111232"/>
                        <wps:cNvSpPr/>
                        <wps:spPr>
                          <a:xfrm>
                            <a:off x="0" y="1880871"/>
                            <a:ext cx="56388" cy="350520"/>
                          </a:xfrm>
                          <a:custGeom>
                            <a:avLst/>
                            <a:gdLst/>
                            <a:ahLst/>
                            <a:cxnLst/>
                            <a:rect l="0" t="0" r="0" b="0"/>
                            <a:pathLst>
                              <a:path w="56388" h="350520">
                                <a:moveTo>
                                  <a:pt x="0" y="0"/>
                                </a:moveTo>
                                <a:lnTo>
                                  <a:pt x="56388" y="0"/>
                                </a:lnTo>
                                <a:lnTo>
                                  <a:pt x="56388"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3" name="Shape 111233"/>
                        <wps:cNvSpPr/>
                        <wps:spPr>
                          <a:xfrm>
                            <a:off x="5680914" y="1880871"/>
                            <a:ext cx="56386" cy="350520"/>
                          </a:xfrm>
                          <a:custGeom>
                            <a:avLst/>
                            <a:gdLst/>
                            <a:ahLst/>
                            <a:cxnLst/>
                            <a:rect l="0" t="0" r="0" b="0"/>
                            <a:pathLst>
                              <a:path w="56386" h="350520">
                                <a:moveTo>
                                  <a:pt x="0" y="0"/>
                                </a:moveTo>
                                <a:lnTo>
                                  <a:pt x="56386" y="0"/>
                                </a:lnTo>
                                <a:lnTo>
                                  <a:pt x="56386"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Rectangle 51"/>
                        <wps:cNvSpPr/>
                        <wps:spPr>
                          <a:xfrm>
                            <a:off x="2868498" y="2234509"/>
                            <a:ext cx="42058" cy="186236"/>
                          </a:xfrm>
                          <a:prstGeom prst="rect">
                            <a:avLst/>
                          </a:prstGeom>
                          <a:ln>
                            <a:noFill/>
                          </a:ln>
                        </wps:spPr>
                        <wps:txbx>
                          <w:txbxContent>
                            <w:p w14:paraId="58435D6C"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34" name="Shape 111234"/>
                        <wps:cNvSpPr/>
                        <wps:spPr>
                          <a:xfrm>
                            <a:off x="0" y="2231390"/>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5" name="Shape 111235"/>
                        <wps:cNvSpPr/>
                        <wps:spPr>
                          <a:xfrm>
                            <a:off x="5680914" y="2231390"/>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Rectangle 54"/>
                        <wps:cNvSpPr/>
                        <wps:spPr>
                          <a:xfrm>
                            <a:off x="2868498" y="2381194"/>
                            <a:ext cx="42058" cy="186236"/>
                          </a:xfrm>
                          <a:prstGeom prst="rect">
                            <a:avLst/>
                          </a:prstGeom>
                          <a:ln>
                            <a:noFill/>
                          </a:ln>
                        </wps:spPr>
                        <wps:txbx>
                          <w:txbxContent>
                            <w:p w14:paraId="31A11C01"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36" name="Shape 111236"/>
                        <wps:cNvSpPr/>
                        <wps:spPr>
                          <a:xfrm>
                            <a:off x="0" y="2377770"/>
                            <a:ext cx="56388" cy="146609"/>
                          </a:xfrm>
                          <a:custGeom>
                            <a:avLst/>
                            <a:gdLst/>
                            <a:ahLst/>
                            <a:cxnLst/>
                            <a:rect l="0" t="0" r="0" b="0"/>
                            <a:pathLst>
                              <a:path w="56388" h="146609">
                                <a:moveTo>
                                  <a:pt x="0" y="0"/>
                                </a:moveTo>
                                <a:lnTo>
                                  <a:pt x="56388" y="0"/>
                                </a:lnTo>
                                <a:lnTo>
                                  <a:pt x="56388" y="146609"/>
                                </a:lnTo>
                                <a:lnTo>
                                  <a:pt x="0" y="146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7" name="Shape 111237"/>
                        <wps:cNvSpPr/>
                        <wps:spPr>
                          <a:xfrm>
                            <a:off x="5680914" y="2377770"/>
                            <a:ext cx="56386" cy="146609"/>
                          </a:xfrm>
                          <a:custGeom>
                            <a:avLst/>
                            <a:gdLst/>
                            <a:ahLst/>
                            <a:cxnLst/>
                            <a:rect l="0" t="0" r="0" b="0"/>
                            <a:pathLst>
                              <a:path w="56386" h="146609">
                                <a:moveTo>
                                  <a:pt x="0" y="0"/>
                                </a:moveTo>
                                <a:lnTo>
                                  <a:pt x="56386" y="0"/>
                                </a:lnTo>
                                <a:lnTo>
                                  <a:pt x="56386" y="146609"/>
                                </a:lnTo>
                                <a:lnTo>
                                  <a:pt x="0" y="1466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Rectangle 57"/>
                        <wps:cNvSpPr/>
                        <wps:spPr>
                          <a:xfrm>
                            <a:off x="2868498" y="2527499"/>
                            <a:ext cx="42058" cy="186236"/>
                          </a:xfrm>
                          <a:prstGeom prst="rect">
                            <a:avLst/>
                          </a:prstGeom>
                          <a:ln>
                            <a:noFill/>
                          </a:ln>
                        </wps:spPr>
                        <wps:txbx>
                          <w:txbxContent>
                            <w:p w14:paraId="278BB480"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38" name="Shape 111238"/>
                        <wps:cNvSpPr/>
                        <wps:spPr>
                          <a:xfrm>
                            <a:off x="0" y="2524379"/>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39" name="Shape 111239"/>
                        <wps:cNvSpPr/>
                        <wps:spPr>
                          <a:xfrm>
                            <a:off x="5680914" y="2524379"/>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Rectangle 60"/>
                        <wps:cNvSpPr/>
                        <wps:spPr>
                          <a:xfrm>
                            <a:off x="2868498" y="2672279"/>
                            <a:ext cx="42058" cy="186236"/>
                          </a:xfrm>
                          <a:prstGeom prst="rect">
                            <a:avLst/>
                          </a:prstGeom>
                          <a:ln>
                            <a:noFill/>
                          </a:ln>
                        </wps:spPr>
                        <wps:txbx>
                          <w:txbxContent>
                            <w:p w14:paraId="2EDB0CD2"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0" name="Shape 111240"/>
                        <wps:cNvSpPr/>
                        <wps:spPr>
                          <a:xfrm>
                            <a:off x="0" y="2670683"/>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1" name="Shape 111241"/>
                        <wps:cNvSpPr/>
                        <wps:spPr>
                          <a:xfrm>
                            <a:off x="5680914" y="2670683"/>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Rectangle 63"/>
                        <wps:cNvSpPr/>
                        <wps:spPr>
                          <a:xfrm>
                            <a:off x="2868498" y="2818583"/>
                            <a:ext cx="42058" cy="186236"/>
                          </a:xfrm>
                          <a:prstGeom prst="rect">
                            <a:avLst/>
                          </a:prstGeom>
                          <a:ln>
                            <a:noFill/>
                          </a:ln>
                        </wps:spPr>
                        <wps:txbx>
                          <w:txbxContent>
                            <w:p w14:paraId="01169D5C"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2" name="Shape 111242"/>
                        <wps:cNvSpPr/>
                        <wps:spPr>
                          <a:xfrm>
                            <a:off x="0" y="2815463"/>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3" name="Shape 111243"/>
                        <wps:cNvSpPr/>
                        <wps:spPr>
                          <a:xfrm>
                            <a:off x="5680914" y="2815463"/>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Rectangle 66"/>
                        <wps:cNvSpPr/>
                        <wps:spPr>
                          <a:xfrm>
                            <a:off x="2868498" y="2964887"/>
                            <a:ext cx="42058" cy="186236"/>
                          </a:xfrm>
                          <a:prstGeom prst="rect">
                            <a:avLst/>
                          </a:prstGeom>
                          <a:ln>
                            <a:noFill/>
                          </a:ln>
                        </wps:spPr>
                        <wps:txbx>
                          <w:txbxContent>
                            <w:p w14:paraId="0FC9F249"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4" name="Shape 111244"/>
                        <wps:cNvSpPr/>
                        <wps:spPr>
                          <a:xfrm>
                            <a:off x="0" y="2961767"/>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5" name="Shape 111245"/>
                        <wps:cNvSpPr/>
                        <wps:spPr>
                          <a:xfrm>
                            <a:off x="5680914" y="2961767"/>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Rectangle 69"/>
                        <wps:cNvSpPr/>
                        <wps:spPr>
                          <a:xfrm>
                            <a:off x="2868498" y="3111191"/>
                            <a:ext cx="42058" cy="186236"/>
                          </a:xfrm>
                          <a:prstGeom prst="rect">
                            <a:avLst/>
                          </a:prstGeom>
                          <a:ln>
                            <a:noFill/>
                          </a:ln>
                        </wps:spPr>
                        <wps:txbx>
                          <w:txbxContent>
                            <w:p w14:paraId="01BE0F98"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6" name="Shape 111246"/>
                        <wps:cNvSpPr/>
                        <wps:spPr>
                          <a:xfrm>
                            <a:off x="0" y="3108071"/>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7" name="Shape 111247"/>
                        <wps:cNvSpPr/>
                        <wps:spPr>
                          <a:xfrm>
                            <a:off x="5680914" y="3108071"/>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Rectangle 72"/>
                        <wps:cNvSpPr/>
                        <wps:spPr>
                          <a:xfrm>
                            <a:off x="2868498" y="3257495"/>
                            <a:ext cx="42058" cy="186236"/>
                          </a:xfrm>
                          <a:prstGeom prst="rect">
                            <a:avLst/>
                          </a:prstGeom>
                          <a:ln>
                            <a:noFill/>
                          </a:ln>
                        </wps:spPr>
                        <wps:txbx>
                          <w:txbxContent>
                            <w:p w14:paraId="1D03255D"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48" name="Shape 111248"/>
                        <wps:cNvSpPr/>
                        <wps:spPr>
                          <a:xfrm>
                            <a:off x="0" y="3254375"/>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49" name="Shape 111249"/>
                        <wps:cNvSpPr/>
                        <wps:spPr>
                          <a:xfrm>
                            <a:off x="5680914" y="3254375"/>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Rectangle 75"/>
                        <wps:cNvSpPr/>
                        <wps:spPr>
                          <a:xfrm>
                            <a:off x="2868498" y="3402275"/>
                            <a:ext cx="42058" cy="186236"/>
                          </a:xfrm>
                          <a:prstGeom prst="rect">
                            <a:avLst/>
                          </a:prstGeom>
                          <a:ln>
                            <a:noFill/>
                          </a:ln>
                        </wps:spPr>
                        <wps:txbx>
                          <w:txbxContent>
                            <w:p w14:paraId="2084F48F"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50" name="Shape 111250"/>
                        <wps:cNvSpPr/>
                        <wps:spPr>
                          <a:xfrm>
                            <a:off x="0" y="3400679"/>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1" name="Shape 111251"/>
                        <wps:cNvSpPr/>
                        <wps:spPr>
                          <a:xfrm>
                            <a:off x="5680914" y="3400679"/>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Rectangle 78"/>
                        <wps:cNvSpPr/>
                        <wps:spPr>
                          <a:xfrm>
                            <a:off x="1764995" y="3547043"/>
                            <a:ext cx="64296" cy="284452"/>
                          </a:xfrm>
                          <a:prstGeom prst="rect">
                            <a:avLst/>
                          </a:prstGeom>
                          <a:ln>
                            <a:noFill/>
                          </a:ln>
                        </wps:spPr>
                        <wps:txbx>
                          <w:txbxContent>
                            <w:p w14:paraId="49153D0A" w14:textId="77777777" w:rsidR="00D708D7" w:rsidRDefault="00D708D7">
                              <w:pPr>
                                <w:spacing w:after="160" w:line="259" w:lineRule="auto"/>
                                <w:ind w:left="0" w:firstLine="0"/>
                                <w:jc w:val="left"/>
                              </w:pPr>
                              <w:r>
                                <w:rPr>
                                  <w:sz w:val="30"/>
                                </w:rPr>
                                <w:t xml:space="preserve"> </w:t>
                              </w:r>
                            </w:p>
                          </w:txbxContent>
                        </wps:txbx>
                        <wps:bodyPr horzOverflow="overflow" vert="horz" lIns="0" tIns="0" rIns="0" bIns="0" rtlCol="0">
                          <a:noAutofit/>
                        </wps:bodyPr>
                      </wps:wsp>
                      <pic:pic xmlns:pic="http://schemas.openxmlformats.org/drawingml/2006/picture">
                        <pic:nvPicPr>
                          <pic:cNvPr id="80" name="Picture 80"/>
                          <pic:cNvPicPr/>
                        </pic:nvPicPr>
                        <pic:blipFill>
                          <a:blip r:embed="rId11"/>
                          <a:stretch>
                            <a:fillRect/>
                          </a:stretch>
                        </pic:blipFill>
                        <pic:spPr>
                          <a:xfrm>
                            <a:off x="1764995" y="3545337"/>
                            <a:ext cx="2202606" cy="2204531"/>
                          </a:xfrm>
                          <a:prstGeom prst="rect">
                            <a:avLst/>
                          </a:prstGeom>
                        </pic:spPr>
                      </pic:pic>
                      <wps:wsp>
                        <wps:cNvPr id="81" name="Rectangle 81"/>
                        <wps:cNvSpPr/>
                        <wps:spPr>
                          <a:xfrm>
                            <a:off x="3972129" y="5480889"/>
                            <a:ext cx="101346" cy="448761"/>
                          </a:xfrm>
                          <a:prstGeom prst="rect">
                            <a:avLst/>
                          </a:prstGeom>
                          <a:ln>
                            <a:noFill/>
                          </a:ln>
                        </wps:spPr>
                        <wps:txbx>
                          <w:txbxContent>
                            <w:p w14:paraId="220ABB99" w14:textId="77777777" w:rsidR="00D708D7" w:rsidRDefault="00D708D7">
                              <w:pPr>
                                <w:spacing w:after="160" w:line="259" w:lineRule="auto"/>
                                <w:ind w:left="0" w:firstLine="0"/>
                                <w:jc w:val="left"/>
                              </w:pPr>
                              <w:r>
                                <w:rPr>
                                  <w:sz w:val="48"/>
                                </w:rPr>
                                <w:t xml:space="preserve"> </w:t>
                              </w:r>
                            </w:p>
                          </w:txbxContent>
                        </wps:txbx>
                        <wps:bodyPr horzOverflow="overflow" vert="horz" lIns="0" tIns="0" rIns="0" bIns="0" rtlCol="0">
                          <a:noAutofit/>
                        </wps:bodyPr>
                      </wps:wsp>
                      <wps:wsp>
                        <wps:cNvPr id="111252" name="Shape 111252"/>
                        <wps:cNvSpPr/>
                        <wps:spPr>
                          <a:xfrm>
                            <a:off x="0" y="3545459"/>
                            <a:ext cx="56388" cy="2208530"/>
                          </a:xfrm>
                          <a:custGeom>
                            <a:avLst/>
                            <a:gdLst/>
                            <a:ahLst/>
                            <a:cxnLst/>
                            <a:rect l="0" t="0" r="0" b="0"/>
                            <a:pathLst>
                              <a:path w="56388" h="2208530">
                                <a:moveTo>
                                  <a:pt x="0" y="0"/>
                                </a:moveTo>
                                <a:lnTo>
                                  <a:pt x="56388" y="0"/>
                                </a:lnTo>
                                <a:lnTo>
                                  <a:pt x="56388" y="2208530"/>
                                </a:lnTo>
                                <a:lnTo>
                                  <a:pt x="0" y="2208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3" name="Shape 111253"/>
                        <wps:cNvSpPr/>
                        <wps:spPr>
                          <a:xfrm>
                            <a:off x="5680914" y="3545459"/>
                            <a:ext cx="56386" cy="2208530"/>
                          </a:xfrm>
                          <a:custGeom>
                            <a:avLst/>
                            <a:gdLst/>
                            <a:ahLst/>
                            <a:cxnLst/>
                            <a:rect l="0" t="0" r="0" b="0"/>
                            <a:pathLst>
                              <a:path w="56386" h="2208530">
                                <a:moveTo>
                                  <a:pt x="0" y="0"/>
                                </a:moveTo>
                                <a:lnTo>
                                  <a:pt x="56386" y="0"/>
                                </a:lnTo>
                                <a:lnTo>
                                  <a:pt x="56386" y="2208530"/>
                                </a:lnTo>
                                <a:lnTo>
                                  <a:pt x="0" y="22085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Rectangle 84"/>
                        <wps:cNvSpPr/>
                        <wps:spPr>
                          <a:xfrm>
                            <a:off x="2868498" y="5757109"/>
                            <a:ext cx="42058" cy="186235"/>
                          </a:xfrm>
                          <a:prstGeom prst="rect">
                            <a:avLst/>
                          </a:prstGeom>
                          <a:ln>
                            <a:noFill/>
                          </a:ln>
                        </wps:spPr>
                        <wps:txbx>
                          <w:txbxContent>
                            <w:p w14:paraId="6FC67A10"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54" name="Shape 111254"/>
                        <wps:cNvSpPr/>
                        <wps:spPr>
                          <a:xfrm>
                            <a:off x="0" y="5753989"/>
                            <a:ext cx="56388" cy="146303"/>
                          </a:xfrm>
                          <a:custGeom>
                            <a:avLst/>
                            <a:gdLst/>
                            <a:ahLst/>
                            <a:cxnLst/>
                            <a:rect l="0" t="0" r="0" b="0"/>
                            <a:pathLst>
                              <a:path w="56388" h="146303">
                                <a:moveTo>
                                  <a:pt x="0" y="0"/>
                                </a:moveTo>
                                <a:lnTo>
                                  <a:pt x="56388" y="0"/>
                                </a:lnTo>
                                <a:lnTo>
                                  <a:pt x="56388"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5" name="Shape 111255"/>
                        <wps:cNvSpPr/>
                        <wps:spPr>
                          <a:xfrm>
                            <a:off x="5680914" y="5753989"/>
                            <a:ext cx="56386" cy="146303"/>
                          </a:xfrm>
                          <a:custGeom>
                            <a:avLst/>
                            <a:gdLst/>
                            <a:ahLst/>
                            <a:cxnLst/>
                            <a:rect l="0" t="0" r="0" b="0"/>
                            <a:pathLst>
                              <a:path w="56386" h="146303">
                                <a:moveTo>
                                  <a:pt x="0" y="0"/>
                                </a:moveTo>
                                <a:lnTo>
                                  <a:pt x="56386" y="0"/>
                                </a:lnTo>
                                <a:lnTo>
                                  <a:pt x="56386"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Rectangle 87"/>
                        <wps:cNvSpPr/>
                        <wps:spPr>
                          <a:xfrm>
                            <a:off x="2868498" y="5901889"/>
                            <a:ext cx="42058" cy="186235"/>
                          </a:xfrm>
                          <a:prstGeom prst="rect">
                            <a:avLst/>
                          </a:prstGeom>
                          <a:ln>
                            <a:noFill/>
                          </a:ln>
                        </wps:spPr>
                        <wps:txbx>
                          <w:txbxContent>
                            <w:p w14:paraId="07166135"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56" name="Shape 111256"/>
                        <wps:cNvSpPr/>
                        <wps:spPr>
                          <a:xfrm>
                            <a:off x="0" y="5900294"/>
                            <a:ext cx="56388" cy="144780"/>
                          </a:xfrm>
                          <a:custGeom>
                            <a:avLst/>
                            <a:gdLst/>
                            <a:ahLst/>
                            <a:cxnLst/>
                            <a:rect l="0" t="0" r="0" b="0"/>
                            <a:pathLst>
                              <a:path w="56388" h="144780">
                                <a:moveTo>
                                  <a:pt x="0" y="0"/>
                                </a:moveTo>
                                <a:lnTo>
                                  <a:pt x="56388" y="0"/>
                                </a:lnTo>
                                <a:lnTo>
                                  <a:pt x="563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7" name="Shape 111257"/>
                        <wps:cNvSpPr/>
                        <wps:spPr>
                          <a:xfrm>
                            <a:off x="5680914" y="5900294"/>
                            <a:ext cx="56386" cy="144780"/>
                          </a:xfrm>
                          <a:custGeom>
                            <a:avLst/>
                            <a:gdLst/>
                            <a:ahLst/>
                            <a:cxnLst/>
                            <a:rect l="0" t="0" r="0" b="0"/>
                            <a:pathLst>
                              <a:path w="56386" h="144780">
                                <a:moveTo>
                                  <a:pt x="0" y="0"/>
                                </a:moveTo>
                                <a:lnTo>
                                  <a:pt x="56386" y="0"/>
                                </a:lnTo>
                                <a:lnTo>
                                  <a:pt x="56386"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Rectangle 90"/>
                        <wps:cNvSpPr/>
                        <wps:spPr>
                          <a:xfrm>
                            <a:off x="2868498" y="6048193"/>
                            <a:ext cx="42058" cy="186235"/>
                          </a:xfrm>
                          <a:prstGeom prst="rect">
                            <a:avLst/>
                          </a:prstGeom>
                          <a:ln>
                            <a:noFill/>
                          </a:ln>
                        </wps:spPr>
                        <wps:txbx>
                          <w:txbxContent>
                            <w:p w14:paraId="77B6AE86"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58" name="Shape 111258"/>
                        <wps:cNvSpPr/>
                        <wps:spPr>
                          <a:xfrm>
                            <a:off x="0" y="6045073"/>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59" name="Shape 111259"/>
                        <wps:cNvSpPr/>
                        <wps:spPr>
                          <a:xfrm>
                            <a:off x="5680914" y="6045073"/>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Rectangle 93"/>
                        <wps:cNvSpPr/>
                        <wps:spPr>
                          <a:xfrm>
                            <a:off x="2868498" y="6194497"/>
                            <a:ext cx="42058" cy="186236"/>
                          </a:xfrm>
                          <a:prstGeom prst="rect">
                            <a:avLst/>
                          </a:prstGeom>
                          <a:ln>
                            <a:noFill/>
                          </a:ln>
                        </wps:spPr>
                        <wps:txbx>
                          <w:txbxContent>
                            <w:p w14:paraId="0DB68153"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0" name="Shape 111260"/>
                        <wps:cNvSpPr/>
                        <wps:spPr>
                          <a:xfrm>
                            <a:off x="0" y="6191377"/>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1" name="Shape 111261"/>
                        <wps:cNvSpPr/>
                        <wps:spPr>
                          <a:xfrm>
                            <a:off x="5680914" y="6191377"/>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Rectangle 96"/>
                        <wps:cNvSpPr/>
                        <wps:spPr>
                          <a:xfrm>
                            <a:off x="2868498" y="6340801"/>
                            <a:ext cx="42058" cy="186236"/>
                          </a:xfrm>
                          <a:prstGeom prst="rect">
                            <a:avLst/>
                          </a:prstGeom>
                          <a:ln>
                            <a:noFill/>
                          </a:ln>
                        </wps:spPr>
                        <wps:txbx>
                          <w:txbxContent>
                            <w:p w14:paraId="70AD3EE3"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2" name="Shape 111262"/>
                        <wps:cNvSpPr/>
                        <wps:spPr>
                          <a:xfrm>
                            <a:off x="0" y="6337682"/>
                            <a:ext cx="56388" cy="146303"/>
                          </a:xfrm>
                          <a:custGeom>
                            <a:avLst/>
                            <a:gdLst/>
                            <a:ahLst/>
                            <a:cxnLst/>
                            <a:rect l="0" t="0" r="0" b="0"/>
                            <a:pathLst>
                              <a:path w="56388" h="146303">
                                <a:moveTo>
                                  <a:pt x="0" y="0"/>
                                </a:moveTo>
                                <a:lnTo>
                                  <a:pt x="56388" y="0"/>
                                </a:lnTo>
                                <a:lnTo>
                                  <a:pt x="56388"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3" name="Shape 111263"/>
                        <wps:cNvSpPr/>
                        <wps:spPr>
                          <a:xfrm>
                            <a:off x="5680914" y="6337682"/>
                            <a:ext cx="56386" cy="146303"/>
                          </a:xfrm>
                          <a:custGeom>
                            <a:avLst/>
                            <a:gdLst/>
                            <a:ahLst/>
                            <a:cxnLst/>
                            <a:rect l="0" t="0" r="0" b="0"/>
                            <a:pathLst>
                              <a:path w="56386" h="146303">
                                <a:moveTo>
                                  <a:pt x="0" y="0"/>
                                </a:moveTo>
                                <a:lnTo>
                                  <a:pt x="56386" y="0"/>
                                </a:lnTo>
                                <a:lnTo>
                                  <a:pt x="56386"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 name="Rectangle 99"/>
                        <wps:cNvSpPr/>
                        <wps:spPr>
                          <a:xfrm>
                            <a:off x="2868498" y="6487105"/>
                            <a:ext cx="42058" cy="186235"/>
                          </a:xfrm>
                          <a:prstGeom prst="rect">
                            <a:avLst/>
                          </a:prstGeom>
                          <a:ln>
                            <a:noFill/>
                          </a:ln>
                        </wps:spPr>
                        <wps:txbx>
                          <w:txbxContent>
                            <w:p w14:paraId="1684B51C"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4" name="Shape 111264"/>
                        <wps:cNvSpPr/>
                        <wps:spPr>
                          <a:xfrm>
                            <a:off x="0" y="6483985"/>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5" name="Shape 111265"/>
                        <wps:cNvSpPr/>
                        <wps:spPr>
                          <a:xfrm>
                            <a:off x="5680914" y="6483985"/>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Rectangle 102"/>
                        <wps:cNvSpPr/>
                        <wps:spPr>
                          <a:xfrm>
                            <a:off x="2868498" y="6633409"/>
                            <a:ext cx="42058" cy="186235"/>
                          </a:xfrm>
                          <a:prstGeom prst="rect">
                            <a:avLst/>
                          </a:prstGeom>
                          <a:ln>
                            <a:noFill/>
                          </a:ln>
                        </wps:spPr>
                        <wps:txbx>
                          <w:txbxContent>
                            <w:p w14:paraId="26EE8AE6"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6" name="Shape 111266"/>
                        <wps:cNvSpPr/>
                        <wps:spPr>
                          <a:xfrm>
                            <a:off x="0" y="6630289"/>
                            <a:ext cx="56388" cy="146303"/>
                          </a:xfrm>
                          <a:custGeom>
                            <a:avLst/>
                            <a:gdLst/>
                            <a:ahLst/>
                            <a:cxnLst/>
                            <a:rect l="0" t="0" r="0" b="0"/>
                            <a:pathLst>
                              <a:path w="56388" h="146303">
                                <a:moveTo>
                                  <a:pt x="0" y="0"/>
                                </a:moveTo>
                                <a:lnTo>
                                  <a:pt x="56388" y="0"/>
                                </a:lnTo>
                                <a:lnTo>
                                  <a:pt x="56388"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7" name="Shape 111267"/>
                        <wps:cNvSpPr/>
                        <wps:spPr>
                          <a:xfrm>
                            <a:off x="5680914" y="6630289"/>
                            <a:ext cx="56386" cy="146303"/>
                          </a:xfrm>
                          <a:custGeom>
                            <a:avLst/>
                            <a:gdLst/>
                            <a:ahLst/>
                            <a:cxnLst/>
                            <a:rect l="0" t="0" r="0" b="0"/>
                            <a:pathLst>
                              <a:path w="56386" h="146303">
                                <a:moveTo>
                                  <a:pt x="0" y="0"/>
                                </a:moveTo>
                                <a:lnTo>
                                  <a:pt x="56386" y="0"/>
                                </a:lnTo>
                                <a:lnTo>
                                  <a:pt x="56386"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Rectangle 105"/>
                        <wps:cNvSpPr/>
                        <wps:spPr>
                          <a:xfrm>
                            <a:off x="2868498" y="6778569"/>
                            <a:ext cx="42058" cy="186236"/>
                          </a:xfrm>
                          <a:prstGeom prst="rect">
                            <a:avLst/>
                          </a:prstGeom>
                          <a:ln>
                            <a:noFill/>
                          </a:ln>
                        </wps:spPr>
                        <wps:txbx>
                          <w:txbxContent>
                            <w:p w14:paraId="21821DC4"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68" name="Shape 111268"/>
                        <wps:cNvSpPr/>
                        <wps:spPr>
                          <a:xfrm>
                            <a:off x="0" y="6776670"/>
                            <a:ext cx="56388" cy="145085"/>
                          </a:xfrm>
                          <a:custGeom>
                            <a:avLst/>
                            <a:gdLst/>
                            <a:ahLst/>
                            <a:cxnLst/>
                            <a:rect l="0" t="0" r="0" b="0"/>
                            <a:pathLst>
                              <a:path w="56388" h="145085">
                                <a:moveTo>
                                  <a:pt x="0" y="0"/>
                                </a:moveTo>
                                <a:lnTo>
                                  <a:pt x="56388" y="0"/>
                                </a:lnTo>
                                <a:lnTo>
                                  <a:pt x="56388" y="145085"/>
                                </a:lnTo>
                                <a:lnTo>
                                  <a:pt x="0" y="145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69" name="Shape 111269"/>
                        <wps:cNvSpPr/>
                        <wps:spPr>
                          <a:xfrm>
                            <a:off x="5680914" y="6776670"/>
                            <a:ext cx="56386" cy="145085"/>
                          </a:xfrm>
                          <a:custGeom>
                            <a:avLst/>
                            <a:gdLst/>
                            <a:ahLst/>
                            <a:cxnLst/>
                            <a:rect l="0" t="0" r="0" b="0"/>
                            <a:pathLst>
                              <a:path w="56386" h="145085">
                                <a:moveTo>
                                  <a:pt x="0" y="0"/>
                                </a:moveTo>
                                <a:lnTo>
                                  <a:pt x="56386" y="0"/>
                                </a:lnTo>
                                <a:lnTo>
                                  <a:pt x="56386" y="145085"/>
                                </a:lnTo>
                                <a:lnTo>
                                  <a:pt x="0" y="145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Rectangle 108"/>
                        <wps:cNvSpPr/>
                        <wps:spPr>
                          <a:xfrm>
                            <a:off x="2868498" y="6924874"/>
                            <a:ext cx="42058" cy="186236"/>
                          </a:xfrm>
                          <a:prstGeom prst="rect">
                            <a:avLst/>
                          </a:prstGeom>
                          <a:ln>
                            <a:noFill/>
                          </a:ln>
                        </wps:spPr>
                        <wps:txbx>
                          <w:txbxContent>
                            <w:p w14:paraId="3CE90EA3"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1270" name="Shape 111270"/>
                        <wps:cNvSpPr/>
                        <wps:spPr>
                          <a:xfrm>
                            <a:off x="0" y="6921754"/>
                            <a:ext cx="56388" cy="146303"/>
                          </a:xfrm>
                          <a:custGeom>
                            <a:avLst/>
                            <a:gdLst/>
                            <a:ahLst/>
                            <a:cxnLst/>
                            <a:rect l="0" t="0" r="0" b="0"/>
                            <a:pathLst>
                              <a:path w="56388" h="146303">
                                <a:moveTo>
                                  <a:pt x="0" y="0"/>
                                </a:moveTo>
                                <a:lnTo>
                                  <a:pt x="56388" y="0"/>
                                </a:lnTo>
                                <a:lnTo>
                                  <a:pt x="56388"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1" name="Shape 111271"/>
                        <wps:cNvSpPr/>
                        <wps:spPr>
                          <a:xfrm>
                            <a:off x="5680914" y="6921754"/>
                            <a:ext cx="56386" cy="146303"/>
                          </a:xfrm>
                          <a:custGeom>
                            <a:avLst/>
                            <a:gdLst/>
                            <a:ahLst/>
                            <a:cxnLst/>
                            <a:rect l="0" t="0" r="0" b="0"/>
                            <a:pathLst>
                              <a:path w="56386" h="146303">
                                <a:moveTo>
                                  <a:pt x="0" y="0"/>
                                </a:moveTo>
                                <a:lnTo>
                                  <a:pt x="56386" y="0"/>
                                </a:lnTo>
                                <a:lnTo>
                                  <a:pt x="56386"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Rectangle 111"/>
                        <wps:cNvSpPr/>
                        <wps:spPr>
                          <a:xfrm>
                            <a:off x="1609293" y="7076212"/>
                            <a:ext cx="3344768" cy="336571"/>
                          </a:xfrm>
                          <a:prstGeom prst="rect">
                            <a:avLst/>
                          </a:prstGeom>
                          <a:ln>
                            <a:noFill/>
                          </a:ln>
                        </wps:spPr>
                        <wps:txbx>
                          <w:txbxContent>
                            <w:p w14:paraId="54C07065" w14:textId="77777777" w:rsidR="00D708D7" w:rsidRDefault="00D708D7">
                              <w:pPr>
                                <w:spacing w:after="160" w:line="259" w:lineRule="auto"/>
                                <w:ind w:left="0" w:firstLine="0"/>
                                <w:jc w:val="left"/>
                              </w:pPr>
                              <w:r>
                                <w:rPr>
                                  <w:b/>
                                  <w:sz w:val="36"/>
                                </w:rPr>
                                <w:t>LOCAL COURT RULES</w:t>
                              </w:r>
                            </w:p>
                          </w:txbxContent>
                        </wps:txbx>
                        <wps:bodyPr horzOverflow="overflow" vert="horz" lIns="0" tIns="0" rIns="0" bIns="0" rtlCol="0">
                          <a:noAutofit/>
                        </wps:bodyPr>
                      </wps:wsp>
                      <wps:wsp>
                        <wps:cNvPr id="112" name="Rectangle 112"/>
                        <wps:cNvSpPr/>
                        <wps:spPr>
                          <a:xfrm>
                            <a:off x="4126053" y="7076212"/>
                            <a:ext cx="76010" cy="336571"/>
                          </a:xfrm>
                          <a:prstGeom prst="rect">
                            <a:avLst/>
                          </a:prstGeom>
                          <a:ln>
                            <a:noFill/>
                          </a:ln>
                        </wps:spPr>
                        <wps:txbx>
                          <w:txbxContent>
                            <w:p w14:paraId="4A9B2225" w14:textId="77777777" w:rsidR="00D708D7" w:rsidRDefault="00D708D7">
                              <w:pPr>
                                <w:spacing w:after="160" w:line="259" w:lineRule="auto"/>
                                <w:ind w:left="0" w:firstLine="0"/>
                                <w:jc w:val="left"/>
                              </w:pPr>
                              <w:r>
                                <w:rPr>
                                  <w:b/>
                                  <w:sz w:val="36"/>
                                </w:rPr>
                                <w:t xml:space="preserve"> </w:t>
                              </w:r>
                            </w:p>
                          </w:txbxContent>
                        </wps:txbx>
                        <wps:bodyPr horzOverflow="overflow" vert="horz" lIns="0" tIns="0" rIns="0" bIns="0" rtlCol="0">
                          <a:noAutofit/>
                        </wps:bodyPr>
                      </wps:wsp>
                      <wps:wsp>
                        <wps:cNvPr id="111272" name="Shape 111272"/>
                        <wps:cNvSpPr/>
                        <wps:spPr>
                          <a:xfrm>
                            <a:off x="0" y="7068059"/>
                            <a:ext cx="56388" cy="263651"/>
                          </a:xfrm>
                          <a:custGeom>
                            <a:avLst/>
                            <a:gdLst/>
                            <a:ahLst/>
                            <a:cxnLst/>
                            <a:rect l="0" t="0" r="0" b="0"/>
                            <a:pathLst>
                              <a:path w="56388" h="263651">
                                <a:moveTo>
                                  <a:pt x="0" y="0"/>
                                </a:moveTo>
                                <a:lnTo>
                                  <a:pt x="56388" y="0"/>
                                </a:lnTo>
                                <a:lnTo>
                                  <a:pt x="56388" y="263651"/>
                                </a:lnTo>
                                <a:lnTo>
                                  <a:pt x="0" y="263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3" name="Shape 111273"/>
                        <wps:cNvSpPr/>
                        <wps:spPr>
                          <a:xfrm>
                            <a:off x="5680914" y="7068059"/>
                            <a:ext cx="56386" cy="263651"/>
                          </a:xfrm>
                          <a:custGeom>
                            <a:avLst/>
                            <a:gdLst/>
                            <a:ahLst/>
                            <a:cxnLst/>
                            <a:rect l="0" t="0" r="0" b="0"/>
                            <a:pathLst>
                              <a:path w="56386" h="263651">
                                <a:moveTo>
                                  <a:pt x="0" y="0"/>
                                </a:moveTo>
                                <a:lnTo>
                                  <a:pt x="56386" y="0"/>
                                </a:lnTo>
                                <a:lnTo>
                                  <a:pt x="56386" y="263651"/>
                                </a:lnTo>
                                <a:lnTo>
                                  <a:pt x="0" y="263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Rectangle 115"/>
                        <wps:cNvSpPr/>
                        <wps:spPr>
                          <a:xfrm>
                            <a:off x="2868498" y="7337654"/>
                            <a:ext cx="50673" cy="224380"/>
                          </a:xfrm>
                          <a:prstGeom prst="rect">
                            <a:avLst/>
                          </a:prstGeom>
                          <a:ln>
                            <a:noFill/>
                          </a:ln>
                        </wps:spPr>
                        <wps:txbx>
                          <w:txbxContent>
                            <w:p w14:paraId="271BEE47" w14:textId="77777777" w:rsidR="00D708D7" w:rsidRDefault="00D708D7">
                              <w:pPr>
                                <w:spacing w:after="160" w:line="259" w:lineRule="auto"/>
                                <w:ind w:left="0" w:firstLine="0"/>
                                <w:jc w:val="left"/>
                              </w:pPr>
                              <w:r>
                                <w:rPr>
                                  <w:b/>
                                </w:rPr>
                                <w:t xml:space="preserve"> </w:t>
                              </w:r>
                            </w:p>
                          </w:txbxContent>
                        </wps:txbx>
                        <wps:bodyPr horzOverflow="overflow" vert="horz" lIns="0" tIns="0" rIns="0" bIns="0" rtlCol="0">
                          <a:noAutofit/>
                        </wps:bodyPr>
                      </wps:wsp>
                      <wps:wsp>
                        <wps:cNvPr id="111274" name="Shape 111274"/>
                        <wps:cNvSpPr/>
                        <wps:spPr>
                          <a:xfrm>
                            <a:off x="0" y="7331710"/>
                            <a:ext cx="56388" cy="175260"/>
                          </a:xfrm>
                          <a:custGeom>
                            <a:avLst/>
                            <a:gdLst/>
                            <a:ahLst/>
                            <a:cxnLst/>
                            <a:rect l="0" t="0" r="0" b="0"/>
                            <a:pathLst>
                              <a:path w="56388" h="175260">
                                <a:moveTo>
                                  <a:pt x="0" y="0"/>
                                </a:moveTo>
                                <a:lnTo>
                                  <a:pt x="56388" y="0"/>
                                </a:lnTo>
                                <a:lnTo>
                                  <a:pt x="56388"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5" name="Shape 111275"/>
                        <wps:cNvSpPr/>
                        <wps:spPr>
                          <a:xfrm>
                            <a:off x="5680914" y="7331710"/>
                            <a:ext cx="56386" cy="175260"/>
                          </a:xfrm>
                          <a:custGeom>
                            <a:avLst/>
                            <a:gdLst/>
                            <a:ahLst/>
                            <a:cxnLst/>
                            <a:rect l="0" t="0" r="0" b="0"/>
                            <a:pathLst>
                              <a:path w="56386" h="175260">
                                <a:moveTo>
                                  <a:pt x="0" y="0"/>
                                </a:moveTo>
                                <a:lnTo>
                                  <a:pt x="56386" y="0"/>
                                </a:lnTo>
                                <a:lnTo>
                                  <a:pt x="5638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Rectangle 120"/>
                        <wps:cNvSpPr/>
                        <wps:spPr>
                          <a:xfrm>
                            <a:off x="1829268" y="7434943"/>
                            <a:ext cx="2199598" cy="187803"/>
                          </a:xfrm>
                          <a:prstGeom prst="rect">
                            <a:avLst/>
                          </a:prstGeom>
                          <a:ln>
                            <a:noFill/>
                          </a:ln>
                        </wps:spPr>
                        <wps:txbx>
                          <w:txbxContent>
                            <w:p w14:paraId="507E51F6" w14:textId="447FACBB" w:rsidR="00D708D7" w:rsidRPr="00F6355C" w:rsidRDefault="00D708D7">
                              <w:pPr>
                                <w:spacing w:after="160" w:line="259" w:lineRule="auto"/>
                                <w:ind w:left="0" w:firstLine="0"/>
                                <w:jc w:val="left"/>
                              </w:pPr>
                              <w:r w:rsidRPr="00F6355C">
                                <w:t>EFFECTIVE</w:t>
                              </w:r>
                              <w:r>
                                <w:t>:</w:t>
                              </w:r>
                              <w:r w:rsidRPr="00F6355C">
                                <w:t xml:space="preserve"> J</w:t>
                              </w:r>
                              <w:r w:rsidR="007D6865">
                                <w:t>ULY</w:t>
                              </w:r>
                              <w:r>
                                <w:t xml:space="preserve"> 1, 202</w:t>
                              </w:r>
                              <w:r w:rsidR="00233535">
                                <w:t>5</w:t>
                              </w:r>
                            </w:p>
                          </w:txbxContent>
                        </wps:txbx>
                        <wps:bodyPr horzOverflow="overflow" vert="horz" lIns="0" tIns="0" rIns="0" bIns="0" rtlCol="0">
                          <a:noAutofit/>
                        </wps:bodyPr>
                      </wps:wsp>
                      <wps:wsp>
                        <wps:cNvPr id="122" name="Rectangle 122"/>
                        <wps:cNvSpPr/>
                        <wps:spPr>
                          <a:xfrm>
                            <a:off x="3266262" y="7513138"/>
                            <a:ext cx="42058" cy="186235"/>
                          </a:xfrm>
                          <a:prstGeom prst="rect">
                            <a:avLst/>
                          </a:prstGeom>
                          <a:ln>
                            <a:noFill/>
                          </a:ln>
                        </wps:spPr>
                        <wps:txbx>
                          <w:txbxContent>
                            <w:p w14:paraId="409C5EB0" w14:textId="77777777" w:rsidR="00D708D7" w:rsidRDefault="00D708D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23" name="Rectangle 123"/>
                        <wps:cNvSpPr/>
                        <wps:spPr>
                          <a:xfrm>
                            <a:off x="3298267" y="7513138"/>
                            <a:ext cx="84117" cy="186235"/>
                          </a:xfrm>
                          <a:prstGeom prst="rect">
                            <a:avLst/>
                          </a:prstGeom>
                          <a:ln>
                            <a:noFill/>
                          </a:ln>
                        </wps:spPr>
                        <wps:txbx>
                          <w:txbxContent>
                            <w:p w14:paraId="15CA8C79" w14:textId="77777777" w:rsidR="00D708D7" w:rsidRDefault="00D708D7">
                              <w:pPr>
                                <w:spacing w:after="160" w:line="259" w:lineRule="auto"/>
                                <w:ind w:left="0" w:firstLine="0"/>
                                <w:jc w:val="left"/>
                              </w:pPr>
                            </w:p>
                          </w:txbxContent>
                        </wps:txbx>
                        <wps:bodyPr horzOverflow="overflow" vert="horz" lIns="0" tIns="0" rIns="0" bIns="0" rtlCol="0">
                          <a:noAutofit/>
                        </wps:bodyPr>
                      </wps:wsp>
                      <wps:wsp>
                        <wps:cNvPr id="125" name="Rectangle 125"/>
                        <wps:cNvSpPr/>
                        <wps:spPr>
                          <a:xfrm>
                            <a:off x="3615512" y="7513138"/>
                            <a:ext cx="84117" cy="186235"/>
                          </a:xfrm>
                          <a:prstGeom prst="rect">
                            <a:avLst/>
                          </a:prstGeom>
                          <a:ln>
                            <a:noFill/>
                          </a:ln>
                        </wps:spPr>
                        <wps:txbx>
                          <w:txbxContent>
                            <w:p w14:paraId="2321B7B0" w14:textId="77777777" w:rsidR="00D708D7" w:rsidRDefault="00D708D7">
                              <w:pPr>
                                <w:spacing w:after="160" w:line="259" w:lineRule="auto"/>
                                <w:ind w:left="0" w:firstLine="0"/>
                                <w:jc w:val="left"/>
                              </w:pPr>
                            </w:p>
                          </w:txbxContent>
                        </wps:txbx>
                        <wps:bodyPr horzOverflow="overflow" vert="horz" lIns="0" tIns="0" rIns="0" bIns="0" rtlCol="0">
                          <a:noAutofit/>
                        </wps:bodyPr>
                      </wps:wsp>
                      <wps:wsp>
                        <wps:cNvPr id="126" name="Rectangle 126"/>
                        <wps:cNvSpPr/>
                        <wps:spPr>
                          <a:xfrm>
                            <a:off x="3679520" y="7490054"/>
                            <a:ext cx="50673" cy="224380"/>
                          </a:xfrm>
                          <a:prstGeom prst="rect">
                            <a:avLst/>
                          </a:prstGeom>
                          <a:ln>
                            <a:noFill/>
                          </a:ln>
                        </wps:spPr>
                        <wps:txbx>
                          <w:txbxContent>
                            <w:p w14:paraId="4929F95E" w14:textId="77777777" w:rsidR="00D708D7" w:rsidRDefault="00D708D7">
                              <w:pPr>
                                <w:spacing w:after="160" w:line="259" w:lineRule="auto"/>
                                <w:ind w:left="0" w:firstLine="0"/>
                                <w:jc w:val="left"/>
                              </w:pPr>
                              <w:r>
                                <w:rPr>
                                  <w:b/>
                                </w:rPr>
                                <w:t xml:space="preserve"> </w:t>
                              </w:r>
                            </w:p>
                          </w:txbxContent>
                        </wps:txbx>
                        <wps:bodyPr horzOverflow="overflow" vert="horz" lIns="0" tIns="0" rIns="0" bIns="0" rtlCol="0">
                          <a:noAutofit/>
                        </wps:bodyPr>
                      </wps:wsp>
                      <wps:wsp>
                        <wps:cNvPr id="111276" name="Shape 111276"/>
                        <wps:cNvSpPr/>
                        <wps:spPr>
                          <a:xfrm>
                            <a:off x="0" y="7506970"/>
                            <a:ext cx="56388" cy="146304"/>
                          </a:xfrm>
                          <a:custGeom>
                            <a:avLst/>
                            <a:gdLst/>
                            <a:ahLst/>
                            <a:cxnLst/>
                            <a:rect l="0" t="0" r="0" b="0"/>
                            <a:pathLst>
                              <a:path w="56388" h="146304">
                                <a:moveTo>
                                  <a:pt x="0" y="0"/>
                                </a:moveTo>
                                <a:lnTo>
                                  <a:pt x="56388" y="0"/>
                                </a:lnTo>
                                <a:lnTo>
                                  <a:pt x="56388"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7" name="Shape 111277"/>
                        <wps:cNvSpPr/>
                        <wps:spPr>
                          <a:xfrm>
                            <a:off x="5680914" y="7506970"/>
                            <a:ext cx="56386" cy="146304"/>
                          </a:xfrm>
                          <a:custGeom>
                            <a:avLst/>
                            <a:gdLst/>
                            <a:ahLst/>
                            <a:cxnLst/>
                            <a:rect l="0" t="0" r="0" b="0"/>
                            <a:pathLst>
                              <a:path w="56386" h="146304">
                                <a:moveTo>
                                  <a:pt x="0" y="0"/>
                                </a:moveTo>
                                <a:lnTo>
                                  <a:pt x="56386" y="0"/>
                                </a:lnTo>
                                <a:lnTo>
                                  <a:pt x="56386"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Rectangle 129"/>
                        <wps:cNvSpPr/>
                        <wps:spPr>
                          <a:xfrm>
                            <a:off x="124968" y="7659218"/>
                            <a:ext cx="50673" cy="224380"/>
                          </a:xfrm>
                          <a:prstGeom prst="rect">
                            <a:avLst/>
                          </a:prstGeom>
                          <a:ln>
                            <a:noFill/>
                          </a:ln>
                        </wps:spPr>
                        <wps:txbx>
                          <w:txbxContent>
                            <w:p w14:paraId="29618E08" w14:textId="77777777" w:rsidR="00D708D7" w:rsidRDefault="00D708D7">
                              <w:pPr>
                                <w:spacing w:after="160" w:line="259" w:lineRule="auto"/>
                                <w:ind w:left="0" w:firstLine="0"/>
                                <w:jc w:val="left"/>
                              </w:pPr>
                              <w:r>
                                <w:rPr>
                                  <w:b/>
                                </w:rPr>
                                <w:t xml:space="preserve"> </w:t>
                              </w:r>
                            </w:p>
                          </w:txbxContent>
                        </wps:txbx>
                        <wps:bodyPr horzOverflow="overflow" vert="horz" lIns="0" tIns="0" rIns="0" bIns="0" rtlCol="0">
                          <a:noAutofit/>
                        </wps:bodyPr>
                      </wps:wsp>
                      <wps:wsp>
                        <wps:cNvPr id="111278" name="Shape 111278"/>
                        <wps:cNvSpPr/>
                        <wps:spPr>
                          <a:xfrm>
                            <a:off x="0" y="8095184"/>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79" name="Shape 111279"/>
                        <wps:cNvSpPr/>
                        <wps:spPr>
                          <a:xfrm>
                            <a:off x="56388" y="8095184"/>
                            <a:ext cx="5624450" cy="56388"/>
                          </a:xfrm>
                          <a:custGeom>
                            <a:avLst/>
                            <a:gdLst/>
                            <a:ahLst/>
                            <a:cxnLst/>
                            <a:rect l="0" t="0" r="0" b="0"/>
                            <a:pathLst>
                              <a:path w="5624450" h="56388">
                                <a:moveTo>
                                  <a:pt x="0" y="0"/>
                                </a:moveTo>
                                <a:lnTo>
                                  <a:pt x="5624450" y="0"/>
                                </a:lnTo>
                                <a:lnTo>
                                  <a:pt x="5624450"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80" name="Shape 111280"/>
                        <wps:cNvSpPr/>
                        <wps:spPr>
                          <a:xfrm>
                            <a:off x="5680914" y="8095184"/>
                            <a:ext cx="56386" cy="56388"/>
                          </a:xfrm>
                          <a:custGeom>
                            <a:avLst/>
                            <a:gdLst/>
                            <a:ahLst/>
                            <a:cxnLst/>
                            <a:rect l="0" t="0" r="0" b="0"/>
                            <a:pathLst>
                              <a:path w="56386" h="56388">
                                <a:moveTo>
                                  <a:pt x="0" y="0"/>
                                </a:moveTo>
                                <a:lnTo>
                                  <a:pt x="56386" y="0"/>
                                </a:lnTo>
                                <a:lnTo>
                                  <a:pt x="56386" y="56388"/>
                                </a:lnTo>
                                <a:lnTo>
                                  <a:pt x="0" y="563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81" name="Shape 111281"/>
                        <wps:cNvSpPr/>
                        <wps:spPr>
                          <a:xfrm>
                            <a:off x="0" y="7653223"/>
                            <a:ext cx="56388" cy="441961"/>
                          </a:xfrm>
                          <a:custGeom>
                            <a:avLst/>
                            <a:gdLst/>
                            <a:ahLst/>
                            <a:cxnLst/>
                            <a:rect l="0" t="0" r="0" b="0"/>
                            <a:pathLst>
                              <a:path w="56388" h="441961">
                                <a:moveTo>
                                  <a:pt x="0" y="0"/>
                                </a:moveTo>
                                <a:lnTo>
                                  <a:pt x="56388" y="0"/>
                                </a:lnTo>
                                <a:lnTo>
                                  <a:pt x="56388" y="441961"/>
                                </a:lnTo>
                                <a:lnTo>
                                  <a:pt x="0" y="4419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82" name="Shape 111282"/>
                        <wps:cNvSpPr/>
                        <wps:spPr>
                          <a:xfrm>
                            <a:off x="5680914" y="7653223"/>
                            <a:ext cx="56386" cy="441961"/>
                          </a:xfrm>
                          <a:custGeom>
                            <a:avLst/>
                            <a:gdLst/>
                            <a:ahLst/>
                            <a:cxnLst/>
                            <a:rect l="0" t="0" r="0" b="0"/>
                            <a:pathLst>
                              <a:path w="56386" h="441961">
                                <a:moveTo>
                                  <a:pt x="0" y="0"/>
                                </a:moveTo>
                                <a:lnTo>
                                  <a:pt x="56386" y="0"/>
                                </a:lnTo>
                                <a:lnTo>
                                  <a:pt x="56386" y="441961"/>
                                </a:lnTo>
                                <a:lnTo>
                                  <a:pt x="0" y="4419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564EEB" id="Group 88414" o:spid="_x0000_s1026" style="width:451.75pt;height:641.85pt;mso-position-horizontal-relative:char;mso-position-vertical-relative:line" coordsize="57373,815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">
                <v:rect id="Rectangle 8" o:spid="_x0000_s1027" style="position:absolute;left:28684;top:73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331CFBE" w14:textId="77777777" w:rsidR="00D708D7" w:rsidRDefault="00D708D7">
                        <w:pPr>
                          <w:spacing w:after="160" w:line="259" w:lineRule="auto"/>
                          <w:ind w:left="0" w:firstLine="0"/>
                          <w:jc w:val="left"/>
                        </w:pPr>
                        <w:r>
                          <w:rPr>
                            <w:sz w:val="20"/>
                          </w:rPr>
                          <w:t xml:space="preserve"> </w:t>
                        </w:r>
                      </w:p>
                    </w:txbxContent>
                  </v:textbox>
                </v:rect>
                <v:shape id="Shape 111207" o:spid="_x0000_s1028" style="position:absolute;width:563;height:563;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" path="m,l56388,r,56388l,56388,,e" fillcolor="black" stroked="f" strokeweight="0">
                  <v:stroke miterlimit="83231f" joinstyle="miter"/>
                  <v:path arrowok="t" textboxrect="0,0,56388,56388"/>
                </v:shape>
                <v:shape id="Shape 111208" o:spid="_x0000_s1029" style="position:absolute;left:563;width:56245;height:563;visibility:visible;mso-wrap-style:square;v-text-anchor:top" coordsize="562445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" path="m,l5624450,r,56388l,56388,,e" fillcolor="black" stroked="f" strokeweight="0">
                  <v:stroke miterlimit="83231f" joinstyle="miter"/>
                  <v:path arrowok="t" textboxrect="0,0,5624450,56388"/>
                </v:shape>
                <v:shape id="Shape 111209" o:spid="_x0000_s1030" style="position:absolute;left:56809;width:564;height:563;visibility:visible;mso-wrap-style:square;v-text-anchor:top" coordsize="5638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" path="m,l56386,r,56388l,56388,,e" fillcolor="black" stroked="f" strokeweight="0">
                  <v:stroke miterlimit="83231f" joinstyle="miter"/>
                  <v:path arrowok="t" textboxrect="0,0,56386,56388"/>
                </v:shape>
                <v:shape id="Shape 111210" o:spid="_x0000_s1031" style="position:absolute;top:563;width:563;height:1603;visibility:visible;mso-wrap-style:square;v-text-anchor:top" coordsize="56388,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" path="m,l56388,r,160325l,160325,,e" fillcolor="black" stroked="f" strokeweight="0">
                  <v:stroke miterlimit="83231f" joinstyle="miter"/>
                  <v:path arrowok="t" textboxrect="0,0,56388,160325"/>
                </v:shape>
                <v:shape id="Shape 111211" o:spid="_x0000_s1032" style="position:absolute;left:56809;top:563;width:564;height:1603;visibility:visible;mso-wrap-style:square;v-text-anchor:top" coordsize="56386,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" path="m,l56386,r,160325l,160325,,e" fillcolor="black" stroked="f" strokeweight="0">
                  <v:stroke miterlimit="83231f" joinstyle="miter"/>
                  <v:path arrowok="t" textboxrect="0,0,56386,160325"/>
                </v:shape>
                <v:rect id="Rectangle 16" o:spid="_x0000_s1033" style="position:absolute;left:28684;top:21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00CB1D7" w14:textId="77777777" w:rsidR="00D708D7" w:rsidRDefault="00D708D7">
                        <w:pPr>
                          <w:spacing w:after="160" w:line="259" w:lineRule="auto"/>
                          <w:ind w:left="0" w:firstLine="0"/>
                          <w:jc w:val="left"/>
                        </w:pPr>
                        <w:r>
                          <w:rPr>
                            <w:sz w:val="20"/>
                          </w:rPr>
                          <w:t xml:space="preserve"> </w:t>
                        </w:r>
                      </w:p>
                    </w:txbxContent>
                  </v:textbox>
                </v:rect>
                <v:shape id="Shape 111212" o:spid="_x0000_s1034" style="position:absolute;top:2166;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" path="m,l56388,r,144780l,144780,,e" fillcolor="black" stroked="f" strokeweight="0">
                  <v:stroke miterlimit="83231f" joinstyle="miter"/>
                  <v:path arrowok="t" textboxrect="0,0,56388,144780"/>
                </v:shape>
                <v:shape id="Shape 111213" o:spid="_x0000_s1035" style="position:absolute;left:56809;top:2166;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" path="m,l56386,r,144780l,144780,,e" fillcolor="black" stroked="f" strokeweight="0">
                  <v:stroke miterlimit="83231f" joinstyle="miter"/>
                  <v:path arrowok="t" textboxrect="0,0,56386,144780"/>
                </v:shape>
                <v:rect id="Rectangle 19" o:spid="_x0000_s1036" style="position:absolute;left:28684;top:364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6241459" w14:textId="77777777" w:rsidR="00D708D7" w:rsidRDefault="00D708D7">
                        <w:pPr>
                          <w:spacing w:after="160" w:line="259" w:lineRule="auto"/>
                          <w:ind w:left="0" w:firstLine="0"/>
                          <w:jc w:val="left"/>
                        </w:pPr>
                        <w:r>
                          <w:rPr>
                            <w:sz w:val="20"/>
                          </w:rPr>
                          <w:t xml:space="preserve"> </w:t>
                        </w:r>
                      </w:p>
                    </w:txbxContent>
                  </v:textbox>
                </v:rect>
                <v:shape id="Shape 111214" o:spid="_x0000_s1037" style="position:absolute;top:3614;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" path="m,l56388,r,146304l,146304,,e" fillcolor="black" stroked="f" strokeweight="0">
                  <v:stroke miterlimit="83231f" joinstyle="miter"/>
                  <v:path arrowok="t" textboxrect="0,0,56388,146304"/>
                </v:shape>
                <v:shape id="Shape 111215" o:spid="_x0000_s1038" style="position:absolute;left:56809;top:3614;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" path="m,l56386,r,146304l,146304,,e" fillcolor="black" stroked="f" strokeweight="0">
                  <v:stroke miterlimit="83231f" joinstyle="miter"/>
                  <v:path arrowok="t" textboxrect="0,0,56386,146304"/>
                </v:shape>
                <v:rect id="Rectangle 22" o:spid="_x0000_s1039" style="position:absolute;left:28684;top:510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502CDDC" w14:textId="77777777" w:rsidR="00D708D7" w:rsidRDefault="00D708D7">
                        <w:pPr>
                          <w:spacing w:after="160" w:line="259" w:lineRule="auto"/>
                          <w:ind w:left="0" w:firstLine="0"/>
                          <w:jc w:val="left"/>
                        </w:pPr>
                        <w:r>
                          <w:rPr>
                            <w:sz w:val="20"/>
                          </w:rPr>
                          <w:t xml:space="preserve"> </w:t>
                        </w:r>
                      </w:p>
                    </w:txbxContent>
                  </v:textbox>
                </v:rect>
                <v:shape id="Shape 111216" o:spid="_x0000_s1040" style="position:absolute;top:5077;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" path="m,l56388,r,146304l,146304,,e" fillcolor="black" stroked="f" strokeweight="0">
                  <v:stroke miterlimit="83231f" joinstyle="miter"/>
                  <v:path arrowok="t" textboxrect="0,0,56388,146304"/>
                </v:shape>
                <v:shape id="Shape 111217" o:spid="_x0000_s1041" style="position:absolute;left:56809;top:5077;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" path="m,l56386,r,146304l,146304,,e" fillcolor="black" stroked="f" strokeweight="0">
                  <v:stroke miterlimit="83231f" joinstyle="miter"/>
                  <v:path arrowok="t" textboxrect="0,0,56386,146304"/>
                </v:shape>
                <v:rect id="Rectangle 25" o:spid="_x0000_s1042" style="position:absolute;left:28684;top:657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9DCE96E" w14:textId="77777777" w:rsidR="00D708D7" w:rsidRDefault="00D708D7">
                        <w:pPr>
                          <w:spacing w:after="160" w:line="259" w:lineRule="auto"/>
                          <w:ind w:left="0" w:firstLine="0"/>
                          <w:jc w:val="left"/>
                        </w:pPr>
                        <w:r>
                          <w:rPr>
                            <w:sz w:val="20"/>
                          </w:rPr>
                          <w:t xml:space="preserve"> </w:t>
                        </w:r>
                      </w:p>
                    </w:txbxContent>
                  </v:textbox>
                </v:rect>
                <v:shape id="Shape 111218" o:spid="_x0000_s1043" style="position:absolute;top:6540;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" path="m,l56388,r,146304l,146304,,e" fillcolor="black" stroked="f" strokeweight="0">
                  <v:stroke miterlimit="83231f" joinstyle="miter"/>
                  <v:path arrowok="t" textboxrect="0,0,56388,146304"/>
                </v:shape>
                <v:shape id="Shape 111219" o:spid="_x0000_s1044" style="position:absolute;left:56809;top:6540;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" path="m,l56386,r,146304l,146304,,e" fillcolor="black" stroked="f" strokeweight="0">
                  <v:stroke miterlimit="83231f" joinstyle="miter"/>
                  <v:path arrowok="t" textboxrect="0,0,56386,146304"/>
                </v:shape>
                <v:rect id="Rectangle 28" o:spid="_x0000_s1045" style="position:absolute;left:28684;top:803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4470761" w14:textId="77777777" w:rsidR="00D708D7" w:rsidRDefault="00D708D7">
                        <w:pPr>
                          <w:spacing w:after="160" w:line="259" w:lineRule="auto"/>
                          <w:ind w:left="0" w:firstLine="0"/>
                          <w:jc w:val="left"/>
                        </w:pPr>
                        <w:r>
                          <w:rPr>
                            <w:sz w:val="20"/>
                          </w:rPr>
                          <w:t xml:space="preserve"> </w:t>
                        </w:r>
                      </w:p>
                    </w:txbxContent>
                  </v:textbox>
                </v:rect>
                <v:shape id="Shape 111220" o:spid="_x0000_s1046" style="position:absolute;top:800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" path="m,l56388,r,146304l,146304,,e" fillcolor="black" stroked="f" strokeweight="0">
                  <v:stroke miterlimit="83231f" joinstyle="miter"/>
                  <v:path arrowok="t" textboxrect="0,0,56388,146304"/>
                </v:shape>
                <v:shape id="Shape 111221" o:spid="_x0000_s1047" style="position:absolute;left:56809;top:800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" path="m,l56386,r,146304l,146304,,e" fillcolor="black" stroked="f" strokeweight="0">
                  <v:stroke miterlimit="83231f" joinstyle="miter"/>
                  <v:path arrowok="t" textboxrect="0,0,56386,146304"/>
                </v:shape>
                <v:rect id="Rectangle 31" o:spid="_x0000_s1048" style="position:absolute;left:28684;top:949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DAC38A8" w14:textId="77777777" w:rsidR="00D708D7" w:rsidRDefault="00D708D7">
                        <w:pPr>
                          <w:spacing w:after="160" w:line="259" w:lineRule="auto"/>
                          <w:ind w:left="0" w:firstLine="0"/>
                          <w:jc w:val="left"/>
                        </w:pPr>
                        <w:r>
                          <w:rPr>
                            <w:sz w:val="20"/>
                          </w:rPr>
                          <w:t xml:space="preserve"> </w:t>
                        </w:r>
                      </w:p>
                    </w:txbxContent>
                  </v:textbox>
                </v:rect>
                <v:shape id="Shape 111222" o:spid="_x0000_s1049" style="position:absolute;top:9466;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" path="m,l56388,r,146304l,146304,,e" fillcolor="black" stroked="f" strokeweight="0">
                  <v:stroke miterlimit="83231f" joinstyle="miter"/>
                  <v:path arrowok="t" textboxrect="0,0,56388,146304"/>
                </v:shape>
                <v:shape id="Shape 111223" o:spid="_x0000_s1050" style="position:absolute;left:56809;top:9466;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" path="m,l56386,r,146304l,146304,,e" fillcolor="black" stroked="f" strokeweight="0">
                  <v:stroke miterlimit="83231f" joinstyle="miter"/>
                  <v:path arrowok="t" textboxrect="0,0,56386,146304"/>
                </v:shape>
                <v:rect id="Rectangle 34" o:spid="_x0000_s1051" style="position:absolute;left:28684;top:1094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AF8CEB7" w14:textId="77777777" w:rsidR="00D708D7" w:rsidRDefault="00D708D7">
                        <w:pPr>
                          <w:spacing w:after="160" w:line="259" w:lineRule="auto"/>
                          <w:ind w:left="0" w:firstLine="0"/>
                          <w:jc w:val="left"/>
                        </w:pPr>
                        <w:r>
                          <w:rPr>
                            <w:sz w:val="20"/>
                          </w:rPr>
                          <w:t xml:space="preserve"> </w:t>
                        </w:r>
                      </w:p>
                    </w:txbxContent>
                  </v:textbox>
                </v:rect>
                <v:shape id="Shape 111224" o:spid="_x0000_s1052" style="position:absolute;top:10929;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" path="m,l56388,r,144780l,144780,,e" fillcolor="black" stroked="f" strokeweight="0">
                  <v:stroke miterlimit="83231f" joinstyle="miter"/>
                  <v:path arrowok="t" textboxrect="0,0,56388,144780"/>
                </v:shape>
                <v:shape id="Shape 111225" o:spid="_x0000_s1053" style="position:absolute;left:56809;top:10929;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" path="m,l56386,r,144780l,144780,,e" fillcolor="black" stroked="f" strokeweight="0">
                  <v:stroke miterlimit="83231f" joinstyle="miter"/>
                  <v:path arrowok="t" textboxrect="0,0,56386,144780"/>
                </v:shape>
                <v:rect id="Rectangle 37" o:spid="_x0000_s1054" style="position:absolute;left:28684;top:124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E76374" w14:textId="77777777" w:rsidR="00D708D7" w:rsidRDefault="00D708D7">
                        <w:pPr>
                          <w:spacing w:after="160" w:line="259" w:lineRule="auto"/>
                          <w:ind w:left="0" w:firstLine="0"/>
                          <w:jc w:val="left"/>
                        </w:pPr>
                        <w:r>
                          <w:rPr>
                            <w:sz w:val="20"/>
                          </w:rPr>
                          <w:t xml:space="preserve"> </w:t>
                        </w:r>
                      </w:p>
                    </w:txbxContent>
                  </v:textbox>
                </v:rect>
                <v:shape id="Shape 111226" o:spid="_x0000_s1055" style="position:absolute;top:12377;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" path="m,l56388,r,146304l,146304,,e" fillcolor="black" stroked="f" strokeweight="0">
                  <v:stroke miterlimit="83231f" joinstyle="miter"/>
                  <v:path arrowok="t" textboxrect="0,0,56388,146304"/>
                </v:shape>
                <v:shape id="Shape 111227" o:spid="_x0000_s1056" style="position:absolute;left:56809;top:12377;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" path="m,l56386,r,146304l,146304,,e" fillcolor="black" stroked="f" strokeweight="0">
                  <v:stroke miterlimit="83231f" joinstyle="miter"/>
                  <v:path arrowok="t" textboxrect="0,0,56386,146304"/>
                </v:shape>
                <v:rect id="Rectangle 40" o:spid="_x0000_s1057" style="position:absolute;left:28684;top:1387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8BF6F5D" w14:textId="77777777" w:rsidR="00D708D7" w:rsidRDefault="00D708D7">
                        <w:pPr>
                          <w:spacing w:after="160" w:line="259" w:lineRule="auto"/>
                          <w:ind w:left="0" w:firstLine="0"/>
                          <w:jc w:val="left"/>
                        </w:pPr>
                        <w:r>
                          <w:rPr>
                            <w:sz w:val="20"/>
                          </w:rPr>
                          <w:t xml:space="preserve"> </w:t>
                        </w:r>
                      </w:p>
                    </w:txbxContent>
                  </v:textbox>
                </v:rect>
                <v:shape id="Shape 111228" o:spid="_x0000_s1058" style="position:absolute;top:13840;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" path="m,l56388,r,146304l,146304,,e" fillcolor="black" stroked="f" strokeweight="0">
                  <v:stroke miterlimit="83231f" joinstyle="miter"/>
                  <v:path arrowok="t" textboxrect="0,0,56388,146304"/>
                </v:shape>
                <v:shape id="Shape 111229" o:spid="_x0000_s1059" style="position:absolute;left:56809;top:13840;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" path="m,l56386,r,146304l,146304,,e" fillcolor="black" stroked="f" strokeweight="0">
                  <v:stroke miterlimit="83231f" joinstyle="miter"/>
                  <v:path arrowok="t" textboxrect="0,0,56386,146304"/>
                </v:shape>
                <v:rect id="Rectangle 43" o:spid="_x0000_s1060" style="position:absolute;left:12206;top:15437;width:43799;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A5FCF38" w14:textId="77777777" w:rsidR="00D708D7" w:rsidRDefault="00D708D7">
                        <w:pPr>
                          <w:spacing w:after="160" w:line="259" w:lineRule="auto"/>
                          <w:ind w:left="0" w:firstLine="0"/>
                          <w:jc w:val="left"/>
                        </w:pPr>
                        <w:r>
                          <w:rPr>
                            <w:b/>
                            <w:sz w:val="48"/>
                          </w:rPr>
                          <w:t>CALAVERAS COUNTY</w:t>
                        </w:r>
                      </w:p>
                    </w:txbxContent>
                  </v:textbox>
                </v:rect>
                <v:rect id="Rectangle 44" o:spid="_x0000_s1061" style="position:absolute;left:45161;top:15437;width:101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E8701A8" w14:textId="77777777" w:rsidR="00D708D7" w:rsidRDefault="00D708D7">
                        <w:pPr>
                          <w:spacing w:after="160" w:line="259" w:lineRule="auto"/>
                          <w:ind w:left="0" w:firstLine="0"/>
                          <w:jc w:val="left"/>
                        </w:pPr>
                        <w:r>
                          <w:rPr>
                            <w:b/>
                            <w:sz w:val="48"/>
                          </w:rPr>
                          <w:t xml:space="preserve"> </w:t>
                        </w:r>
                      </w:p>
                    </w:txbxContent>
                  </v:textbox>
                </v:rect>
                <v:shape id="Shape 111230" o:spid="_x0000_s1062" style="position:absolute;top:15303;width:563;height:3505;visibility:visible;mso-wrap-style:square;v-text-anchor:top" coordsize="56388,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" path="m,l56388,r,350520l,350520,,e" fillcolor="black" stroked="f" strokeweight="0">
                  <v:stroke miterlimit="83231f" joinstyle="miter"/>
                  <v:path arrowok="t" textboxrect="0,0,56388,350520"/>
                </v:shape>
                <v:shape id="Shape 111231" o:spid="_x0000_s1063" style="position:absolute;left:56809;top:15303;width:564;height:3505;visibility:visible;mso-wrap-style:square;v-text-anchor:top" coordsize="56386,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" path="m,l56386,r,350520l,350520,,e" fillcolor="black" stroked="f" strokeweight="0">
                  <v:stroke miterlimit="83231f" joinstyle="miter"/>
                  <v:path arrowok="t" textboxrect="0,0,56386,350520"/>
                </v:shape>
                <v:rect id="Rectangle 47" o:spid="_x0000_s1064" style="position:absolute;left:14919;top:18942;width:36578;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DD34861" w14:textId="77777777" w:rsidR="00D708D7" w:rsidRDefault="00D708D7">
                        <w:pPr>
                          <w:spacing w:after="160" w:line="259" w:lineRule="auto"/>
                          <w:ind w:left="0" w:firstLine="0"/>
                          <w:jc w:val="left"/>
                        </w:pPr>
                        <w:r>
                          <w:rPr>
                            <w:b/>
                            <w:sz w:val="48"/>
                          </w:rPr>
                          <w:t>SUPERIOR COURT</w:t>
                        </w:r>
                      </w:p>
                    </w:txbxContent>
                  </v:textbox>
                </v:rect>
                <v:rect id="Rectangle 48" o:spid="_x0000_s1065" style="position:absolute;left:42449;top:18942;width:1013;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F034684" w14:textId="77777777" w:rsidR="00D708D7" w:rsidRDefault="00D708D7">
                        <w:pPr>
                          <w:spacing w:after="160" w:line="259" w:lineRule="auto"/>
                          <w:ind w:left="0" w:firstLine="0"/>
                          <w:jc w:val="left"/>
                        </w:pPr>
                        <w:r>
                          <w:rPr>
                            <w:b/>
                            <w:sz w:val="48"/>
                          </w:rPr>
                          <w:t xml:space="preserve"> </w:t>
                        </w:r>
                      </w:p>
                    </w:txbxContent>
                  </v:textbox>
                </v:rect>
                <v:shape id="Shape 111232" o:spid="_x0000_s1066" style="position:absolute;top:18808;width:563;height:3505;visibility:visible;mso-wrap-style:square;v-text-anchor:top" coordsize="56388,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" path="m,l56388,r,350520l,350520,,e" fillcolor="black" stroked="f" strokeweight="0">
                  <v:stroke miterlimit="83231f" joinstyle="miter"/>
                  <v:path arrowok="t" textboxrect="0,0,56388,350520"/>
                </v:shape>
                <v:shape id="Shape 111233" o:spid="_x0000_s1067" style="position:absolute;left:56809;top:18808;width:564;height:3505;visibility:visible;mso-wrap-style:square;v-text-anchor:top" coordsize="56386,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" path="m,l56386,r,350520l,350520,,e" fillcolor="black" stroked="f" strokeweight="0">
                  <v:stroke miterlimit="83231f" joinstyle="miter"/>
                  <v:path arrowok="t" textboxrect="0,0,56386,350520"/>
                </v:shape>
                <v:rect id="Rectangle 51" o:spid="_x0000_s1068" style="position:absolute;left:28684;top:2234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8435D6C" w14:textId="77777777" w:rsidR="00D708D7" w:rsidRDefault="00D708D7">
                        <w:pPr>
                          <w:spacing w:after="160" w:line="259" w:lineRule="auto"/>
                          <w:ind w:left="0" w:firstLine="0"/>
                          <w:jc w:val="left"/>
                        </w:pPr>
                        <w:r>
                          <w:rPr>
                            <w:sz w:val="20"/>
                          </w:rPr>
                          <w:t xml:space="preserve"> </w:t>
                        </w:r>
                      </w:p>
                    </w:txbxContent>
                  </v:textbox>
                </v:rect>
                <v:shape id="Shape 111234" o:spid="_x0000_s1069" style="position:absolute;top:2231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" path="m,l56388,r,146304l,146304,,e" fillcolor="black" stroked="f" strokeweight="0">
                  <v:stroke miterlimit="83231f" joinstyle="miter"/>
                  <v:path arrowok="t" textboxrect="0,0,56388,146304"/>
                </v:shape>
                <v:shape id="Shape 111235" o:spid="_x0000_s1070" style="position:absolute;left:56809;top:2231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" path="m,l56386,r,146304l,146304,,e" fillcolor="black" stroked="f" strokeweight="0">
                  <v:stroke miterlimit="83231f" joinstyle="miter"/>
                  <v:path arrowok="t" textboxrect="0,0,56386,146304"/>
                </v:shape>
                <v:rect id="Rectangle 54" o:spid="_x0000_s1071" style="position:absolute;left:28684;top:2381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1A11C01" w14:textId="77777777" w:rsidR="00D708D7" w:rsidRDefault="00D708D7">
                        <w:pPr>
                          <w:spacing w:after="160" w:line="259" w:lineRule="auto"/>
                          <w:ind w:left="0" w:firstLine="0"/>
                          <w:jc w:val="left"/>
                        </w:pPr>
                        <w:r>
                          <w:rPr>
                            <w:sz w:val="20"/>
                          </w:rPr>
                          <w:t xml:space="preserve"> </w:t>
                        </w:r>
                      </w:p>
                    </w:txbxContent>
                  </v:textbox>
                </v:rect>
                <v:shape id="Shape 111236" o:spid="_x0000_s1072" style="position:absolute;top:23777;width:563;height:1466;visibility:visible;mso-wrap-style:square;v-text-anchor:top" coordsize="56388,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" path="m,l56388,r,146609l,146609,,e" fillcolor="black" stroked="f" strokeweight="0">
                  <v:stroke miterlimit="83231f" joinstyle="miter"/>
                  <v:path arrowok="t" textboxrect="0,0,56388,146609"/>
                </v:shape>
                <v:shape id="Shape 111237" o:spid="_x0000_s1073" style="position:absolute;left:56809;top:23777;width:564;height:1466;visibility:visible;mso-wrap-style:square;v-text-anchor:top" coordsize="56386,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" path="m,l56386,r,146609l,146609,,e" fillcolor="black" stroked="f" strokeweight="0">
                  <v:stroke miterlimit="83231f" joinstyle="miter"/>
                  <v:path arrowok="t" textboxrect="0,0,56386,146609"/>
                </v:shape>
                <v:rect id="Rectangle 57" o:spid="_x0000_s1074" style="position:absolute;left:28684;top:2527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78BB480" w14:textId="77777777" w:rsidR="00D708D7" w:rsidRDefault="00D708D7">
                        <w:pPr>
                          <w:spacing w:after="160" w:line="259" w:lineRule="auto"/>
                          <w:ind w:left="0" w:firstLine="0"/>
                          <w:jc w:val="left"/>
                        </w:pPr>
                        <w:r>
                          <w:rPr>
                            <w:sz w:val="20"/>
                          </w:rPr>
                          <w:t xml:space="preserve"> </w:t>
                        </w:r>
                      </w:p>
                    </w:txbxContent>
                  </v:textbox>
                </v:rect>
                <v:shape id="Shape 111238" o:spid="_x0000_s1075" style="position:absolute;top:2524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" path="m,l56388,r,146304l,146304,,e" fillcolor="black" stroked="f" strokeweight="0">
                  <v:stroke miterlimit="83231f" joinstyle="miter"/>
                  <v:path arrowok="t" textboxrect="0,0,56388,146304"/>
                </v:shape>
                <v:shape id="Shape 111239" o:spid="_x0000_s1076" style="position:absolute;left:56809;top:2524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" path="m,l56386,r,146304l,146304,,e" fillcolor="black" stroked="f" strokeweight="0">
                  <v:stroke miterlimit="83231f" joinstyle="miter"/>
                  <v:path arrowok="t" textboxrect="0,0,56386,146304"/>
                </v:shape>
                <v:rect id="Rectangle 60" o:spid="_x0000_s1077" style="position:absolute;left:28684;top:2672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EDB0CD2" w14:textId="77777777" w:rsidR="00D708D7" w:rsidRDefault="00D708D7">
                        <w:pPr>
                          <w:spacing w:after="160" w:line="259" w:lineRule="auto"/>
                          <w:ind w:left="0" w:firstLine="0"/>
                          <w:jc w:val="left"/>
                        </w:pPr>
                        <w:r>
                          <w:rPr>
                            <w:sz w:val="20"/>
                          </w:rPr>
                          <w:t xml:space="preserve"> </w:t>
                        </w:r>
                      </w:p>
                    </w:txbxContent>
                  </v:textbox>
                </v:rect>
                <v:shape id="Shape 111240" o:spid="_x0000_s1078" style="position:absolute;top:26706;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" path="m,l56388,r,144780l,144780,,e" fillcolor="black" stroked="f" strokeweight="0">
                  <v:stroke miterlimit="83231f" joinstyle="miter"/>
                  <v:path arrowok="t" textboxrect="0,0,56388,144780"/>
                </v:shape>
                <v:shape id="Shape 111241" o:spid="_x0000_s1079" style="position:absolute;left:56809;top:26706;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" path="m,l56386,r,144780l,144780,,e" fillcolor="black" stroked="f" strokeweight="0">
                  <v:stroke miterlimit="83231f" joinstyle="miter"/>
                  <v:path arrowok="t" textboxrect="0,0,56386,144780"/>
                </v:shape>
                <v:rect id="Rectangle 63" o:spid="_x0000_s1080" style="position:absolute;left:28684;top:2818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1169D5C" w14:textId="77777777" w:rsidR="00D708D7" w:rsidRDefault="00D708D7">
                        <w:pPr>
                          <w:spacing w:after="160" w:line="259" w:lineRule="auto"/>
                          <w:ind w:left="0" w:firstLine="0"/>
                          <w:jc w:val="left"/>
                        </w:pPr>
                        <w:r>
                          <w:rPr>
                            <w:sz w:val="20"/>
                          </w:rPr>
                          <w:t xml:space="preserve"> </w:t>
                        </w:r>
                      </w:p>
                    </w:txbxContent>
                  </v:textbox>
                </v:rect>
                <v:shape id="Shape 111242" o:spid="_x0000_s1081" style="position:absolute;top:28154;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" path="m,l56388,r,146304l,146304,,e" fillcolor="black" stroked="f" strokeweight="0">
                  <v:stroke miterlimit="83231f" joinstyle="miter"/>
                  <v:path arrowok="t" textboxrect="0,0,56388,146304"/>
                </v:shape>
                <v:shape id="Shape 111243" o:spid="_x0000_s1082" style="position:absolute;left:56809;top:28154;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" path="m,l56386,r,146304l,146304,,e" fillcolor="black" stroked="f" strokeweight="0">
                  <v:stroke miterlimit="83231f" joinstyle="miter"/>
                  <v:path arrowok="t" textboxrect="0,0,56386,146304"/>
                </v:shape>
                <v:rect id="Rectangle 66" o:spid="_x0000_s1083" style="position:absolute;left:28684;top:2964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FC9F249" w14:textId="77777777" w:rsidR="00D708D7" w:rsidRDefault="00D708D7">
                        <w:pPr>
                          <w:spacing w:after="160" w:line="259" w:lineRule="auto"/>
                          <w:ind w:left="0" w:firstLine="0"/>
                          <w:jc w:val="left"/>
                        </w:pPr>
                        <w:r>
                          <w:rPr>
                            <w:sz w:val="20"/>
                          </w:rPr>
                          <w:t xml:space="preserve"> </w:t>
                        </w:r>
                      </w:p>
                    </w:txbxContent>
                  </v:textbox>
                </v:rect>
                <v:shape id="Shape 111244" o:spid="_x0000_s1084" style="position:absolute;top:29617;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" path="m,l56388,r,146304l,146304,,e" fillcolor="black" stroked="f" strokeweight="0">
                  <v:stroke miterlimit="83231f" joinstyle="miter"/>
                  <v:path arrowok="t" textboxrect="0,0,56388,146304"/>
                </v:shape>
                <v:shape id="Shape 111245" o:spid="_x0000_s1085" style="position:absolute;left:56809;top:29617;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" path="m,l56386,r,146304l,146304,,e" fillcolor="black" stroked="f" strokeweight="0">
                  <v:stroke miterlimit="83231f" joinstyle="miter"/>
                  <v:path arrowok="t" textboxrect="0,0,56386,146304"/>
                </v:shape>
                <v:rect id="Rectangle 69" o:spid="_x0000_s1086" style="position:absolute;left:28684;top:3111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01BE0F98" w14:textId="77777777" w:rsidR="00D708D7" w:rsidRDefault="00D708D7">
                        <w:pPr>
                          <w:spacing w:after="160" w:line="259" w:lineRule="auto"/>
                          <w:ind w:left="0" w:firstLine="0"/>
                          <w:jc w:val="left"/>
                        </w:pPr>
                        <w:r>
                          <w:rPr>
                            <w:sz w:val="20"/>
                          </w:rPr>
                          <w:t xml:space="preserve"> </w:t>
                        </w:r>
                      </w:p>
                    </w:txbxContent>
                  </v:textbox>
                </v:rect>
                <v:shape id="Shape 111246" o:spid="_x0000_s1087" style="position:absolute;top:31080;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" path="m,l56388,r,146304l,146304,,e" fillcolor="black" stroked="f" strokeweight="0">
                  <v:stroke miterlimit="83231f" joinstyle="miter"/>
                  <v:path arrowok="t" textboxrect="0,0,56388,146304"/>
                </v:shape>
                <v:shape id="Shape 111247" o:spid="_x0000_s1088" style="position:absolute;left:56809;top:31080;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" path="m,l56386,r,146304l,146304,,e" fillcolor="black" stroked="f" strokeweight="0">
                  <v:stroke miterlimit="83231f" joinstyle="miter"/>
                  <v:path arrowok="t" textboxrect="0,0,56386,146304"/>
                </v:shape>
                <v:rect id="Rectangle 72" o:spid="_x0000_s1089" style="position:absolute;left:28684;top:3257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D03255D" w14:textId="77777777" w:rsidR="00D708D7" w:rsidRDefault="00D708D7">
                        <w:pPr>
                          <w:spacing w:after="160" w:line="259" w:lineRule="auto"/>
                          <w:ind w:left="0" w:firstLine="0"/>
                          <w:jc w:val="left"/>
                        </w:pPr>
                        <w:r>
                          <w:rPr>
                            <w:sz w:val="20"/>
                          </w:rPr>
                          <w:t xml:space="preserve"> </w:t>
                        </w:r>
                      </w:p>
                    </w:txbxContent>
                  </v:textbox>
                </v:rect>
                <v:shape id="Shape 111248" o:spid="_x0000_s1090" style="position:absolute;top:3254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" path="m,l56388,r,146304l,146304,,e" fillcolor="black" stroked="f" strokeweight="0">
                  <v:stroke miterlimit="83231f" joinstyle="miter"/>
                  <v:path arrowok="t" textboxrect="0,0,56388,146304"/>
                </v:shape>
                <v:shape id="Shape 111249" o:spid="_x0000_s1091" style="position:absolute;left:56809;top:3254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" path="m,l56386,r,146304l,146304,,e" fillcolor="black" stroked="f" strokeweight="0">
                  <v:stroke miterlimit="83231f" joinstyle="miter"/>
                  <v:path arrowok="t" textboxrect="0,0,56386,146304"/>
                </v:shape>
                <v:rect id="Rectangle 75" o:spid="_x0000_s1092" style="position:absolute;left:28684;top:3402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084F48F" w14:textId="77777777" w:rsidR="00D708D7" w:rsidRDefault="00D708D7">
                        <w:pPr>
                          <w:spacing w:after="160" w:line="259" w:lineRule="auto"/>
                          <w:ind w:left="0" w:firstLine="0"/>
                          <w:jc w:val="left"/>
                        </w:pPr>
                        <w:r>
                          <w:rPr>
                            <w:sz w:val="20"/>
                          </w:rPr>
                          <w:t xml:space="preserve"> </w:t>
                        </w:r>
                      </w:p>
                    </w:txbxContent>
                  </v:textbox>
                </v:rect>
                <v:shape id="Shape 111250" o:spid="_x0000_s1093" style="position:absolute;top:34006;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" path="m,l56388,r,144780l,144780,,e" fillcolor="black" stroked="f" strokeweight="0">
                  <v:stroke miterlimit="83231f" joinstyle="miter"/>
                  <v:path arrowok="t" textboxrect="0,0,56388,144780"/>
                </v:shape>
                <v:shape id="Shape 111251" o:spid="_x0000_s1094" style="position:absolute;left:56809;top:34006;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" path="m,l56386,r,144780l,144780,,e" fillcolor="black" stroked="f" strokeweight="0">
                  <v:stroke miterlimit="83231f" joinstyle="miter"/>
                  <v:path arrowok="t" textboxrect="0,0,56386,144780"/>
                </v:shape>
                <v:rect id="Rectangle 78" o:spid="_x0000_s1095" style="position:absolute;left:17649;top:35470;width:64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9153D0A" w14:textId="77777777" w:rsidR="00D708D7" w:rsidRDefault="00D708D7">
                        <w:pPr>
                          <w:spacing w:after="160" w:line="259" w:lineRule="auto"/>
                          <w:ind w:left="0" w:firstLine="0"/>
                          <w:jc w:val="left"/>
                        </w:pPr>
                        <w:r>
                          <w:rPr>
                            <w:sz w:val="3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96" type="#_x0000_t75" style="position:absolute;left:17649;top:35453;width:22027;height:2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">
                  <v:imagedata r:id="rId12" o:title=""/>
                </v:shape>
                <v:rect id="Rectangle 81" o:spid="_x0000_s1097" style="position:absolute;left:39721;top:54808;width:1013;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20ABB99" w14:textId="77777777" w:rsidR="00D708D7" w:rsidRDefault="00D708D7">
                        <w:pPr>
                          <w:spacing w:after="160" w:line="259" w:lineRule="auto"/>
                          <w:ind w:left="0" w:firstLine="0"/>
                          <w:jc w:val="left"/>
                        </w:pPr>
                        <w:r>
                          <w:rPr>
                            <w:sz w:val="48"/>
                          </w:rPr>
                          <w:t xml:space="preserve"> </w:t>
                        </w:r>
                      </w:p>
                    </w:txbxContent>
                  </v:textbox>
                </v:rect>
                <v:shape id="Shape 111252" o:spid="_x0000_s1098" style="position:absolute;top:35454;width:563;height:22085;visibility:visible;mso-wrap-style:square;v-text-anchor:top" coordsize="56388,220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" path="m,l56388,r,2208530l,2208530,,e" fillcolor="black" stroked="f" strokeweight="0">
                  <v:stroke miterlimit="83231f" joinstyle="miter"/>
                  <v:path arrowok="t" textboxrect="0,0,56388,2208530"/>
                </v:shape>
                <v:shape id="Shape 111253" o:spid="_x0000_s1099" style="position:absolute;left:56809;top:35454;width:564;height:22085;visibility:visible;mso-wrap-style:square;v-text-anchor:top" coordsize="56386,220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" path="m,l56386,r,2208530l,2208530,,e" fillcolor="black" stroked="f" strokeweight="0">
                  <v:stroke miterlimit="83231f" joinstyle="miter"/>
                  <v:path arrowok="t" textboxrect="0,0,56386,2208530"/>
                </v:shape>
                <v:rect id="Rectangle 84" o:spid="_x0000_s1100" style="position:absolute;left:28684;top:5757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FC67A10" w14:textId="77777777" w:rsidR="00D708D7" w:rsidRDefault="00D708D7">
                        <w:pPr>
                          <w:spacing w:after="160" w:line="259" w:lineRule="auto"/>
                          <w:ind w:left="0" w:firstLine="0"/>
                          <w:jc w:val="left"/>
                        </w:pPr>
                        <w:r>
                          <w:rPr>
                            <w:sz w:val="20"/>
                          </w:rPr>
                          <w:t xml:space="preserve"> </w:t>
                        </w:r>
                      </w:p>
                    </w:txbxContent>
                  </v:textbox>
                </v:rect>
                <v:shape id="Shape 111254" o:spid="_x0000_s1101" style="position:absolute;top:57539;width:563;height:1463;visibility:visible;mso-wrap-style:square;v-text-anchor:top" coordsize="5638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" path="m,l56388,r,146303l,146303,,e" fillcolor="black" stroked="f" strokeweight="0">
                  <v:stroke miterlimit="83231f" joinstyle="miter"/>
                  <v:path arrowok="t" textboxrect="0,0,56388,146303"/>
                </v:shape>
                <v:shape id="Shape 111255" o:spid="_x0000_s1102" style="position:absolute;left:56809;top:57539;width:564;height:1463;visibility:visible;mso-wrap-style:square;v-text-anchor:top" coordsize="56386,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" path="m,l56386,r,146303l,146303,,e" fillcolor="black" stroked="f" strokeweight="0">
                  <v:stroke miterlimit="83231f" joinstyle="miter"/>
                  <v:path arrowok="t" textboxrect="0,0,56386,146303"/>
                </v:shape>
                <v:rect id="Rectangle 87" o:spid="_x0000_s1103" style="position:absolute;left:28684;top:5901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7166135" w14:textId="77777777" w:rsidR="00D708D7" w:rsidRDefault="00D708D7">
                        <w:pPr>
                          <w:spacing w:after="160" w:line="259" w:lineRule="auto"/>
                          <w:ind w:left="0" w:firstLine="0"/>
                          <w:jc w:val="left"/>
                        </w:pPr>
                        <w:r>
                          <w:rPr>
                            <w:sz w:val="20"/>
                          </w:rPr>
                          <w:t xml:space="preserve"> </w:t>
                        </w:r>
                      </w:p>
                    </w:txbxContent>
                  </v:textbox>
                </v:rect>
                <v:shape id="Shape 111256" o:spid="_x0000_s1104" style="position:absolute;top:59002;width:563;height:1448;visibility:visible;mso-wrap-style:square;v-text-anchor:top" coordsize="56388,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" path="m,l56388,r,144780l,144780,,e" fillcolor="black" stroked="f" strokeweight="0">
                  <v:stroke miterlimit="83231f" joinstyle="miter"/>
                  <v:path arrowok="t" textboxrect="0,0,56388,144780"/>
                </v:shape>
                <v:shape id="Shape 111257" o:spid="_x0000_s1105" style="position:absolute;left:56809;top:59002;width:564;height:1448;visibility:visible;mso-wrap-style:square;v-text-anchor:top" coordsize="56386,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" path="m,l56386,r,144780l,144780,,e" fillcolor="black" stroked="f" strokeweight="0">
                  <v:stroke miterlimit="83231f" joinstyle="miter"/>
                  <v:path arrowok="t" textboxrect="0,0,56386,144780"/>
                </v:shape>
                <v:rect id="Rectangle 90" o:spid="_x0000_s1106" style="position:absolute;left:28684;top:6048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7B6AE86" w14:textId="77777777" w:rsidR="00D708D7" w:rsidRDefault="00D708D7">
                        <w:pPr>
                          <w:spacing w:after="160" w:line="259" w:lineRule="auto"/>
                          <w:ind w:left="0" w:firstLine="0"/>
                          <w:jc w:val="left"/>
                        </w:pPr>
                        <w:r>
                          <w:rPr>
                            <w:sz w:val="20"/>
                          </w:rPr>
                          <w:t xml:space="preserve"> </w:t>
                        </w:r>
                      </w:p>
                    </w:txbxContent>
                  </v:textbox>
                </v:rect>
                <v:shape id="Shape 111258" o:spid="_x0000_s1107" style="position:absolute;top:60450;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" path="m,l56388,r,146304l,146304,,e" fillcolor="black" stroked="f" strokeweight="0">
                  <v:stroke miterlimit="83231f" joinstyle="miter"/>
                  <v:path arrowok="t" textboxrect="0,0,56388,146304"/>
                </v:shape>
                <v:shape id="Shape 111259" o:spid="_x0000_s1108" style="position:absolute;left:56809;top:60450;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" path="m,l56386,r,146304l,146304,,e" fillcolor="black" stroked="f" strokeweight="0">
                  <v:stroke miterlimit="83231f" joinstyle="miter"/>
                  <v:path arrowok="t" textboxrect="0,0,56386,146304"/>
                </v:shape>
                <v:rect id="Rectangle 93" o:spid="_x0000_s1109" style="position:absolute;left:28684;top:6194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0DB68153" w14:textId="77777777" w:rsidR="00D708D7" w:rsidRDefault="00D708D7">
                        <w:pPr>
                          <w:spacing w:after="160" w:line="259" w:lineRule="auto"/>
                          <w:ind w:left="0" w:firstLine="0"/>
                          <w:jc w:val="left"/>
                        </w:pPr>
                        <w:r>
                          <w:rPr>
                            <w:sz w:val="20"/>
                          </w:rPr>
                          <w:t xml:space="preserve"> </w:t>
                        </w:r>
                      </w:p>
                    </w:txbxContent>
                  </v:textbox>
                </v:rect>
                <v:shape id="Shape 111260" o:spid="_x0000_s1110" style="position:absolute;top:61913;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" path="m,l56388,r,146304l,146304,,e" fillcolor="black" stroked="f" strokeweight="0">
                  <v:stroke miterlimit="83231f" joinstyle="miter"/>
                  <v:path arrowok="t" textboxrect="0,0,56388,146304"/>
                </v:shape>
                <v:shape id="Shape 111261" o:spid="_x0000_s1111" style="position:absolute;left:56809;top:61913;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" path="m,l56386,r,146304l,146304,,e" fillcolor="black" stroked="f" strokeweight="0">
                  <v:stroke miterlimit="83231f" joinstyle="miter"/>
                  <v:path arrowok="t" textboxrect="0,0,56386,146304"/>
                </v:shape>
                <v:rect id="Rectangle 96" o:spid="_x0000_s1112" style="position:absolute;left:28684;top:6340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0AD3EE3" w14:textId="77777777" w:rsidR="00D708D7" w:rsidRDefault="00D708D7">
                        <w:pPr>
                          <w:spacing w:after="160" w:line="259" w:lineRule="auto"/>
                          <w:ind w:left="0" w:firstLine="0"/>
                          <w:jc w:val="left"/>
                        </w:pPr>
                        <w:r>
                          <w:rPr>
                            <w:sz w:val="20"/>
                          </w:rPr>
                          <w:t xml:space="preserve"> </w:t>
                        </w:r>
                      </w:p>
                    </w:txbxContent>
                  </v:textbox>
                </v:rect>
                <v:shape id="Shape 111262" o:spid="_x0000_s1113" style="position:absolute;top:63376;width:563;height:1463;visibility:visible;mso-wrap-style:square;v-text-anchor:top" coordsize="5638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" path="m,l56388,r,146303l,146303,,e" fillcolor="black" stroked="f" strokeweight="0">
                  <v:stroke miterlimit="83231f" joinstyle="miter"/>
                  <v:path arrowok="t" textboxrect="0,0,56388,146303"/>
                </v:shape>
                <v:shape id="Shape 111263" o:spid="_x0000_s1114" style="position:absolute;left:56809;top:63376;width:564;height:1463;visibility:visible;mso-wrap-style:square;v-text-anchor:top" coordsize="56386,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" path="m,l56386,r,146303l,146303,,e" fillcolor="black" stroked="f" strokeweight="0">
                  <v:stroke miterlimit="83231f" joinstyle="miter"/>
                  <v:path arrowok="t" textboxrect="0,0,56386,146303"/>
                </v:shape>
                <v:rect id="Rectangle 99" o:spid="_x0000_s1115" style="position:absolute;left:28684;top:6487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684B51C" w14:textId="77777777" w:rsidR="00D708D7" w:rsidRDefault="00D708D7">
                        <w:pPr>
                          <w:spacing w:after="160" w:line="259" w:lineRule="auto"/>
                          <w:ind w:left="0" w:firstLine="0"/>
                          <w:jc w:val="left"/>
                        </w:pPr>
                        <w:r>
                          <w:rPr>
                            <w:sz w:val="20"/>
                          </w:rPr>
                          <w:t xml:space="preserve"> </w:t>
                        </w:r>
                      </w:p>
                    </w:txbxContent>
                  </v:textbox>
                </v:rect>
                <v:shape id="Shape 111264" o:spid="_x0000_s1116" style="position:absolute;top:64839;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" path="m,l56388,r,146304l,146304,,e" fillcolor="black" stroked="f" strokeweight="0">
                  <v:stroke miterlimit="83231f" joinstyle="miter"/>
                  <v:path arrowok="t" textboxrect="0,0,56388,146304"/>
                </v:shape>
                <v:shape id="Shape 111265" o:spid="_x0000_s1117" style="position:absolute;left:56809;top:64839;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" path="m,l56386,r,146304l,146304,,e" fillcolor="black" stroked="f" strokeweight="0">
                  <v:stroke miterlimit="83231f" joinstyle="miter"/>
                  <v:path arrowok="t" textboxrect="0,0,56386,146304"/>
                </v:shape>
                <v:rect id="Rectangle 102" o:spid="_x0000_s1118" style="position:absolute;left:28684;top:6633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6EE8AE6" w14:textId="77777777" w:rsidR="00D708D7" w:rsidRDefault="00D708D7">
                        <w:pPr>
                          <w:spacing w:after="160" w:line="259" w:lineRule="auto"/>
                          <w:ind w:left="0" w:firstLine="0"/>
                          <w:jc w:val="left"/>
                        </w:pPr>
                        <w:r>
                          <w:rPr>
                            <w:sz w:val="20"/>
                          </w:rPr>
                          <w:t xml:space="preserve"> </w:t>
                        </w:r>
                      </w:p>
                    </w:txbxContent>
                  </v:textbox>
                </v:rect>
                <v:shape id="Shape 111266" o:spid="_x0000_s1119" style="position:absolute;top:66302;width:563;height:1463;visibility:visible;mso-wrap-style:square;v-text-anchor:top" coordsize="5638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" path="m,l56388,r,146303l,146303,,e" fillcolor="black" stroked="f" strokeweight="0">
                  <v:stroke miterlimit="83231f" joinstyle="miter"/>
                  <v:path arrowok="t" textboxrect="0,0,56388,146303"/>
                </v:shape>
                <v:shape id="Shape 111267" o:spid="_x0000_s1120" style="position:absolute;left:56809;top:66302;width:564;height:1463;visibility:visible;mso-wrap-style:square;v-text-anchor:top" coordsize="56386,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" path="m,l56386,r,146303l,146303,,e" fillcolor="black" stroked="f" strokeweight="0">
                  <v:stroke miterlimit="83231f" joinstyle="miter"/>
                  <v:path arrowok="t" textboxrect="0,0,56386,146303"/>
                </v:shape>
                <v:rect id="Rectangle 105" o:spid="_x0000_s1121" style="position:absolute;left:28684;top:6778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1821DC4" w14:textId="77777777" w:rsidR="00D708D7" w:rsidRDefault="00D708D7">
                        <w:pPr>
                          <w:spacing w:after="160" w:line="259" w:lineRule="auto"/>
                          <w:ind w:left="0" w:firstLine="0"/>
                          <w:jc w:val="left"/>
                        </w:pPr>
                        <w:r>
                          <w:rPr>
                            <w:sz w:val="20"/>
                          </w:rPr>
                          <w:t xml:space="preserve"> </w:t>
                        </w:r>
                      </w:p>
                    </w:txbxContent>
                  </v:textbox>
                </v:rect>
                <v:shape id="Shape 111268" o:spid="_x0000_s1122" style="position:absolute;top:67766;width:563;height:1451;visibility:visible;mso-wrap-style:square;v-text-anchor:top" coordsize="56388,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" path="m,l56388,r,145085l,145085,,e" fillcolor="black" stroked="f" strokeweight="0">
                  <v:stroke miterlimit="83231f" joinstyle="miter"/>
                  <v:path arrowok="t" textboxrect="0,0,56388,145085"/>
                </v:shape>
                <v:shape id="Shape 111269" o:spid="_x0000_s1123" style="position:absolute;left:56809;top:67766;width:564;height:1451;visibility:visible;mso-wrap-style:square;v-text-anchor:top" coordsize="56386,1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" path="m,l56386,r,145085l,145085,,e" fillcolor="black" stroked="f" strokeweight="0">
                  <v:stroke miterlimit="83231f" joinstyle="miter"/>
                  <v:path arrowok="t" textboxrect="0,0,56386,145085"/>
                </v:shape>
                <v:rect id="Rectangle 108" o:spid="_x0000_s1124" style="position:absolute;left:28684;top:6924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CE90EA3" w14:textId="77777777" w:rsidR="00D708D7" w:rsidRDefault="00D708D7">
                        <w:pPr>
                          <w:spacing w:after="160" w:line="259" w:lineRule="auto"/>
                          <w:ind w:left="0" w:firstLine="0"/>
                          <w:jc w:val="left"/>
                        </w:pPr>
                        <w:r>
                          <w:rPr>
                            <w:sz w:val="20"/>
                          </w:rPr>
                          <w:t xml:space="preserve"> </w:t>
                        </w:r>
                      </w:p>
                    </w:txbxContent>
                  </v:textbox>
                </v:rect>
                <v:shape id="Shape 111270" o:spid="_x0000_s1125" style="position:absolute;top:69217;width:563;height:1463;visibility:visible;mso-wrap-style:square;v-text-anchor:top" coordsize="5638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" path="m,l56388,r,146303l,146303,,e" fillcolor="black" stroked="f" strokeweight="0">
                  <v:stroke miterlimit="83231f" joinstyle="miter"/>
                  <v:path arrowok="t" textboxrect="0,0,56388,146303"/>
                </v:shape>
                <v:shape id="Shape 111271" o:spid="_x0000_s1126" style="position:absolute;left:56809;top:69217;width:564;height:1463;visibility:visible;mso-wrap-style:square;v-text-anchor:top" coordsize="56386,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" path="m,l56386,r,146303l,146303,,e" fillcolor="black" stroked="f" strokeweight="0">
                  <v:stroke miterlimit="83231f" joinstyle="miter"/>
                  <v:path arrowok="t" textboxrect="0,0,56386,146303"/>
                </v:shape>
                <v:rect id="Rectangle 111" o:spid="_x0000_s1127" style="position:absolute;left:16092;top:70762;width:3344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54C07065" w14:textId="77777777" w:rsidR="00D708D7" w:rsidRDefault="00D708D7">
                        <w:pPr>
                          <w:spacing w:after="160" w:line="259" w:lineRule="auto"/>
                          <w:ind w:left="0" w:firstLine="0"/>
                          <w:jc w:val="left"/>
                        </w:pPr>
                        <w:r>
                          <w:rPr>
                            <w:b/>
                            <w:sz w:val="36"/>
                          </w:rPr>
                          <w:t>LOCAL COURT RULES</w:t>
                        </w:r>
                      </w:p>
                    </w:txbxContent>
                  </v:textbox>
                </v:rect>
                <v:rect id="Rectangle 112" o:spid="_x0000_s1128" style="position:absolute;left:41260;top:7076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A9B2225" w14:textId="77777777" w:rsidR="00D708D7" w:rsidRDefault="00D708D7">
                        <w:pPr>
                          <w:spacing w:after="160" w:line="259" w:lineRule="auto"/>
                          <w:ind w:left="0" w:firstLine="0"/>
                          <w:jc w:val="left"/>
                        </w:pPr>
                        <w:r>
                          <w:rPr>
                            <w:b/>
                            <w:sz w:val="36"/>
                          </w:rPr>
                          <w:t xml:space="preserve"> </w:t>
                        </w:r>
                      </w:p>
                    </w:txbxContent>
                  </v:textbox>
                </v:rect>
                <v:shape id="Shape 111272" o:spid="_x0000_s1129" style="position:absolute;top:70680;width:563;height:2637;visibility:visible;mso-wrap-style:square;v-text-anchor:top" coordsize="56388,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" path="m,l56388,r,263651l,263651,,e" fillcolor="black" stroked="f" strokeweight="0">
                  <v:stroke miterlimit="83231f" joinstyle="miter"/>
                  <v:path arrowok="t" textboxrect="0,0,56388,263651"/>
                </v:shape>
                <v:shape id="Shape 111273" o:spid="_x0000_s1130" style="position:absolute;left:56809;top:70680;width:564;height:2637;visibility:visible;mso-wrap-style:square;v-text-anchor:top" coordsize="56386,26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" path="m,l56386,r,263651l,263651,,e" fillcolor="black" stroked="f" strokeweight="0">
                  <v:stroke miterlimit="83231f" joinstyle="miter"/>
                  <v:path arrowok="t" textboxrect="0,0,56386,263651"/>
                </v:shape>
                <v:rect id="Rectangle 115" o:spid="_x0000_s1131" style="position:absolute;left:28684;top:733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1BEE47" w14:textId="77777777" w:rsidR="00D708D7" w:rsidRDefault="00D708D7">
                        <w:pPr>
                          <w:spacing w:after="160" w:line="259" w:lineRule="auto"/>
                          <w:ind w:left="0" w:firstLine="0"/>
                          <w:jc w:val="left"/>
                        </w:pPr>
                        <w:r>
                          <w:rPr>
                            <w:b/>
                          </w:rPr>
                          <w:t xml:space="preserve"> </w:t>
                        </w:r>
                      </w:p>
                    </w:txbxContent>
                  </v:textbox>
                </v:rect>
                <v:shape id="Shape 111274" o:spid="_x0000_s1132" style="position:absolute;top:73317;width:563;height:1752;visibility:visible;mso-wrap-style:square;v-text-anchor:top" coordsize="5638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" path="m,l56388,r,175260l,175260,,e" fillcolor="black" stroked="f" strokeweight="0">
                  <v:stroke miterlimit="83231f" joinstyle="miter"/>
                  <v:path arrowok="t" textboxrect="0,0,56388,175260"/>
                </v:shape>
                <v:shape id="Shape 111275" o:spid="_x0000_s1133" style="position:absolute;left:56809;top:73317;width:564;height:1752;visibility:visible;mso-wrap-style:square;v-text-anchor:top" coordsize="5638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" path="m,l56386,r,175260l,175260,,e" fillcolor="black" stroked="f" strokeweight="0">
                  <v:stroke miterlimit="83231f" joinstyle="miter"/>
                  <v:path arrowok="t" textboxrect="0,0,56386,175260"/>
                </v:shape>
                <v:rect id="Rectangle 120" o:spid="_x0000_s1134" style="position:absolute;left:18292;top:74349;width:21996;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07E51F6" w14:textId="447FACBB" w:rsidR="00D708D7" w:rsidRPr="00F6355C" w:rsidRDefault="00D708D7">
                        <w:pPr>
                          <w:spacing w:after="160" w:line="259" w:lineRule="auto"/>
                          <w:ind w:left="0" w:firstLine="0"/>
                          <w:jc w:val="left"/>
                        </w:pPr>
                        <w:r w:rsidRPr="00F6355C">
                          <w:t>EFFECTIVE</w:t>
                        </w:r>
                        <w:r>
                          <w:t>:</w:t>
                        </w:r>
                        <w:r w:rsidRPr="00F6355C">
                          <w:t xml:space="preserve"> J</w:t>
                        </w:r>
                        <w:r w:rsidR="007D6865">
                          <w:t>ULY</w:t>
                        </w:r>
                        <w:r>
                          <w:t xml:space="preserve"> 1, 202</w:t>
                        </w:r>
                        <w:r w:rsidR="00233535">
                          <w:t>5</w:t>
                        </w:r>
                      </w:p>
                    </w:txbxContent>
                  </v:textbox>
                </v:rect>
                <v:rect id="Rectangle 122" o:spid="_x0000_s1135" style="position:absolute;left:32662;top:7513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09C5EB0" w14:textId="77777777" w:rsidR="00D708D7" w:rsidRDefault="00D708D7">
                        <w:pPr>
                          <w:spacing w:after="160" w:line="259" w:lineRule="auto"/>
                          <w:ind w:left="0" w:firstLine="0"/>
                          <w:jc w:val="left"/>
                        </w:pPr>
                        <w:r>
                          <w:rPr>
                            <w:b/>
                            <w:sz w:val="20"/>
                          </w:rPr>
                          <w:t xml:space="preserve"> </w:t>
                        </w:r>
                      </w:p>
                    </w:txbxContent>
                  </v:textbox>
                </v:rect>
                <v:rect id="Rectangle 123" o:spid="_x0000_s1136" style="position:absolute;left:32982;top:75131;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15CA8C79" w14:textId="77777777" w:rsidR="00D708D7" w:rsidRDefault="00D708D7">
                        <w:pPr>
                          <w:spacing w:after="160" w:line="259" w:lineRule="auto"/>
                          <w:ind w:left="0" w:firstLine="0"/>
                          <w:jc w:val="left"/>
                        </w:pPr>
                      </w:p>
                    </w:txbxContent>
                  </v:textbox>
                </v:rect>
                <v:rect id="Rectangle 125" o:spid="_x0000_s1137" style="position:absolute;left:36155;top:75131;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2321B7B0" w14:textId="77777777" w:rsidR="00D708D7" w:rsidRDefault="00D708D7">
                        <w:pPr>
                          <w:spacing w:after="160" w:line="259" w:lineRule="auto"/>
                          <w:ind w:left="0" w:firstLine="0"/>
                          <w:jc w:val="left"/>
                        </w:pPr>
                      </w:p>
                    </w:txbxContent>
                  </v:textbox>
                </v:rect>
                <v:rect id="Rectangle 126" o:spid="_x0000_s1138" style="position:absolute;left:36795;top:749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929F95E" w14:textId="77777777" w:rsidR="00D708D7" w:rsidRDefault="00D708D7">
                        <w:pPr>
                          <w:spacing w:after="160" w:line="259" w:lineRule="auto"/>
                          <w:ind w:left="0" w:firstLine="0"/>
                          <w:jc w:val="left"/>
                        </w:pPr>
                        <w:r>
                          <w:rPr>
                            <w:b/>
                          </w:rPr>
                          <w:t xml:space="preserve"> </w:t>
                        </w:r>
                      </w:p>
                    </w:txbxContent>
                  </v:textbox>
                </v:rect>
                <v:shape id="Shape 111276" o:spid="_x0000_s1139" style="position:absolute;top:75069;width:563;height:1463;visibility:visible;mso-wrap-style:square;v-text-anchor:top" coordsize="56388,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" path="m,l56388,r,146304l,146304,,e" fillcolor="black" stroked="f" strokeweight="0">
                  <v:stroke miterlimit="83231f" joinstyle="miter"/>
                  <v:path arrowok="t" textboxrect="0,0,56388,146304"/>
                </v:shape>
                <v:shape id="Shape 111277" o:spid="_x0000_s1140" style="position:absolute;left:56809;top:75069;width:564;height:1463;visibility:visible;mso-wrap-style:square;v-text-anchor:top" coordsize="56386,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" path="m,l56386,r,146304l,146304,,e" fillcolor="black" stroked="f" strokeweight="0">
                  <v:stroke miterlimit="83231f" joinstyle="miter"/>
                  <v:path arrowok="t" textboxrect="0,0,56386,146304"/>
                </v:shape>
                <v:rect id="Rectangle 129" o:spid="_x0000_s1141" style="position:absolute;left:1249;top:765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29618E08" w14:textId="77777777" w:rsidR="00D708D7" w:rsidRDefault="00D708D7">
                        <w:pPr>
                          <w:spacing w:after="160" w:line="259" w:lineRule="auto"/>
                          <w:ind w:left="0" w:firstLine="0"/>
                          <w:jc w:val="left"/>
                        </w:pPr>
                        <w:r>
                          <w:rPr>
                            <w:b/>
                          </w:rPr>
                          <w:t xml:space="preserve"> </w:t>
                        </w:r>
                      </w:p>
                    </w:txbxContent>
                  </v:textbox>
                </v:rect>
                <v:shape id="Shape 111278" o:spid="_x0000_s1142" style="position:absolute;top:80951;width:563;height:564;visibility:visible;mso-wrap-style:square;v-text-anchor:top" coordsize="563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" path="m,l56388,r,56388l,56388,,e" fillcolor="black" stroked="f" strokeweight="0">
                  <v:stroke miterlimit="83231f" joinstyle="miter"/>
                  <v:path arrowok="t" textboxrect="0,0,56388,56388"/>
                </v:shape>
                <v:shape id="Shape 111279" o:spid="_x0000_s1143" style="position:absolute;left:563;top:80951;width:56245;height:564;visibility:visible;mso-wrap-style:square;v-text-anchor:top" coordsize="5624450,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" path="m,l5624450,r,56388l,56388,,e" fillcolor="black" stroked="f" strokeweight="0">
                  <v:stroke miterlimit="83231f" joinstyle="miter"/>
                  <v:path arrowok="t" textboxrect="0,0,5624450,56388"/>
                </v:shape>
                <v:shape id="Shape 111280" o:spid="_x0000_s1144" style="position:absolute;left:56809;top:80951;width:564;height:564;visibility:visible;mso-wrap-style:square;v-text-anchor:top" coordsize="56386,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" path="m,l56386,r,56388l,56388,,e" fillcolor="black" stroked="f" strokeweight="0">
                  <v:stroke miterlimit="83231f" joinstyle="miter"/>
                  <v:path arrowok="t" textboxrect="0,0,56386,56388"/>
                </v:shape>
                <v:shape id="Shape 111281" o:spid="_x0000_s1145" style="position:absolute;top:76532;width:563;height:4419;visibility:visible;mso-wrap-style:square;v-text-anchor:top" coordsize="56388,44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" path="m,l56388,r,441961l,441961,,e" fillcolor="black" stroked="f" strokeweight="0">
                  <v:stroke miterlimit="83231f" joinstyle="miter"/>
                  <v:path arrowok="t" textboxrect="0,0,56388,441961"/>
                </v:shape>
                <v:shape id="Shape 111282" o:spid="_x0000_s1146" style="position:absolute;left:56809;top:76532;width:564;height:4419;visibility:visible;mso-wrap-style:square;v-text-anchor:top" coordsize="56386,44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" path="m,l56386,r,441961l,441961,,e" fillcolor="black" stroked="f" strokeweight="0">
                  <v:stroke miterlimit="83231f" joinstyle="miter"/>
                  <v:path arrowok="t" textboxrect="0,0,56386,441961"/>
                </v:shape>
                <w10:anchorlock/>
              </v:group>
            </w:pict>
          </mc:Fallback>
        </mc:AlternateContent>
      </w:r>
    </w:p>
    <w:p w14:paraId="0489AD47" w14:textId="77777777" w:rsidR="00CC5834" w:rsidRDefault="00292069" w:rsidP="00B264CC">
      <w:pPr>
        <w:spacing w:after="0" w:line="259" w:lineRule="auto"/>
        <w:ind w:left="0" w:firstLine="0"/>
        <w:jc w:val="left"/>
      </w:pPr>
      <w:r>
        <w:rPr>
          <w:sz w:val="20"/>
        </w:rPr>
        <w:lastRenderedPageBreak/>
        <w:t xml:space="preserve"> </w:t>
      </w:r>
    </w:p>
    <w:p w14:paraId="30C91F60" w14:textId="77777777" w:rsidR="00321171" w:rsidRDefault="00321171" w:rsidP="00B264CC">
      <w:pPr>
        <w:spacing w:after="0" w:line="259" w:lineRule="auto"/>
        <w:ind w:left="0" w:firstLine="0"/>
        <w:jc w:val="left"/>
        <w:rPr>
          <w:sz w:val="20"/>
        </w:rPr>
      </w:pPr>
    </w:p>
    <w:p w14:paraId="2EC565E7" w14:textId="77777777" w:rsidR="00321171" w:rsidRDefault="00321171" w:rsidP="00B264CC">
      <w:pPr>
        <w:spacing w:after="0" w:line="259" w:lineRule="auto"/>
        <w:ind w:left="0" w:firstLine="0"/>
        <w:jc w:val="left"/>
        <w:rPr>
          <w:sz w:val="20"/>
        </w:rPr>
      </w:pPr>
    </w:p>
    <w:p w14:paraId="65E31DB4" w14:textId="77777777" w:rsidR="00321171" w:rsidRDefault="00321171" w:rsidP="00B264CC">
      <w:pPr>
        <w:spacing w:after="0" w:line="259" w:lineRule="auto"/>
        <w:ind w:left="0" w:firstLine="0"/>
        <w:jc w:val="left"/>
        <w:rPr>
          <w:sz w:val="20"/>
        </w:rPr>
      </w:pPr>
    </w:p>
    <w:p w14:paraId="54F76F39" w14:textId="77777777" w:rsidR="00321171" w:rsidRDefault="00321171" w:rsidP="00B264CC">
      <w:pPr>
        <w:spacing w:after="0" w:line="259" w:lineRule="auto"/>
        <w:ind w:left="0" w:firstLine="0"/>
        <w:jc w:val="left"/>
        <w:rPr>
          <w:sz w:val="20"/>
        </w:rPr>
      </w:pPr>
    </w:p>
    <w:p w14:paraId="3372C45C" w14:textId="77777777" w:rsidR="00321171" w:rsidRDefault="00321171" w:rsidP="00B264CC">
      <w:pPr>
        <w:spacing w:after="0" w:line="259" w:lineRule="auto"/>
        <w:ind w:left="0" w:firstLine="0"/>
        <w:jc w:val="left"/>
        <w:rPr>
          <w:sz w:val="20"/>
        </w:rPr>
      </w:pPr>
    </w:p>
    <w:p w14:paraId="54E3D16A" w14:textId="77777777" w:rsidR="00321171" w:rsidRDefault="00321171" w:rsidP="00B264CC">
      <w:pPr>
        <w:spacing w:after="0" w:line="259" w:lineRule="auto"/>
        <w:ind w:left="0" w:firstLine="0"/>
        <w:jc w:val="left"/>
        <w:rPr>
          <w:sz w:val="20"/>
        </w:rPr>
      </w:pPr>
    </w:p>
    <w:p w14:paraId="42E5C119" w14:textId="77777777" w:rsidR="00321171" w:rsidRDefault="00321171" w:rsidP="00B264CC">
      <w:pPr>
        <w:spacing w:after="0" w:line="259" w:lineRule="auto"/>
        <w:ind w:left="0" w:firstLine="0"/>
        <w:jc w:val="left"/>
        <w:rPr>
          <w:sz w:val="20"/>
        </w:rPr>
      </w:pPr>
    </w:p>
    <w:p w14:paraId="032DC403" w14:textId="77777777" w:rsidR="00321171" w:rsidRDefault="00321171" w:rsidP="00B264CC">
      <w:pPr>
        <w:spacing w:after="0" w:line="259" w:lineRule="auto"/>
        <w:ind w:left="0" w:firstLine="0"/>
        <w:jc w:val="left"/>
        <w:rPr>
          <w:sz w:val="20"/>
        </w:rPr>
      </w:pPr>
    </w:p>
    <w:p w14:paraId="0DC55819" w14:textId="77777777" w:rsidR="00321171" w:rsidRDefault="00321171" w:rsidP="00B264CC">
      <w:pPr>
        <w:spacing w:after="0" w:line="259" w:lineRule="auto"/>
        <w:ind w:left="0" w:firstLine="0"/>
        <w:jc w:val="left"/>
        <w:rPr>
          <w:sz w:val="20"/>
        </w:rPr>
      </w:pPr>
    </w:p>
    <w:p w14:paraId="66D1629E" w14:textId="77777777" w:rsidR="00321171" w:rsidRDefault="00321171" w:rsidP="00B264CC">
      <w:pPr>
        <w:spacing w:after="0" w:line="259" w:lineRule="auto"/>
        <w:ind w:left="0" w:firstLine="0"/>
        <w:jc w:val="left"/>
        <w:rPr>
          <w:sz w:val="20"/>
        </w:rPr>
      </w:pPr>
    </w:p>
    <w:p w14:paraId="09C12656" w14:textId="77777777" w:rsidR="00321171" w:rsidRDefault="00321171" w:rsidP="00B264CC">
      <w:pPr>
        <w:spacing w:after="0" w:line="259" w:lineRule="auto"/>
        <w:ind w:left="0" w:firstLine="0"/>
        <w:jc w:val="left"/>
        <w:rPr>
          <w:sz w:val="20"/>
        </w:rPr>
      </w:pPr>
    </w:p>
    <w:p w14:paraId="51E86A09" w14:textId="77777777" w:rsidR="00321171" w:rsidRDefault="00321171" w:rsidP="00B264CC">
      <w:pPr>
        <w:spacing w:after="0" w:line="259" w:lineRule="auto"/>
        <w:ind w:left="0" w:firstLine="0"/>
        <w:jc w:val="left"/>
        <w:rPr>
          <w:sz w:val="20"/>
        </w:rPr>
      </w:pPr>
    </w:p>
    <w:p w14:paraId="5C38CF55" w14:textId="77777777" w:rsidR="00321171" w:rsidRDefault="00321171" w:rsidP="00B264CC">
      <w:pPr>
        <w:spacing w:after="0" w:line="259" w:lineRule="auto"/>
        <w:ind w:left="0" w:firstLine="0"/>
        <w:jc w:val="left"/>
        <w:rPr>
          <w:sz w:val="20"/>
        </w:rPr>
      </w:pPr>
    </w:p>
    <w:p w14:paraId="0A76D795" w14:textId="77777777" w:rsidR="00321171" w:rsidRDefault="00321171" w:rsidP="00B264CC">
      <w:pPr>
        <w:spacing w:after="0" w:line="259" w:lineRule="auto"/>
        <w:ind w:left="0" w:firstLine="0"/>
        <w:jc w:val="left"/>
        <w:rPr>
          <w:sz w:val="20"/>
        </w:rPr>
      </w:pPr>
    </w:p>
    <w:p w14:paraId="0C393198" w14:textId="77777777" w:rsidR="00321171" w:rsidRDefault="00321171" w:rsidP="00B264CC">
      <w:pPr>
        <w:spacing w:after="0" w:line="259" w:lineRule="auto"/>
        <w:ind w:left="0" w:firstLine="0"/>
        <w:jc w:val="left"/>
        <w:rPr>
          <w:sz w:val="20"/>
        </w:rPr>
      </w:pPr>
    </w:p>
    <w:p w14:paraId="09304C1E" w14:textId="77777777" w:rsidR="00321171" w:rsidRDefault="00321171" w:rsidP="00B264CC">
      <w:pPr>
        <w:spacing w:after="0" w:line="259" w:lineRule="auto"/>
        <w:ind w:left="0" w:firstLine="0"/>
        <w:jc w:val="left"/>
        <w:rPr>
          <w:sz w:val="20"/>
        </w:rPr>
      </w:pPr>
    </w:p>
    <w:p w14:paraId="1CE4E1B5" w14:textId="77777777" w:rsidR="00321171" w:rsidRDefault="00321171" w:rsidP="00B264CC">
      <w:pPr>
        <w:spacing w:after="0" w:line="259" w:lineRule="auto"/>
        <w:ind w:left="0" w:firstLine="0"/>
        <w:jc w:val="left"/>
        <w:rPr>
          <w:sz w:val="20"/>
        </w:rPr>
      </w:pPr>
      <w:r w:rsidRPr="00321171">
        <w:rPr>
          <w:noProof/>
          <w:sz w:val="20"/>
        </w:rPr>
        <mc:AlternateContent>
          <mc:Choice Requires="wps">
            <w:drawing>
              <wp:anchor distT="45720" distB="45720" distL="114300" distR="114300" simplePos="0" relativeHeight="251673600" behindDoc="0" locked="0" layoutInCell="1" allowOverlap="1" wp14:anchorId="33A19FDF" wp14:editId="5A7F0F1E">
                <wp:simplePos x="0" y="0"/>
                <wp:positionH relativeFrom="column">
                  <wp:posOffset>-1797050</wp:posOffset>
                </wp:positionH>
                <wp:positionV relativeFrom="paragraph">
                  <wp:posOffset>220345</wp:posOffset>
                </wp:positionV>
                <wp:extent cx="3673475" cy="473075"/>
                <wp:effectExtent l="0" t="0" r="0"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473075"/>
                        </a:xfrm>
                        <a:prstGeom prst="rect">
                          <a:avLst/>
                        </a:prstGeom>
                        <a:noFill/>
                        <a:ln w="9525">
                          <a:noFill/>
                          <a:miter lim="800000"/>
                          <a:headEnd/>
                          <a:tailEnd/>
                        </a:ln>
                      </wps:spPr>
                      <wps:txbx>
                        <w:txbxContent>
                          <w:p w14:paraId="78BF9EF9" w14:textId="77777777" w:rsidR="00D708D7" w:rsidRDefault="00D708D7" w:rsidP="00321171">
                            <w:pPr>
                              <w:spacing w:after="0" w:line="259" w:lineRule="auto"/>
                              <w:ind w:left="0" w:firstLine="0"/>
                              <w:jc w:val="center"/>
                            </w:pPr>
                            <w:r>
                              <w:rPr>
                                <w:i/>
                                <w:sz w:val="20"/>
                              </w:rPr>
                              <w:t>“This page left intentionally blank”</w:t>
                            </w:r>
                          </w:p>
                          <w:p w14:paraId="6A42A4AD" w14:textId="77777777" w:rsidR="00D708D7" w:rsidRDefault="00D708D7" w:rsidP="0032117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A19FDF" id="_x0000_t202" coordsize="21600,21600" o:spt="202" path="m,l,21600r21600,l21600,xe">
                <v:stroke joinstyle="miter"/>
                <v:path gradientshapeok="t" o:connecttype="rect"/>
              </v:shapetype>
              <v:shape id="Text Box 2" o:spid="_x0000_s1147" type="#_x0000_t202" style="position:absolute;margin-left:-141.5pt;margin-top:17.35pt;width:289.25pt;height:3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" filled="f" stroked="f">
                <v:textbox>
                  <w:txbxContent>
                    <w:p w14:paraId="78BF9EF9" w14:textId="77777777" w:rsidR="00D708D7" w:rsidRDefault="00D708D7" w:rsidP="00321171">
                      <w:pPr>
                        <w:spacing w:after="0" w:line="259" w:lineRule="auto"/>
                        <w:ind w:left="0" w:firstLine="0"/>
                        <w:jc w:val="center"/>
                      </w:pPr>
                      <w:r>
                        <w:rPr>
                          <w:i/>
                          <w:sz w:val="20"/>
                        </w:rPr>
                        <w:t>“This page left intentionally blank”</w:t>
                      </w:r>
                    </w:p>
                    <w:p w14:paraId="6A42A4AD" w14:textId="77777777" w:rsidR="00D708D7" w:rsidRDefault="00D708D7" w:rsidP="00321171">
                      <w:pPr>
                        <w:jc w:val="center"/>
                      </w:pPr>
                    </w:p>
                  </w:txbxContent>
                </v:textbox>
                <w10:wrap type="square"/>
              </v:shape>
            </w:pict>
          </mc:Fallback>
        </mc:AlternateContent>
      </w:r>
    </w:p>
    <w:p w14:paraId="13B3A92F" w14:textId="77777777" w:rsidR="00321171" w:rsidRDefault="00321171" w:rsidP="00B264CC">
      <w:pPr>
        <w:spacing w:after="0" w:line="259" w:lineRule="auto"/>
        <w:ind w:left="0" w:firstLine="0"/>
        <w:jc w:val="left"/>
        <w:rPr>
          <w:sz w:val="20"/>
        </w:rPr>
      </w:pPr>
    </w:p>
    <w:p w14:paraId="6E6E2E0A" w14:textId="77777777" w:rsidR="00321171" w:rsidRDefault="00321171" w:rsidP="00B264CC">
      <w:pPr>
        <w:spacing w:after="0" w:line="259" w:lineRule="auto"/>
        <w:ind w:left="0" w:firstLine="0"/>
        <w:jc w:val="left"/>
        <w:rPr>
          <w:sz w:val="20"/>
        </w:rPr>
      </w:pPr>
    </w:p>
    <w:p w14:paraId="13E917CB" w14:textId="77777777" w:rsidR="00321171" w:rsidRDefault="00321171" w:rsidP="00B264CC">
      <w:pPr>
        <w:spacing w:after="0" w:line="259" w:lineRule="auto"/>
        <w:ind w:left="0" w:firstLine="0"/>
        <w:jc w:val="left"/>
        <w:rPr>
          <w:sz w:val="20"/>
        </w:rPr>
      </w:pPr>
    </w:p>
    <w:p w14:paraId="7042786C" w14:textId="77777777" w:rsidR="00321171" w:rsidRDefault="00321171" w:rsidP="00B264CC">
      <w:pPr>
        <w:spacing w:after="0" w:line="259" w:lineRule="auto"/>
        <w:ind w:left="0" w:firstLine="0"/>
        <w:jc w:val="left"/>
        <w:rPr>
          <w:sz w:val="20"/>
        </w:rPr>
      </w:pPr>
    </w:p>
    <w:p w14:paraId="4112B17C" w14:textId="77777777" w:rsidR="00321171" w:rsidRDefault="00321171" w:rsidP="00B264CC">
      <w:pPr>
        <w:spacing w:after="0" w:line="259" w:lineRule="auto"/>
        <w:ind w:left="0" w:firstLine="0"/>
        <w:jc w:val="left"/>
        <w:rPr>
          <w:sz w:val="20"/>
        </w:rPr>
      </w:pPr>
    </w:p>
    <w:p w14:paraId="052FAB68" w14:textId="77777777" w:rsidR="00321171" w:rsidRDefault="00321171" w:rsidP="00B264CC">
      <w:pPr>
        <w:spacing w:after="0" w:line="259" w:lineRule="auto"/>
        <w:ind w:left="0" w:firstLine="0"/>
        <w:jc w:val="left"/>
        <w:rPr>
          <w:sz w:val="20"/>
        </w:rPr>
      </w:pPr>
    </w:p>
    <w:p w14:paraId="10CF6197" w14:textId="77777777" w:rsidR="00321171" w:rsidRDefault="00321171" w:rsidP="00B264CC">
      <w:pPr>
        <w:spacing w:after="0" w:line="259" w:lineRule="auto"/>
        <w:ind w:left="0" w:firstLine="0"/>
        <w:jc w:val="left"/>
        <w:rPr>
          <w:sz w:val="20"/>
        </w:rPr>
      </w:pPr>
    </w:p>
    <w:p w14:paraId="7EDFA928" w14:textId="77777777" w:rsidR="00321171" w:rsidRDefault="00321171" w:rsidP="00321171">
      <w:pPr>
        <w:spacing w:after="0" w:line="259" w:lineRule="auto"/>
        <w:ind w:left="0" w:firstLine="0"/>
        <w:jc w:val="left"/>
        <w:rPr>
          <w:sz w:val="20"/>
        </w:rPr>
      </w:pPr>
    </w:p>
    <w:p w14:paraId="6569526C" w14:textId="77777777" w:rsidR="00CC5834" w:rsidRDefault="00CC5834" w:rsidP="00321171">
      <w:pPr>
        <w:spacing w:after="0" w:line="259" w:lineRule="auto"/>
        <w:ind w:left="0" w:firstLine="0"/>
        <w:jc w:val="left"/>
        <w:sectPr w:rsidR="00CC5834">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2240" w:h="15840"/>
          <w:pgMar w:top="730" w:right="1748" w:bottom="723" w:left="6121" w:header="720" w:footer="720" w:gutter="0"/>
          <w:cols w:space="720"/>
        </w:sectPr>
      </w:pPr>
    </w:p>
    <w:p w14:paraId="148BF2D9" w14:textId="77777777" w:rsidR="00CC5834" w:rsidRDefault="00292069" w:rsidP="00B264CC">
      <w:pPr>
        <w:spacing w:after="15" w:line="259" w:lineRule="auto"/>
        <w:ind w:left="0" w:firstLine="0"/>
        <w:jc w:val="left"/>
      </w:pPr>
      <w:r>
        <w:rPr>
          <w:b/>
          <w:sz w:val="16"/>
        </w:rPr>
        <w:lastRenderedPageBreak/>
        <w:t xml:space="preserve"> </w:t>
      </w:r>
    </w:p>
    <w:sdt>
      <w:sdtPr>
        <w:id w:val="867650477"/>
        <w:docPartObj>
          <w:docPartGallery w:val="Table of Contents"/>
        </w:docPartObj>
      </w:sdtPr>
      <w:sdtEndPr/>
      <w:sdtContent>
        <w:p w14:paraId="57F01ABD" w14:textId="77777777" w:rsidR="00CC5834" w:rsidRDefault="00292069" w:rsidP="00B264CC">
          <w:pPr>
            <w:spacing w:after="3" w:line="259" w:lineRule="auto"/>
            <w:ind w:left="369" w:hanging="10"/>
            <w:jc w:val="left"/>
          </w:pPr>
          <w:r>
            <w:rPr>
              <w:sz w:val="20"/>
            </w:rPr>
            <w:t xml:space="preserve">TABLE OF CONTENTS </w:t>
          </w:r>
        </w:p>
        <w:p w14:paraId="313EAF6F" w14:textId="77777777" w:rsidR="00CC5834" w:rsidRDefault="00292069" w:rsidP="00B264CC">
          <w:pPr>
            <w:spacing w:after="3" w:line="259" w:lineRule="auto"/>
            <w:ind w:left="84" w:right="83" w:hanging="10"/>
            <w:jc w:val="left"/>
          </w:pPr>
          <w:r>
            <w:rPr>
              <w:sz w:val="20"/>
            </w:rPr>
            <w:t xml:space="preserve">LOCAL RULES FOR THE SUPERIOR COURT </w:t>
          </w:r>
        </w:p>
        <w:p w14:paraId="4CDD08F2" w14:textId="77777777" w:rsidR="00CC5834" w:rsidRDefault="00292069" w:rsidP="00B264CC">
          <w:pPr>
            <w:spacing w:after="3" w:line="259" w:lineRule="auto"/>
            <w:ind w:left="84" w:right="78" w:hanging="10"/>
            <w:jc w:val="left"/>
          </w:pPr>
          <w:r>
            <w:rPr>
              <w:sz w:val="20"/>
            </w:rPr>
            <w:t xml:space="preserve">COUNTY OF CALAVERAS COURT </w:t>
          </w:r>
        </w:p>
        <w:p w14:paraId="56ACFAAA" w14:textId="4A861F4A" w:rsidR="00CC5834" w:rsidRDefault="00292069" w:rsidP="00B264CC">
          <w:pPr>
            <w:spacing w:after="3" w:line="259" w:lineRule="auto"/>
            <w:ind w:left="84" w:right="74" w:hanging="10"/>
            <w:jc w:val="left"/>
          </w:pPr>
          <w:r>
            <w:rPr>
              <w:sz w:val="20"/>
            </w:rPr>
            <w:t>EFFECTIVE J</w:t>
          </w:r>
          <w:r w:rsidR="001D64D7">
            <w:rPr>
              <w:sz w:val="20"/>
            </w:rPr>
            <w:t>ULY</w:t>
          </w:r>
          <w:r w:rsidR="00321171">
            <w:rPr>
              <w:sz w:val="20"/>
            </w:rPr>
            <w:t xml:space="preserve"> 1, 202</w:t>
          </w:r>
          <w:r w:rsidR="007A54B3">
            <w:rPr>
              <w:sz w:val="20"/>
            </w:rPr>
            <w:t>5</w:t>
          </w:r>
        </w:p>
        <w:p w14:paraId="451921ED" w14:textId="77777777" w:rsidR="00CC5834" w:rsidRDefault="00292069" w:rsidP="00B264CC">
          <w:pPr>
            <w:spacing w:after="0" w:line="259" w:lineRule="auto"/>
            <w:ind w:left="48" w:firstLine="0"/>
            <w:jc w:val="left"/>
          </w:pPr>
          <w:r>
            <w:rPr>
              <w:sz w:val="20"/>
            </w:rPr>
            <w:t xml:space="preserve"> </w:t>
          </w:r>
        </w:p>
        <w:p w14:paraId="70375697" w14:textId="77777777" w:rsidR="00CC5834" w:rsidRDefault="00292069" w:rsidP="00B264CC">
          <w:pPr>
            <w:spacing w:after="0" w:line="259" w:lineRule="auto"/>
            <w:ind w:left="0" w:firstLine="0"/>
            <w:jc w:val="left"/>
          </w:pPr>
          <w:r>
            <w:rPr>
              <w:sz w:val="20"/>
            </w:rPr>
            <w:t xml:space="preserve"> </w:t>
          </w:r>
        </w:p>
        <w:p w14:paraId="1601C25D" w14:textId="77777777" w:rsidR="00CC5834" w:rsidRDefault="00292069" w:rsidP="00B264CC">
          <w:pPr>
            <w:spacing w:after="0" w:line="259" w:lineRule="auto"/>
            <w:ind w:left="0" w:firstLine="0"/>
            <w:jc w:val="left"/>
          </w:pPr>
          <w:r>
            <w:rPr>
              <w:sz w:val="20"/>
            </w:rPr>
            <w:t xml:space="preserve"> </w:t>
          </w:r>
        </w:p>
        <w:p w14:paraId="5C8A25A7" w14:textId="77777777" w:rsidR="00CC5834" w:rsidRDefault="00292069" w:rsidP="00B264CC">
          <w:pPr>
            <w:spacing w:after="0" w:line="259" w:lineRule="auto"/>
            <w:ind w:left="0" w:firstLine="0"/>
            <w:jc w:val="left"/>
          </w:pPr>
          <w:r>
            <w:rPr>
              <w:sz w:val="20"/>
            </w:rPr>
            <w:t xml:space="preserve"> </w:t>
          </w:r>
        </w:p>
        <w:p w14:paraId="3AD35687" w14:textId="13160F90" w:rsidR="00CC5834" w:rsidRDefault="00292069" w:rsidP="00B264CC">
          <w:pPr>
            <w:pStyle w:val="TOC3"/>
            <w:tabs>
              <w:tab w:val="right" w:leader="dot" w:pos="8643"/>
            </w:tabs>
            <w:jc w:val="left"/>
            <w:rPr>
              <w:noProof/>
            </w:rPr>
          </w:pPr>
          <w:r>
            <w:fldChar w:fldCharType="begin"/>
          </w:r>
          <w:r>
            <w:instrText xml:space="preserve"> TOC \o "1-3" \h \z \u </w:instrText>
          </w:r>
          <w:r>
            <w:fldChar w:fldCharType="separate"/>
          </w:r>
          <w:hyperlink w:anchor="_Toc110450">
            <w:r w:rsidRPr="00F43FC0">
              <w:rPr>
                <w:b/>
                <w:bCs/>
                <w:noProof/>
              </w:rPr>
              <w:t>CHAPTER 1 – PRELIMINARY RULES</w:t>
            </w:r>
            <w:r>
              <w:rPr>
                <w:noProof/>
              </w:rPr>
              <w:tab/>
            </w:r>
            <w:r>
              <w:rPr>
                <w:noProof/>
              </w:rPr>
              <w:fldChar w:fldCharType="begin"/>
            </w:r>
            <w:r>
              <w:rPr>
                <w:noProof/>
              </w:rPr>
              <w:instrText>PAGEREF _Toc110450 \h</w:instrText>
            </w:r>
            <w:r>
              <w:rPr>
                <w:noProof/>
              </w:rPr>
            </w:r>
            <w:r>
              <w:rPr>
                <w:noProof/>
              </w:rPr>
              <w:fldChar w:fldCharType="separate"/>
            </w:r>
            <w:r w:rsidR="00F16E94">
              <w:rPr>
                <w:noProof/>
              </w:rPr>
              <w:t>1</w:t>
            </w:r>
            <w:r>
              <w:rPr>
                <w:noProof/>
              </w:rPr>
              <w:fldChar w:fldCharType="end"/>
            </w:r>
          </w:hyperlink>
        </w:p>
        <w:p w14:paraId="58AB513B" w14:textId="68562D45" w:rsidR="00CC5834" w:rsidRDefault="00292069" w:rsidP="00B264CC">
          <w:pPr>
            <w:pStyle w:val="TOC1"/>
            <w:tabs>
              <w:tab w:val="right" w:leader="dot" w:pos="8643"/>
            </w:tabs>
            <w:jc w:val="left"/>
            <w:rPr>
              <w:noProof/>
            </w:rPr>
          </w:pPr>
          <w:hyperlink w:anchor="_Toc110451">
            <w:r>
              <w:rPr>
                <w:noProof/>
              </w:rPr>
              <w:t>1.1</w:t>
            </w:r>
            <w:r>
              <w:rPr>
                <w:rFonts w:ascii="Calibri" w:eastAsia="Calibri" w:hAnsi="Calibri" w:cs="Calibri"/>
                <w:noProof/>
                <w:sz w:val="22"/>
              </w:rPr>
              <w:t xml:space="preserve"> </w:t>
            </w:r>
            <w:r>
              <w:rPr>
                <w:noProof/>
              </w:rPr>
              <w:t xml:space="preserve">Scope of Rules </w:t>
            </w:r>
            <w:r>
              <w:rPr>
                <w:i/>
                <w:noProof/>
              </w:rPr>
              <w:t>(Eff. 7/1/98; As amended, eff. 1/1/01.)</w:t>
            </w:r>
            <w:r>
              <w:rPr>
                <w:noProof/>
              </w:rPr>
              <w:tab/>
            </w:r>
            <w:r>
              <w:rPr>
                <w:noProof/>
              </w:rPr>
              <w:fldChar w:fldCharType="begin"/>
            </w:r>
            <w:r>
              <w:rPr>
                <w:noProof/>
              </w:rPr>
              <w:instrText>PAGEREF _Toc110451 \h</w:instrText>
            </w:r>
            <w:r>
              <w:rPr>
                <w:noProof/>
              </w:rPr>
            </w:r>
            <w:r>
              <w:rPr>
                <w:noProof/>
              </w:rPr>
              <w:fldChar w:fldCharType="separate"/>
            </w:r>
            <w:r w:rsidR="00F16E94">
              <w:rPr>
                <w:noProof/>
              </w:rPr>
              <w:t>1</w:t>
            </w:r>
            <w:r>
              <w:rPr>
                <w:noProof/>
              </w:rPr>
              <w:fldChar w:fldCharType="end"/>
            </w:r>
          </w:hyperlink>
        </w:p>
        <w:p w14:paraId="3F583C9E" w14:textId="0763D87C" w:rsidR="00CC5834" w:rsidRDefault="00292069" w:rsidP="00B264CC">
          <w:pPr>
            <w:pStyle w:val="TOC1"/>
            <w:tabs>
              <w:tab w:val="right" w:leader="dot" w:pos="8643"/>
            </w:tabs>
            <w:jc w:val="left"/>
            <w:rPr>
              <w:noProof/>
            </w:rPr>
          </w:pPr>
          <w:hyperlink w:anchor="_Toc110452">
            <w:r>
              <w:rPr>
                <w:noProof/>
              </w:rPr>
              <w:t>1.2</w:t>
            </w:r>
            <w:r>
              <w:rPr>
                <w:rFonts w:ascii="Calibri" w:eastAsia="Calibri" w:hAnsi="Calibri" w:cs="Calibri"/>
                <w:noProof/>
                <w:sz w:val="22"/>
              </w:rPr>
              <w:t xml:space="preserve"> </w:t>
            </w:r>
            <w:r>
              <w:rPr>
                <w:noProof/>
              </w:rPr>
              <w:t xml:space="preserve">Citation of Rules </w:t>
            </w:r>
            <w:r>
              <w:rPr>
                <w:i/>
                <w:noProof/>
              </w:rPr>
              <w:t>(Eff. 7/1/98; As amended, eff. 1/1/01.)</w:t>
            </w:r>
            <w:r>
              <w:rPr>
                <w:noProof/>
              </w:rPr>
              <w:tab/>
            </w:r>
            <w:r>
              <w:rPr>
                <w:noProof/>
              </w:rPr>
              <w:fldChar w:fldCharType="begin"/>
            </w:r>
            <w:r>
              <w:rPr>
                <w:noProof/>
              </w:rPr>
              <w:instrText>PAGEREF _Toc110452 \h</w:instrText>
            </w:r>
            <w:r>
              <w:rPr>
                <w:noProof/>
              </w:rPr>
            </w:r>
            <w:r>
              <w:rPr>
                <w:noProof/>
              </w:rPr>
              <w:fldChar w:fldCharType="separate"/>
            </w:r>
            <w:r w:rsidR="00F16E94">
              <w:rPr>
                <w:noProof/>
              </w:rPr>
              <w:t>1</w:t>
            </w:r>
            <w:r>
              <w:rPr>
                <w:noProof/>
              </w:rPr>
              <w:fldChar w:fldCharType="end"/>
            </w:r>
          </w:hyperlink>
        </w:p>
        <w:p w14:paraId="371A60BA" w14:textId="44BD355A" w:rsidR="00CC5834" w:rsidRDefault="00292069" w:rsidP="00B264CC">
          <w:pPr>
            <w:pStyle w:val="TOC1"/>
            <w:tabs>
              <w:tab w:val="right" w:leader="dot" w:pos="8643"/>
            </w:tabs>
            <w:jc w:val="left"/>
            <w:rPr>
              <w:noProof/>
            </w:rPr>
          </w:pPr>
          <w:hyperlink w:anchor="_Toc110453">
            <w:r>
              <w:rPr>
                <w:noProof/>
              </w:rPr>
              <w:t>1.3</w:t>
            </w:r>
            <w:r>
              <w:rPr>
                <w:rFonts w:ascii="Calibri" w:eastAsia="Calibri" w:hAnsi="Calibri" w:cs="Calibri"/>
                <w:noProof/>
                <w:sz w:val="22"/>
              </w:rPr>
              <w:t xml:space="preserve"> </w:t>
            </w:r>
            <w:r>
              <w:rPr>
                <w:noProof/>
              </w:rPr>
              <w:t xml:space="preserve">Effective Date of Rules </w:t>
            </w:r>
            <w:r>
              <w:rPr>
                <w:i/>
                <w:noProof/>
              </w:rPr>
              <w:t>(Eff. 7/1/98; As amended, eff. 1/1/19.)</w:t>
            </w:r>
            <w:r>
              <w:rPr>
                <w:noProof/>
              </w:rPr>
              <w:tab/>
            </w:r>
            <w:r>
              <w:rPr>
                <w:noProof/>
              </w:rPr>
              <w:fldChar w:fldCharType="begin"/>
            </w:r>
            <w:r>
              <w:rPr>
                <w:noProof/>
              </w:rPr>
              <w:instrText>PAGEREF _Toc110453 \h</w:instrText>
            </w:r>
            <w:r>
              <w:rPr>
                <w:noProof/>
              </w:rPr>
            </w:r>
            <w:r>
              <w:rPr>
                <w:noProof/>
              </w:rPr>
              <w:fldChar w:fldCharType="separate"/>
            </w:r>
            <w:r w:rsidR="00F16E94">
              <w:rPr>
                <w:noProof/>
              </w:rPr>
              <w:t>1</w:t>
            </w:r>
            <w:r>
              <w:rPr>
                <w:noProof/>
              </w:rPr>
              <w:fldChar w:fldCharType="end"/>
            </w:r>
          </w:hyperlink>
        </w:p>
        <w:p w14:paraId="09FD858F" w14:textId="12BB56B3" w:rsidR="00CC5834" w:rsidRDefault="00292069" w:rsidP="00B264CC">
          <w:pPr>
            <w:pStyle w:val="TOC1"/>
            <w:tabs>
              <w:tab w:val="right" w:leader="dot" w:pos="8643"/>
            </w:tabs>
            <w:jc w:val="left"/>
            <w:rPr>
              <w:noProof/>
            </w:rPr>
          </w:pPr>
          <w:hyperlink w:anchor="_Toc110454">
            <w:r>
              <w:rPr>
                <w:noProof/>
              </w:rPr>
              <w:t>1.4</w:t>
            </w:r>
            <w:r>
              <w:rPr>
                <w:rFonts w:ascii="Calibri" w:eastAsia="Calibri" w:hAnsi="Calibri" w:cs="Calibri"/>
                <w:noProof/>
                <w:sz w:val="22"/>
              </w:rPr>
              <w:t xml:space="preserve"> </w:t>
            </w:r>
            <w:r>
              <w:rPr>
                <w:noProof/>
              </w:rPr>
              <w:t xml:space="preserve">Effect of Rules </w:t>
            </w:r>
            <w:r>
              <w:rPr>
                <w:i/>
                <w:noProof/>
              </w:rPr>
              <w:t>(Eff. 7/1/98; As amended, eff. 1/1/02.)</w:t>
            </w:r>
            <w:r>
              <w:rPr>
                <w:noProof/>
              </w:rPr>
              <w:tab/>
            </w:r>
            <w:r>
              <w:rPr>
                <w:noProof/>
              </w:rPr>
              <w:fldChar w:fldCharType="begin"/>
            </w:r>
            <w:r>
              <w:rPr>
                <w:noProof/>
              </w:rPr>
              <w:instrText>PAGEREF _Toc110454 \h</w:instrText>
            </w:r>
            <w:r>
              <w:rPr>
                <w:noProof/>
              </w:rPr>
            </w:r>
            <w:r>
              <w:rPr>
                <w:noProof/>
              </w:rPr>
              <w:fldChar w:fldCharType="separate"/>
            </w:r>
            <w:r w:rsidR="00F16E94">
              <w:rPr>
                <w:noProof/>
              </w:rPr>
              <w:t>1</w:t>
            </w:r>
            <w:r>
              <w:rPr>
                <w:noProof/>
              </w:rPr>
              <w:fldChar w:fldCharType="end"/>
            </w:r>
          </w:hyperlink>
        </w:p>
        <w:p w14:paraId="5DF96516" w14:textId="059247EB" w:rsidR="00CC5834" w:rsidRDefault="00292069" w:rsidP="00B264CC">
          <w:pPr>
            <w:pStyle w:val="TOC1"/>
            <w:tabs>
              <w:tab w:val="right" w:leader="dot" w:pos="8643"/>
            </w:tabs>
            <w:jc w:val="left"/>
            <w:rPr>
              <w:noProof/>
            </w:rPr>
          </w:pPr>
          <w:hyperlink w:anchor="_Toc110455">
            <w:r>
              <w:rPr>
                <w:noProof/>
              </w:rPr>
              <w:t>1.5</w:t>
            </w:r>
            <w:r>
              <w:rPr>
                <w:rFonts w:ascii="Calibri" w:eastAsia="Calibri" w:hAnsi="Calibri" w:cs="Calibri"/>
                <w:noProof/>
                <w:sz w:val="22"/>
              </w:rPr>
              <w:t xml:space="preserve"> </w:t>
            </w:r>
            <w:r>
              <w:rPr>
                <w:noProof/>
              </w:rPr>
              <w:t xml:space="preserve">Construction and Application of Rules </w:t>
            </w:r>
            <w:r>
              <w:rPr>
                <w:i/>
                <w:noProof/>
              </w:rPr>
              <w:t>(Eff. 7/1/98; As amended, eff. 1/1/01.)</w:t>
            </w:r>
            <w:r>
              <w:rPr>
                <w:noProof/>
              </w:rPr>
              <w:tab/>
            </w:r>
            <w:r>
              <w:rPr>
                <w:noProof/>
              </w:rPr>
              <w:fldChar w:fldCharType="begin"/>
            </w:r>
            <w:r>
              <w:rPr>
                <w:noProof/>
              </w:rPr>
              <w:instrText>PAGEREF _Toc110455 \h</w:instrText>
            </w:r>
            <w:r>
              <w:rPr>
                <w:noProof/>
              </w:rPr>
            </w:r>
            <w:r>
              <w:rPr>
                <w:noProof/>
              </w:rPr>
              <w:fldChar w:fldCharType="separate"/>
            </w:r>
            <w:r w:rsidR="00F16E94">
              <w:rPr>
                <w:noProof/>
              </w:rPr>
              <w:t>1</w:t>
            </w:r>
            <w:r>
              <w:rPr>
                <w:noProof/>
              </w:rPr>
              <w:fldChar w:fldCharType="end"/>
            </w:r>
          </w:hyperlink>
        </w:p>
        <w:p w14:paraId="43A7E84A" w14:textId="6CD2F751" w:rsidR="00CC5834" w:rsidRDefault="00292069" w:rsidP="00B264CC">
          <w:pPr>
            <w:pStyle w:val="TOC1"/>
            <w:tabs>
              <w:tab w:val="right" w:leader="dot" w:pos="8643"/>
            </w:tabs>
            <w:jc w:val="left"/>
            <w:rPr>
              <w:noProof/>
            </w:rPr>
          </w:pPr>
          <w:hyperlink w:anchor="_Toc110456">
            <w:r>
              <w:rPr>
                <w:noProof/>
              </w:rPr>
              <w:t>1.6</w:t>
            </w:r>
            <w:r>
              <w:rPr>
                <w:rFonts w:ascii="Calibri" w:eastAsia="Calibri" w:hAnsi="Calibri" w:cs="Calibri"/>
                <w:noProof/>
                <w:sz w:val="22"/>
              </w:rPr>
              <w:t xml:space="preserve">  </w:t>
            </w:r>
            <w:r>
              <w:rPr>
                <w:noProof/>
              </w:rPr>
              <w:t xml:space="preserve">State Rules and Corresponding Local Rules </w:t>
            </w:r>
            <w:r>
              <w:rPr>
                <w:i/>
                <w:noProof/>
              </w:rPr>
              <w:t>(Eff. 7/1/98; As amended, eff. 1/1/01.)</w:t>
            </w:r>
            <w:r>
              <w:rPr>
                <w:noProof/>
              </w:rPr>
              <w:tab/>
            </w:r>
            <w:r>
              <w:rPr>
                <w:noProof/>
              </w:rPr>
              <w:fldChar w:fldCharType="begin"/>
            </w:r>
            <w:r>
              <w:rPr>
                <w:noProof/>
              </w:rPr>
              <w:instrText>PAGEREF _Toc110456 \h</w:instrText>
            </w:r>
            <w:r>
              <w:rPr>
                <w:noProof/>
              </w:rPr>
            </w:r>
            <w:r>
              <w:rPr>
                <w:noProof/>
              </w:rPr>
              <w:fldChar w:fldCharType="separate"/>
            </w:r>
            <w:r w:rsidR="00F16E94">
              <w:rPr>
                <w:noProof/>
              </w:rPr>
              <w:t>1</w:t>
            </w:r>
            <w:r>
              <w:rPr>
                <w:noProof/>
              </w:rPr>
              <w:fldChar w:fldCharType="end"/>
            </w:r>
          </w:hyperlink>
        </w:p>
        <w:p w14:paraId="1B873CEC" w14:textId="26193F09" w:rsidR="00CC5834" w:rsidRDefault="00292069" w:rsidP="00B264CC">
          <w:pPr>
            <w:pStyle w:val="TOC1"/>
            <w:tabs>
              <w:tab w:val="right" w:leader="dot" w:pos="8643"/>
            </w:tabs>
            <w:jc w:val="left"/>
            <w:rPr>
              <w:noProof/>
            </w:rPr>
          </w:pPr>
          <w:hyperlink w:anchor="_Toc110457">
            <w:r>
              <w:rPr>
                <w:noProof/>
              </w:rPr>
              <w:t>1.7</w:t>
            </w:r>
            <w:r>
              <w:rPr>
                <w:rFonts w:ascii="Calibri" w:eastAsia="Calibri" w:hAnsi="Calibri" w:cs="Calibri"/>
                <w:noProof/>
                <w:sz w:val="22"/>
              </w:rPr>
              <w:t xml:space="preserve">  </w:t>
            </w:r>
            <w:r>
              <w:rPr>
                <w:noProof/>
              </w:rPr>
              <w:t xml:space="preserve">Amendment, Addition or Repeal of these Rules - Sanctions for Failure to Comply with Rules </w:t>
            </w:r>
            <w:r>
              <w:rPr>
                <w:i/>
                <w:noProof/>
              </w:rPr>
              <w:t>(Eff. 7/1/98; As amended, eff. 1/1/01.)</w:t>
            </w:r>
            <w:r>
              <w:rPr>
                <w:noProof/>
              </w:rPr>
              <w:tab/>
            </w:r>
            <w:r>
              <w:rPr>
                <w:noProof/>
              </w:rPr>
              <w:fldChar w:fldCharType="begin"/>
            </w:r>
            <w:r>
              <w:rPr>
                <w:noProof/>
              </w:rPr>
              <w:instrText>PAGEREF _Toc110457 \h</w:instrText>
            </w:r>
            <w:r>
              <w:rPr>
                <w:noProof/>
              </w:rPr>
            </w:r>
            <w:r>
              <w:rPr>
                <w:noProof/>
              </w:rPr>
              <w:fldChar w:fldCharType="separate"/>
            </w:r>
            <w:r w:rsidR="00F16E94">
              <w:rPr>
                <w:noProof/>
              </w:rPr>
              <w:t>1</w:t>
            </w:r>
            <w:r>
              <w:rPr>
                <w:noProof/>
              </w:rPr>
              <w:fldChar w:fldCharType="end"/>
            </w:r>
          </w:hyperlink>
        </w:p>
        <w:p w14:paraId="2E38DBA3" w14:textId="15ABA9AE" w:rsidR="00CC5834" w:rsidRPr="00F43FC0" w:rsidRDefault="00292069" w:rsidP="00B264CC">
          <w:pPr>
            <w:pStyle w:val="TOC3"/>
            <w:tabs>
              <w:tab w:val="right" w:leader="dot" w:pos="8643"/>
            </w:tabs>
            <w:jc w:val="left"/>
            <w:rPr>
              <w:b/>
              <w:bCs/>
              <w:noProof/>
            </w:rPr>
          </w:pPr>
          <w:hyperlink w:anchor="_Toc110458">
            <w:r w:rsidRPr="00F43FC0">
              <w:rPr>
                <w:b/>
                <w:bCs/>
                <w:noProof/>
              </w:rPr>
              <w:t>CHAPTER 2 – GENERAL RULES</w:t>
            </w:r>
            <w:r w:rsidRPr="00F43FC0">
              <w:rPr>
                <w:b/>
                <w:bCs/>
                <w:noProof/>
              </w:rPr>
              <w:tab/>
            </w:r>
            <w:r w:rsidRPr="00F43FC0">
              <w:rPr>
                <w:b/>
                <w:bCs/>
                <w:noProof/>
              </w:rPr>
              <w:fldChar w:fldCharType="begin"/>
            </w:r>
            <w:r w:rsidRPr="00F43FC0">
              <w:rPr>
                <w:b/>
                <w:bCs/>
                <w:noProof/>
              </w:rPr>
              <w:instrText>PAGEREF _Toc110458 \h</w:instrText>
            </w:r>
            <w:r w:rsidRPr="00F43FC0">
              <w:rPr>
                <w:b/>
                <w:bCs/>
                <w:noProof/>
              </w:rPr>
            </w:r>
            <w:r w:rsidRPr="00F43FC0">
              <w:rPr>
                <w:b/>
                <w:bCs/>
                <w:noProof/>
              </w:rPr>
              <w:fldChar w:fldCharType="separate"/>
            </w:r>
            <w:r w:rsidR="00F16E94">
              <w:rPr>
                <w:b/>
                <w:bCs/>
                <w:noProof/>
              </w:rPr>
              <w:t>3</w:t>
            </w:r>
            <w:r w:rsidRPr="00F43FC0">
              <w:rPr>
                <w:b/>
                <w:bCs/>
                <w:noProof/>
              </w:rPr>
              <w:fldChar w:fldCharType="end"/>
            </w:r>
          </w:hyperlink>
        </w:p>
        <w:p w14:paraId="564ED501" w14:textId="109B0BB3" w:rsidR="00CC5834" w:rsidRDefault="00292069" w:rsidP="00B264CC">
          <w:pPr>
            <w:pStyle w:val="TOC1"/>
            <w:tabs>
              <w:tab w:val="right" w:leader="dot" w:pos="8643"/>
            </w:tabs>
            <w:jc w:val="left"/>
            <w:rPr>
              <w:noProof/>
            </w:rPr>
          </w:pPr>
          <w:hyperlink w:anchor="_Toc110459">
            <w:r>
              <w:rPr>
                <w:noProof/>
              </w:rPr>
              <w:t>2.1</w:t>
            </w:r>
            <w:r>
              <w:rPr>
                <w:rFonts w:ascii="Calibri" w:eastAsia="Calibri" w:hAnsi="Calibri" w:cs="Calibri"/>
                <w:noProof/>
                <w:sz w:val="22"/>
              </w:rPr>
              <w:t xml:space="preserve">  </w:t>
            </w:r>
            <w:r>
              <w:rPr>
                <w:noProof/>
              </w:rPr>
              <w:t xml:space="preserve">Filing and Format of Documents </w:t>
            </w:r>
            <w:r>
              <w:rPr>
                <w:i/>
                <w:noProof/>
              </w:rPr>
              <w:t xml:space="preserve">(Eff. 7/1/98; As amended, eff. </w:t>
            </w:r>
            <w:r w:rsidR="00875830">
              <w:rPr>
                <w:i/>
                <w:noProof/>
              </w:rPr>
              <w:t>7</w:t>
            </w:r>
            <w:r>
              <w:rPr>
                <w:i/>
                <w:noProof/>
              </w:rPr>
              <w:t>/1/1</w:t>
            </w:r>
            <w:r w:rsidR="00875830">
              <w:rPr>
                <w:i/>
                <w:noProof/>
              </w:rPr>
              <w:t>9</w:t>
            </w:r>
            <w:r>
              <w:rPr>
                <w:i/>
                <w:noProof/>
              </w:rPr>
              <w:t>.)</w:t>
            </w:r>
            <w:r>
              <w:rPr>
                <w:noProof/>
              </w:rPr>
              <w:tab/>
            </w:r>
            <w:r>
              <w:rPr>
                <w:noProof/>
              </w:rPr>
              <w:fldChar w:fldCharType="begin"/>
            </w:r>
            <w:r>
              <w:rPr>
                <w:noProof/>
              </w:rPr>
              <w:instrText>PAGEREF _Toc110459 \h</w:instrText>
            </w:r>
            <w:r>
              <w:rPr>
                <w:noProof/>
              </w:rPr>
            </w:r>
            <w:r>
              <w:rPr>
                <w:noProof/>
              </w:rPr>
              <w:fldChar w:fldCharType="separate"/>
            </w:r>
            <w:r w:rsidR="00F16E94">
              <w:rPr>
                <w:noProof/>
              </w:rPr>
              <w:t>3</w:t>
            </w:r>
            <w:r>
              <w:rPr>
                <w:noProof/>
              </w:rPr>
              <w:fldChar w:fldCharType="end"/>
            </w:r>
          </w:hyperlink>
        </w:p>
        <w:p w14:paraId="294E6A92" w14:textId="0BB07DBF" w:rsidR="00CC5834" w:rsidRDefault="00292069" w:rsidP="00B264CC">
          <w:pPr>
            <w:pStyle w:val="TOC1"/>
            <w:tabs>
              <w:tab w:val="right" w:leader="dot" w:pos="8643"/>
            </w:tabs>
            <w:jc w:val="left"/>
            <w:rPr>
              <w:noProof/>
            </w:rPr>
          </w:pPr>
          <w:hyperlink w:anchor="_Toc110460">
            <w:r>
              <w:rPr>
                <w:noProof/>
              </w:rPr>
              <w:t>2.2</w:t>
            </w:r>
            <w:r>
              <w:rPr>
                <w:rFonts w:ascii="Calibri" w:eastAsia="Calibri" w:hAnsi="Calibri" w:cs="Calibri"/>
                <w:noProof/>
                <w:sz w:val="22"/>
              </w:rPr>
              <w:t xml:space="preserve">  </w:t>
            </w:r>
            <w:r>
              <w:rPr>
                <w:noProof/>
              </w:rPr>
              <w:t xml:space="preserve">Facsimile Filings </w:t>
            </w:r>
            <w:r>
              <w:rPr>
                <w:i/>
                <w:noProof/>
              </w:rPr>
              <w:t>(Eff. 1/1/08; As amended eff. 1/1/17.)</w:t>
            </w:r>
            <w:r>
              <w:rPr>
                <w:noProof/>
              </w:rPr>
              <w:tab/>
            </w:r>
            <w:r>
              <w:rPr>
                <w:noProof/>
              </w:rPr>
              <w:fldChar w:fldCharType="begin"/>
            </w:r>
            <w:r>
              <w:rPr>
                <w:noProof/>
              </w:rPr>
              <w:instrText>PAGEREF _Toc110460 \h</w:instrText>
            </w:r>
            <w:r>
              <w:rPr>
                <w:noProof/>
              </w:rPr>
            </w:r>
            <w:r>
              <w:rPr>
                <w:noProof/>
              </w:rPr>
              <w:fldChar w:fldCharType="separate"/>
            </w:r>
            <w:r w:rsidR="00F16E94">
              <w:rPr>
                <w:noProof/>
              </w:rPr>
              <w:t>3</w:t>
            </w:r>
            <w:r>
              <w:rPr>
                <w:noProof/>
              </w:rPr>
              <w:fldChar w:fldCharType="end"/>
            </w:r>
          </w:hyperlink>
        </w:p>
        <w:p w14:paraId="405B2966" w14:textId="59352F47" w:rsidR="00CC5834" w:rsidRDefault="00292069" w:rsidP="00B264CC">
          <w:pPr>
            <w:pStyle w:val="TOC1"/>
            <w:tabs>
              <w:tab w:val="right" w:leader="dot" w:pos="8643"/>
            </w:tabs>
            <w:jc w:val="left"/>
            <w:rPr>
              <w:noProof/>
            </w:rPr>
          </w:pPr>
          <w:hyperlink w:anchor="_Toc110461">
            <w:r>
              <w:rPr>
                <w:noProof/>
              </w:rPr>
              <w:t>2.3</w:t>
            </w:r>
            <w:r>
              <w:rPr>
                <w:rFonts w:ascii="Calibri" w:eastAsia="Calibri" w:hAnsi="Calibri" w:cs="Calibri"/>
                <w:noProof/>
                <w:sz w:val="22"/>
              </w:rPr>
              <w:t xml:space="preserve">  </w:t>
            </w:r>
            <w:r>
              <w:rPr>
                <w:noProof/>
              </w:rPr>
              <w:t xml:space="preserve">Application for Waiver of Court Fees and Costs </w:t>
            </w:r>
            <w:r>
              <w:rPr>
                <w:i/>
                <w:noProof/>
              </w:rPr>
              <w:t>(Eff. 7/1/04; As amended eff. 1/1/08.)</w:t>
            </w:r>
            <w:r>
              <w:rPr>
                <w:noProof/>
              </w:rPr>
              <w:tab/>
            </w:r>
            <w:r w:rsidR="00FE0CA5">
              <w:rPr>
                <w:noProof/>
              </w:rPr>
              <w:t>3</w:t>
            </w:r>
          </w:hyperlink>
        </w:p>
        <w:p w14:paraId="044FF70A" w14:textId="77777777" w:rsidR="00CC5834" w:rsidRDefault="00292069" w:rsidP="00B264CC">
          <w:pPr>
            <w:pStyle w:val="TOC1"/>
            <w:tabs>
              <w:tab w:val="right" w:leader="dot" w:pos="8643"/>
            </w:tabs>
            <w:jc w:val="left"/>
            <w:rPr>
              <w:noProof/>
            </w:rPr>
          </w:pPr>
          <w:hyperlink w:anchor="_Toc110462">
            <w:r>
              <w:rPr>
                <w:noProof/>
              </w:rPr>
              <w:t>2.4</w:t>
            </w:r>
            <w:r>
              <w:rPr>
                <w:rFonts w:ascii="Calibri" w:eastAsia="Calibri" w:hAnsi="Calibri" w:cs="Calibri"/>
                <w:noProof/>
                <w:sz w:val="22"/>
              </w:rPr>
              <w:t xml:space="preserve">  </w:t>
            </w:r>
            <w:r>
              <w:rPr>
                <w:noProof/>
              </w:rPr>
              <w:t xml:space="preserve">Ex Parte or Informal Communication with the Court </w:t>
            </w:r>
            <w:r>
              <w:rPr>
                <w:i/>
                <w:noProof/>
              </w:rPr>
              <w:t>(Eff. 1/1/02; As amended, eff. 1/1/18.)</w:t>
            </w:r>
            <w:r>
              <w:rPr>
                <w:noProof/>
              </w:rPr>
              <w:tab/>
            </w:r>
            <w:r w:rsidR="00EB1199">
              <w:rPr>
                <w:noProof/>
              </w:rPr>
              <w:t>4</w:t>
            </w:r>
          </w:hyperlink>
        </w:p>
        <w:p w14:paraId="0AC4EAF7" w14:textId="77777777" w:rsidR="00CC5834" w:rsidRDefault="00292069" w:rsidP="00B264CC">
          <w:pPr>
            <w:pStyle w:val="TOC1"/>
            <w:tabs>
              <w:tab w:val="right" w:leader="dot" w:pos="8643"/>
            </w:tabs>
            <w:jc w:val="left"/>
            <w:rPr>
              <w:noProof/>
            </w:rPr>
          </w:pPr>
          <w:hyperlink w:anchor="_Toc110463">
            <w:r>
              <w:rPr>
                <w:noProof/>
              </w:rPr>
              <w:t>2.5</w:t>
            </w:r>
            <w:r>
              <w:rPr>
                <w:rFonts w:ascii="Calibri" w:eastAsia="Calibri" w:hAnsi="Calibri" w:cs="Calibri"/>
                <w:noProof/>
                <w:sz w:val="22"/>
              </w:rPr>
              <w:t xml:space="preserve">  </w:t>
            </w:r>
            <w:r>
              <w:rPr>
                <w:noProof/>
              </w:rPr>
              <w:t xml:space="preserve">Sealed / Confidential Records </w:t>
            </w:r>
            <w:r>
              <w:rPr>
                <w:i/>
                <w:noProof/>
              </w:rPr>
              <w:t>(Eff. 1/1/02; As amended, eff. 7/1/</w:t>
            </w:r>
            <w:r w:rsidR="00875830">
              <w:rPr>
                <w:i/>
                <w:noProof/>
              </w:rPr>
              <w:t>1</w:t>
            </w:r>
            <w:r>
              <w:rPr>
                <w:i/>
                <w:noProof/>
              </w:rPr>
              <w:t>9.)</w:t>
            </w:r>
            <w:r>
              <w:rPr>
                <w:noProof/>
              </w:rPr>
              <w:tab/>
            </w:r>
            <w:r w:rsidR="00EB1199">
              <w:rPr>
                <w:noProof/>
              </w:rPr>
              <w:t>5</w:t>
            </w:r>
          </w:hyperlink>
        </w:p>
        <w:p w14:paraId="3F76BF47" w14:textId="77777777" w:rsidR="00CC5834" w:rsidRDefault="00292069" w:rsidP="00B264CC">
          <w:pPr>
            <w:pStyle w:val="TOC1"/>
            <w:tabs>
              <w:tab w:val="right" w:leader="dot" w:pos="8643"/>
            </w:tabs>
            <w:jc w:val="left"/>
            <w:rPr>
              <w:noProof/>
            </w:rPr>
          </w:pPr>
          <w:hyperlink w:anchor="_Toc110464">
            <w:r>
              <w:rPr>
                <w:noProof/>
              </w:rPr>
              <w:t>2.6</w:t>
            </w:r>
            <w:r>
              <w:rPr>
                <w:rFonts w:ascii="Calibri" w:eastAsia="Calibri" w:hAnsi="Calibri" w:cs="Calibri"/>
                <w:noProof/>
                <w:sz w:val="22"/>
              </w:rPr>
              <w:t xml:space="preserve"> </w:t>
            </w:r>
            <w:r>
              <w:rPr>
                <w:noProof/>
              </w:rPr>
              <w:t xml:space="preserve">Court Interpreters </w:t>
            </w:r>
            <w:r>
              <w:rPr>
                <w:i/>
                <w:noProof/>
              </w:rPr>
              <w:t xml:space="preserve">(Eff. 7/1/03; As amended, eff. </w:t>
            </w:r>
            <w:r w:rsidR="00875830">
              <w:rPr>
                <w:i/>
                <w:noProof/>
              </w:rPr>
              <w:t>7</w:t>
            </w:r>
            <w:r>
              <w:rPr>
                <w:i/>
                <w:noProof/>
              </w:rPr>
              <w:t>/1/1</w:t>
            </w:r>
            <w:r w:rsidR="00875830">
              <w:rPr>
                <w:i/>
                <w:noProof/>
              </w:rPr>
              <w:t>9</w:t>
            </w:r>
            <w:r>
              <w:rPr>
                <w:i/>
                <w:noProof/>
              </w:rPr>
              <w:t>.)</w:t>
            </w:r>
            <w:r>
              <w:rPr>
                <w:noProof/>
              </w:rPr>
              <w:tab/>
            </w:r>
            <w:r w:rsidR="00EB1199">
              <w:rPr>
                <w:noProof/>
              </w:rPr>
              <w:t>5</w:t>
            </w:r>
          </w:hyperlink>
        </w:p>
        <w:p w14:paraId="4994CD73" w14:textId="77777777" w:rsidR="00CC5834" w:rsidRDefault="00292069" w:rsidP="00B264CC">
          <w:pPr>
            <w:pStyle w:val="TOC1"/>
            <w:tabs>
              <w:tab w:val="right" w:leader="dot" w:pos="8643"/>
            </w:tabs>
            <w:jc w:val="left"/>
            <w:rPr>
              <w:noProof/>
            </w:rPr>
          </w:pPr>
          <w:hyperlink w:anchor="_Toc110465">
            <w:r>
              <w:rPr>
                <w:noProof/>
              </w:rPr>
              <w:t>2.7</w:t>
            </w:r>
            <w:r>
              <w:rPr>
                <w:rFonts w:ascii="Calibri" w:eastAsia="Calibri" w:hAnsi="Calibri" w:cs="Calibri"/>
                <w:noProof/>
                <w:sz w:val="22"/>
              </w:rPr>
              <w:t xml:space="preserve"> </w:t>
            </w:r>
            <w:r>
              <w:rPr>
                <w:noProof/>
              </w:rPr>
              <w:t xml:space="preserve">Official Reporting Services </w:t>
            </w:r>
            <w:r>
              <w:rPr>
                <w:i/>
                <w:noProof/>
              </w:rPr>
              <w:t>(Eff. 7/1/98; As amended, eff. 1/1/19.)</w:t>
            </w:r>
            <w:r>
              <w:rPr>
                <w:noProof/>
              </w:rPr>
              <w:tab/>
            </w:r>
            <w:r w:rsidR="00EB1199">
              <w:rPr>
                <w:noProof/>
              </w:rPr>
              <w:t>6</w:t>
            </w:r>
          </w:hyperlink>
        </w:p>
        <w:p w14:paraId="6C9A99A1" w14:textId="590C9563" w:rsidR="00CC5834" w:rsidRDefault="00292069" w:rsidP="00B264CC">
          <w:pPr>
            <w:pStyle w:val="TOC1"/>
            <w:tabs>
              <w:tab w:val="right" w:leader="dot" w:pos="8643"/>
            </w:tabs>
            <w:jc w:val="left"/>
            <w:rPr>
              <w:noProof/>
            </w:rPr>
          </w:pPr>
          <w:hyperlink w:anchor="_Toc110466">
            <w:r>
              <w:rPr>
                <w:noProof/>
              </w:rPr>
              <w:t>2.8</w:t>
            </w:r>
            <w:r>
              <w:rPr>
                <w:rFonts w:ascii="Calibri" w:eastAsia="Calibri" w:hAnsi="Calibri" w:cs="Calibri"/>
                <w:noProof/>
                <w:sz w:val="22"/>
              </w:rPr>
              <w:t xml:space="preserve"> </w:t>
            </w:r>
            <w:r>
              <w:rPr>
                <w:noProof/>
              </w:rPr>
              <w:t xml:space="preserve">Calendaring Requests </w:t>
            </w:r>
            <w:r>
              <w:rPr>
                <w:i/>
                <w:noProof/>
              </w:rPr>
              <w:t>(Eff. 7/1/03; As amended, eff. 7/1/10.)</w:t>
            </w:r>
            <w:r>
              <w:rPr>
                <w:noProof/>
              </w:rPr>
              <w:tab/>
            </w:r>
            <w:r>
              <w:rPr>
                <w:noProof/>
              </w:rPr>
              <w:fldChar w:fldCharType="begin"/>
            </w:r>
            <w:r>
              <w:rPr>
                <w:noProof/>
              </w:rPr>
              <w:instrText>PAGEREF _Toc110466 \h</w:instrText>
            </w:r>
            <w:r>
              <w:rPr>
                <w:noProof/>
              </w:rPr>
            </w:r>
            <w:r>
              <w:rPr>
                <w:noProof/>
              </w:rPr>
              <w:fldChar w:fldCharType="separate"/>
            </w:r>
            <w:r w:rsidR="00F16E94">
              <w:rPr>
                <w:noProof/>
              </w:rPr>
              <w:t>6</w:t>
            </w:r>
            <w:r>
              <w:rPr>
                <w:noProof/>
              </w:rPr>
              <w:fldChar w:fldCharType="end"/>
            </w:r>
          </w:hyperlink>
        </w:p>
        <w:p w14:paraId="0204A210" w14:textId="704FBDEB" w:rsidR="00CC5834" w:rsidRDefault="00292069" w:rsidP="00B264CC">
          <w:pPr>
            <w:pStyle w:val="TOC1"/>
            <w:tabs>
              <w:tab w:val="right" w:leader="dot" w:pos="8643"/>
            </w:tabs>
            <w:jc w:val="left"/>
            <w:rPr>
              <w:noProof/>
            </w:rPr>
          </w:pPr>
          <w:hyperlink w:anchor="_Toc110467">
            <w:r>
              <w:rPr>
                <w:noProof/>
              </w:rPr>
              <w:t>2.9</w:t>
            </w:r>
            <w:r>
              <w:rPr>
                <w:rFonts w:ascii="Calibri" w:eastAsia="Calibri" w:hAnsi="Calibri" w:cs="Calibri"/>
                <w:noProof/>
                <w:sz w:val="22"/>
              </w:rPr>
              <w:t xml:space="preserve"> </w:t>
            </w:r>
            <w:r>
              <w:rPr>
                <w:noProof/>
              </w:rPr>
              <w:t xml:space="preserve">Appearance for Another Attorney </w:t>
            </w:r>
            <w:r>
              <w:rPr>
                <w:i/>
                <w:noProof/>
              </w:rPr>
              <w:t>(Eff. 7/1/98; As amended, eff. 7/1/02.)</w:t>
            </w:r>
            <w:r>
              <w:rPr>
                <w:noProof/>
              </w:rPr>
              <w:tab/>
            </w:r>
            <w:r>
              <w:rPr>
                <w:noProof/>
              </w:rPr>
              <w:fldChar w:fldCharType="begin"/>
            </w:r>
            <w:r>
              <w:rPr>
                <w:noProof/>
              </w:rPr>
              <w:instrText>PAGEREF _Toc110467 \h</w:instrText>
            </w:r>
            <w:r>
              <w:rPr>
                <w:noProof/>
              </w:rPr>
            </w:r>
            <w:r>
              <w:rPr>
                <w:noProof/>
              </w:rPr>
              <w:fldChar w:fldCharType="separate"/>
            </w:r>
            <w:r w:rsidR="00F16E94">
              <w:rPr>
                <w:noProof/>
              </w:rPr>
              <w:t>6</w:t>
            </w:r>
            <w:r>
              <w:rPr>
                <w:noProof/>
              </w:rPr>
              <w:fldChar w:fldCharType="end"/>
            </w:r>
          </w:hyperlink>
        </w:p>
        <w:p w14:paraId="06C9FAEF" w14:textId="330983C1" w:rsidR="00CC5834" w:rsidRDefault="00292069" w:rsidP="00B264CC">
          <w:pPr>
            <w:pStyle w:val="TOC1"/>
            <w:tabs>
              <w:tab w:val="right" w:leader="dot" w:pos="8643"/>
            </w:tabs>
            <w:jc w:val="left"/>
            <w:rPr>
              <w:noProof/>
            </w:rPr>
          </w:pPr>
          <w:hyperlink w:anchor="_Toc110468">
            <w:r>
              <w:rPr>
                <w:noProof/>
              </w:rPr>
              <w:t>2.10</w:t>
            </w:r>
            <w:r>
              <w:rPr>
                <w:rFonts w:ascii="Calibri" w:eastAsia="Calibri" w:hAnsi="Calibri" w:cs="Calibri"/>
                <w:noProof/>
                <w:sz w:val="22"/>
              </w:rPr>
              <w:t xml:space="preserve"> </w:t>
            </w:r>
            <w:r>
              <w:rPr>
                <w:noProof/>
              </w:rPr>
              <w:t xml:space="preserve">Compensation of Appointed Counsel </w:t>
            </w:r>
            <w:r>
              <w:rPr>
                <w:i/>
                <w:noProof/>
              </w:rPr>
              <w:t>(Eff. 1/1/06)</w:t>
            </w:r>
            <w:r>
              <w:rPr>
                <w:noProof/>
              </w:rPr>
              <w:tab/>
            </w:r>
            <w:r>
              <w:rPr>
                <w:noProof/>
              </w:rPr>
              <w:fldChar w:fldCharType="begin"/>
            </w:r>
            <w:r>
              <w:rPr>
                <w:noProof/>
              </w:rPr>
              <w:instrText>PAGEREF _Toc110468 \h</w:instrText>
            </w:r>
            <w:r>
              <w:rPr>
                <w:noProof/>
              </w:rPr>
            </w:r>
            <w:r>
              <w:rPr>
                <w:noProof/>
              </w:rPr>
              <w:fldChar w:fldCharType="separate"/>
            </w:r>
            <w:r w:rsidR="00F16E94">
              <w:rPr>
                <w:noProof/>
              </w:rPr>
              <w:t>7</w:t>
            </w:r>
            <w:r>
              <w:rPr>
                <w:noProof/>
              </w:rPr>
              <w:fldChar w:fldCharType="end"/>
            </w:r>
          </w:hyperlink>
        </w:p>
        <w:p w14:paraId="0DAC625F" w14:textId="01AB2FBD" w:rsidR="00CC5834" w:rsidRDefault="00292069" w:rsidP="00B264CC">
          <w:pPr>
            <w:pStyle w:val="TOC1"/>
            <w:tabs>
              <w:tab w:val="right" w:leader="dot" w:pos="8643"/>
            </w:tabs>
            <w:jc w:val="left"/>
            <w:rPr>
              <w:noProof/>
            </w:rPr>
          </w:pPr>
          <w:hyperlink w:anchor="_Toc110469">
            <w:r>
              <w:rPr>
                <w:noProof/>
              </w:rPr>
              <w:t>2.11</w:t>
            </w:r>
            <w:r>
              <w:rPr>
                <w:rFonts w:ascii="Calibri" w:eastAsia="Calibri" w:hAnsi="Calibri" w:cs="Calibri"/>
                <w:noProof/>
                <w:sz w:val="22"/>
              </w:rPr>
              <w:t xml:space="preserve"> </w:t>
            </w:r>
            <w:r>
              <w:rPr>
                <w:noProof/>
              </w:rPr>
              <w:t xml:space="preserve">Audio/Visual and Other Equipment for Demonstrative Evidence </w:t>
            </w:r>
            <w:r>
              <w:rPr>
                <w:i/>
                <w:noProof/>
              </w:rPr>
              <w:t>(Eff. 7/1/06)</w:t>
            </w:r>
            <w:r>
              <w:rPr>
                <w:noProof/>
              </w:rPr>
              <w:tab/>
            </w:r>
            <w:r>
              <w:rPr>
                <w:noProof/>
              </w:rPr>
              <w:fldChar w:fldCharType="begin"/>
            </w:r>
            <w:r>
              <w:rPr>
                <w:noProof/>
              </w:rPr>
              <w:instrText>PAGEREF _Toc110469 \h</w:instrText>
            </w:r>
            <w:r>
              <w:rPr>
                <w:noProof/>
              </w:rPr>
            </w:r>
            <w:r>
              <w:rPr>
                <w:noProof/>
              </w:rPr>
              <w:fldChar w:fldCharType="separate"/>
            </w:r>
            <w:r w:rsidR="00F16E94">
              <w:rPr>
                <w:noProof/>
              </w:rPr>
              <w:t>7</w:t>
            </w:r>
            <w:r>
              <w:rPr>
                <w:noProof/>
              </w:rPr>
              <w:fldChar w:fldCharType="end"/>
            </w:r>
          </w:hyperlink>
        </w:p>
        <w:p w14:paraId="29467BD2" w14:textId="52F23A23" w:rsidR="00CC5834" w:rsidRDefault="00292069" w:rsidP="00B264CC">
          <w:pPr>
            <w:pStyle w:val="TOC1"/>
            <w:tabs>
              <w:tab w:val="right" w:leader="dot" w:pos="8643"/>
            </w:tabs>
            <w:jc w:val="left"/>
            <w:rPr>
              <w:noProof/>
            </w:rPr>
          </w:pPr>
          <w:hyperlink w:anchor="_Toc110470">
            <w:r>
              <w:rPr>
                <w:noProof/>
              </w:rPr>
              <w:t>2.12</w:t>
            </w:r>
            <w:r>
              <w:rPr>
                <w:rFonts w:ascii="Calibri" w:eastAsia="Calibri" w:hAnsi="Calibri" w:cs="Calibri"/>
                <w:noProof/>
                <w:sz w:val="22"/>
              </w:rPr>
              <w:t xml:space="preserve">  </w:t>
            </w:r>
            <w:r>
              <w:rPr>
                <w:noProof/>
              </w:rPr>
              <w:t xml:space="preserve">Bulky and Hazardous Exhibits </w:t>
            </w:r>
            <w:r>
              <w:rPr>
                <w:i/>
                <w:noProof/>
              </w:rPr>
              <w:t>(Eff. 1/1/04</w:t>
            </w:r>
            <w:r w:rsidR="00875830">
              <w:rPr>
                <w:i/>
                <w:noProof/>
              </w:rPr>
              <w:t>; As amended, eff. 7/1/19</w:t>
            </w:r>
            <w:r>
              <w:rPr>
                <w:i/>
                <w:noProof/>
              </w:rPr>
              <w:t>.)</w:t>
            </w:r>
            <w:r>
              <w:rPr>
                <w:noProof/>
              </w:rPr>
              <w:tab/>
            </w:r>
            <w:r>
              <w:rPr>
                <w:noProof/>
              </w:rPr>
              <w:fldChar w:fldCharType="begin"/>
            </w:r>
            <w:r>
              <w:rPr>
                <w:noProof/>
              </w:rPr>
              <w:instrText>PAGEREF _Toc110470 \h</w:instrText>
            </w:r>
            <w:r>
              <w:rPr>
                <w:noProof/>
              </w:rPr>
            </w:r>
            <w:r>
              <w:rPr>
                <w:noProof/>
              </w:rPr>
              <w:fldChar w:fldCharType="separate"/>
            </w:r>
            <w:r w:rsidR="00F16E94">
              <w:rPr>
                <w:noProof/>
              </w:rPr>
              <w:t>7</w:t>
            </w:r>
            <w:r>
              <w:rPr>
                <w:noProof/>
              </w:rPr>
              <w:fldChar w:fldCharType="end"/>
            </w:r>
          </w:hyperlink>
        </w:p>
        <w:p w14:paraId="1008DD0E" w14:textId="5CAACB38" w:rsidR="00CC5834" w:rsidRDefault="00292069" w:rsidP="00B264CC">
          <w:pPr>
            <w:pStyle w:val="TOC1"/>
            <w:tabs>
              <w:tab w:val="right" w:leader="dot" w:pos="8643"/>
            </w:tabs>
            <w:jc w:val="left"/>
            <w:rPr>
              <w:noProof/>
            </w:rPr>
          </w:pPr>
          <w:hyperlink w:anchor="_Toc110471">
            <w:r>
              <w:rPr>
                <w:noProof/>
              </w:rPr>
              <w:t>2.13</w:t>
            </w:r>
            <w:r>
              <w:rPr>
                <w:rFonts w:ascii="Calibri" w:eastAsia="Calibri" w:hAnsi="Calibri" w:cs="Calibri"/>
                <w:noProof/>
                <w:sz w:val="22"/>
              </w:rPr>
              <w:t xml:space="preserve">  </w:t>
            </w:r>
            <w:r>
              <w:rPr>
                <w:noProof/>
              </w:rPr>
              <w:t xml:space="preserve">Coordination of Personal Conduct Orders </w:t>
            </w:r>
            <w:r>
              <w:rPr>
                <w:i/>
                <w:noProof/>
              </w:rPr>
              <w:t>(Eff. 1/1/04; As amended, eff. 7/1/09.)</w:t>
            </w:r>
            <w:r>
              <w:rPr>
                <w:noProof/>
              </w:rPr>
              <w:tab/>
            </w:r>
            <w:r>
              <w:rPr>
                <w:noProof/>
              </w:rPr>
              <w:fldChar w:fldCharType="begin"/>
            </w:r>
            <w:r>
              <w:rPr>
                <w:noProof/>
              </w:rPr>
              <w:instrText>PAGEREF _Toc110471 \h</w:instrText>
            </w:r>
            <w:r>
              <w:rPr>
                <w:noProof/>
              </w:rPr>
            </w:r>
            <w:r>
              <w:rPr>
                <w:noProof/>
              </w:rPr>
              <w:fldChar w:fldCharType="separate"/>
            </w:r>
            <w:r w:rsidR="00F16E94">
              <w:rPr>
                <w:noProof/>
              </w:rPr>
              <w:t>8</w:t>
            </w:r>
            <w:r>
              <w:rPr>
                <w:noProof/>
              </w:rPr>
              <w:fldChar w:fldCharType="end"/>
            </w:r>
          </w:hyperlink>
        </w:p>
        <w:p w14:paraId="3F150EEE" w14:textId="6BCED984" w:rsidR="00CC5834" w:rsidRDefault="00292069" w:rsidP="00B264CC">
          <w:pPr>
            <w:pStyle w:val="TOC1"/>
            <w:tabs>
              <w:tab w:val="right" w:leader="dot" w:pos="8643"/>
            </w:tabs>
            <w:jc w:val="left"/>
            <w:rPr>
              <w:noProof/>
            </w:rPr>
          </w:pPr>
          <w:hyperlink w:anchor="_Toc110472">
            <w:r>
              <w:rPr>
                <w:noProof/>
              </w:rPr>
              <w:t>2.14</w:t>
            </w:r>
            <w:r>
              <w:rPr>
                <w:rFonts w:ascii="Calibri" w:eastAsia="Calibri" w:hAnsi="Calibri" w:cs="Calibri"/>
                <w:noProof/>
                <w:sz w:val="22"/>
              </w:rPr>
              <w:t xml:space="preserve">  </w:t>
            </w:r>
            <w:r>
              <w:rPr>
                <w:noProof/>
              </w:rPr>
              <w:t>Photographing, Recording, or Broadcasting in Court (</w:t>
            </w:r>
            <w:r>
              <w:rPr>
                <w:i/>
                <w:noProof/>
              </w:rPr>
              <w:t>Eff. 1/1/09; As amended, eff. 7/1/1</w:t>
            </w:r>
            <w:r w:rsidR="00A57949">
              <w:rPr>
                <w:i/>
                <w:noProof/>
              </w:rPr>
              <w:t>9</w:t>
            </w:r>
            <w:r>
              <w:rPr>
                <w:i/>
                <w:noProof/>
              </w:rPr>
              <w:t>.</w:t>
            </w:r>
            <w:r>
              <w:rPr>
                <w:noProof/>
              </w:rPr>
              <w:t>)</w:t>
            </w:r>
            <w:r>
              <w:rPr>
                <w:noProof/>
              </w:rPr>
              <w:tab/>
            </w:r>
            <w:r>
              <w:rPr>
                <w:noProof/>
              </w:rPr>
              <w:fldChar w:fldCharType="begin"/>
            </w:r>
            <w:r>
              <w:rPr>
                <w:noProof/>
              </w:rPr>
              <w:instrText>PAGEREF _Toc110472 \h</w:instrText>
            </w:r>
            <w:r>
              <w:rPr>
                <w:noProof/>
              </w:rPr>
            </w:r>
            <w:r>
              <w:rPr>
                <w:noProof/>
              </w:rPr>
              <w:fldChar w:fldCharType="separate"/>
            </w:r>
            <w:r w:rsidR="00F16E94">
              <w:rPr>
                <w:noProof/>
              </w:rPr>
              <w:t>9</w:t>
            </w:r>
            <w:r>
              <w:rPr>
                <w:noProof/>
              </w:rPr>
              <w:fldChar w:fldCharType="end"/>
            </w:r>
          </w:hyperlink>
        </w:p>
        <w:p w14:paraId="25EAA26E" w14:textId="50B2F160" w:rsidR="00CC5834" w:rsidRDefault="00292069" w:rsidP="00B264CC">
          <w:pPr>
            <w:pStyle w:val="TOC1"/>
            <w:tabs>
              <w:tab w:val="right" w:leader="dot" w:pos="8643"/>
            </w:tabs>
            <w:jc w:val="left"/>
            <w:rPr>
              <w:noProof/>
            </w:rPr>
          </w:pPr>
          <w:hyperlink w:anchor="_Toc110473">
            <w:r>
              <w:rPr>
                <w:noProof/>
              </w:rPr>
              <w:t>2.15</w:t>
            </w:r>
            <w:r>
              <w:rPr>
                <w:rFonts w:ascii="Calibri" w:eastAsia="Calibri" w:hAnsi="Calibri" w:cs="Calibri"/>
                <w:noProof/>
                <w:sz w:val="22"/>
              </w:rPr>
              <w:t xml:space="preserve">  </w:t>
            </w:r>
            <w:r>
              <w:rPr>
                <w:noProof/>
              </w:rPr>
              <w:t xml:space="preserve">Electronic Filing </w:t>
            </w:r>
            <w:r>
              <w:rPr>
                <w:i/>
                <w:noProof/>
              </w:rPr>
              <w:t>(Eff. 1/1/18)</w:t>
            </w:r>
            <w:r w:rsidR="00E825B0">
              <w:rPr>
                <w:i/>
                <w:noProof/>
              </w:rPr>
              <w:t>; As amended, eff. 1/1/20)</w:t>
            </w:r>
            <w:r>
              <w:rPr>
                <w:noProof/>
              </w:rPr>
              <w:tab/>
            </w:r>
          </w:hyperlink>
          <w:r w:rsidR="00C84362">
            <w:rPr>
              <w:noProof/>
            </w:rPr>
            <w:t>1</w:t>
          </w:r>
          <w:r w:rsidR="00FE0CA5">
            <w:rPr>
              <w:noProof/>
            </w:rPr>
            <w:t>0</w:t>
          </w:r>
        </w:p>
        <w:p w14:paraId="35662F93" w14:textId="77777777" w:rsidR="00E825B0" w:rsidRDefault="00E825B0" w:rsidP="00B264CC">
          <w:pPr>
            <w:pStyle w:val="TOC1"/>
            <w:tabs>
              <w:tab w:val="right" w:leader="dot" w:pos="8643"/>
            </w:tabs>
            <w:jc w:val="left"/>
            <w:rPr>
              <w:noProof/>
            </w:rPr>
          </w:pPr>
          <w:r>
            <w:rPr>
              <w:noProof/>
            </w:rPr>
            <w:t>2.16  Attorney Conduct</w:t>
          </w:r>
          <w:r>
            <w:rPr>
              <w:noProof/>
            </w:rPr>
            <w:tab/>
            <w:t>11</w:t>
          </w:r>
        </w:p>
        <w:p w14:paraId="67F8E19F" w14:textId="0F888E98" w:rsidR="00264F65" w:rsidRDefault="00264F65" w:rsidP="00B264CC">
          <w:pPr>
            <w:pStyle w:val="TOC1"/>
            <w:tabs>
              <w:tab w:val="right" w:leader="dot" w:pos="8643"/>
            </w:tabs>
            <w:jc w:val="left"/>
            <w:rPr>
              <w:noProof/>
            </w:rPr>
          </w:pPr>
          <w:r>
            <w:rPr>
              <w:noProof/>
            </w:rPr>
            <w:t xml:space="preserve">2.17  Appointment of Elisor </w:t>
          </w:r>
          <w:r w:rsidRPr="00264F65">
            <w:rPr>
              <w:i/>
              <w:iCs/>
              <w:noProof/>
            </w:rPr>
            <w:t>(Eff. 1/1/24</w:t>
          </w:r>
          <w:r>
            <w:rPr>
              <w:noProof/>
            </w:rPr>
            <w:t>)</w:t>
          </w:r>
          <w:r w:rsidR="00D71DEC">
            <w:rPr>
              <w:noProof/>
            </w:rPr>
            <w:t xml:space="preserve">   </w:t>
          </w:r>
          <w:r>
            <w:rPr>
              <w:noProof/>
            </w:rPr>
            <w:t>……………………………………</w:t>
          </w:r>
          <w:r w:rsidR="00D71DEC">
            <w:rPr>
              <w:noProof/>
            </w:rPr>
            <w:t>.</w:t>
          </w:r>
          <w:r>
            <w:rPr>
              <w:noProof/>
            </w:rPr>
            <w:t>……………</w:t>
          </w:r>
          <w:r w:rsidR="006F1BAC">
            <w:rPr>
              <w:noProof/>
            </w:rPr>
            <w:t>.</w:t>
          </w:r>
          <w:r>
            <w:rPr>
              <w:noProof/>
            </w:rPr>
            <w:t>………..11</w:t>
          </w:r>
        </w:p>
        <w:p w14:paraId="2C3BFD89" w14:textId="11F90AF1" w:rsidR="00CC5834" w:rsidRPr="00F43FC0" w:rsidRDefault="00292069" w:rsidP="00B264CC">
          <w:pPr>
            <w:pStyle w:val="TOC3"/>
            <w:tabs>
              <w:tab w:val="right" w:leader="dot" w:pos="8643"/>
            </w:tabs>
            <w:jc w:val="left"/>
            <w:rPr>
              <w:b/>
              <w:bCs/>
              <w:noProof/>
            </w:rPr>
          </w:pPr>
          <w:hyperlink w:anchor="_Toc110474">
            <w:r w:rsidRPr="00F43FC0">
              <w:rPr>
                <w:b/>
                <w:bCs/>
                <w:noProof/>
              </w:rPr>
              <w:t>CHAPTER 3- CIVIL RULES</w:t>
            </w:r>
            <w:r w:rsidRPr="00F43FC0">
              <w:rPr>
                <w:b/>
                <w:bCs/>
                <w:noProof/>
              </w:rPr>
              <w:tab/>
            </w:r>
            <w:r w:rsidRPr="00F43FC0">
              <w:rPr>
                <w:b/>
                <w:bCs/>
                <w:noProof/>
              </w:rPr>
              <w:fldChar w:fldCharType="begin"/>
            </w:r>
            <w:r w:rsidRPr="00F43FC0">
              <w:rPr>
                <w:b/>
                <w:bCs/>
                <w:noProof/>
              </w:rPr>
              <w:instrText>PAGEREF _Toc110474 \h</w:instrText>
            </w:r>
            <w:r w:rsidRPr="00F43FC0">
              <w:rPr>
                <w:b/>
                <w:bCs/>
                <w:noProof/>
              </w:rPr>
            </w:r>
            <w:r w:rsidRPr="00F43FC0">
              <w:rPr>
                <w:b/>
                <w:bCs/>
                <w:noProof/>
              </w:rPr>
              <w:fldChar w:fldCharType="separate"/>
            </w:r>
            <w:r w:rsidR="00F16E94">
              <w:rPr>
                <w:b/>
                <w:bCs/>
                <w:noProof/>
              </w:rPr>
              <w:t>13</w:t>
            </w:r>
            <w:r w:rsidRPr="00F43FC0">
              <w:rPr>
                <w:b/>
                <w:bCs/>
                <w:noProof/>
              </w:rPr>
              <w:fldChar w:fldCharType="end"/>
            </w:r>
          </w:hyperlink>
        </w:p>
        <w:p w14:paraId="147A3029" w14:textId="2C278948" w:rsidR="00CC5834" w:rsidRDefault="00292069" w:rsidP="00B264CC">
          <w:pPr>
            <w:pStyle w:val="TOC1"/>
            <w:tabs>
              <w:tab w:val="right" w:leader="dot" w:pos="8643"/>
            </w:tabs>
            <w:jc w:val="left"/>
            <w:rPr>
              <w:noProof/>
            </w:rPr>
          </w:pPr>
          <w:hyperlink w:anchor="_Toc110475">
            <w:r>
              <w:rPr>
                <w:noProof/>
              </w:rPr>
              <w:t>3.1</w:t>
            </w:r>
            <w:r>
              <w:rPr>
                <w:rFonts w:ascii="Calibri" w:eastAsia="Calibri" w:hAnsi="Calibri" w:cs="Calibri"/>
                <w:noProof/>
                <w:sz w:val="22"/>
              </w:rPr>
              <w:t xml:space="preserve">  </w:t>
            </w:r>
            <w:r>
              <w:rPr>
                <w:noProof/>
              </w:rPr>
              <w:t xml:space="preserve">Ex Parte Applications </w:t>
            </w:r>
            <w:r>
              <w:rPr>
                <w:i/>
                <w:noProof/>
              </w:rPr>
              <w:t>(Eff. 7/1/98; As amended, eff. 1/1/18.)</w:t>
            </w:r>
            <w:r>
              <w:rPr>
                <w:noProof/>
              </w:rPr>
              <w:tab/>
            </w:r>
            <w:r>
              <w:rPr>
                <w:noProof/>
              </w:rPr>
              <w:fldChar w:fldCharType="begin"/>
            </w:r>
            <w:r>
              <w:rPr>
                <w:noProof/>
              </w:rPr>
              <w:instrText>PAGEREF _Toc110475 \h</w:instrText>
            </w:r>
            <w:r>
              <w:rPr>
                <w:noProof/>
              </w:rPr>
            </w:r>
            <w:r>
              <w:rPr>
                <w:noProof/>
              </w:rPr>
              <w:fldChar w:fldCharType="separate"/>
            </w:r>
            <w:r w:rsidR="00F16E94">
              <w:rPr>
                <w:noProof/>
              </w:rPr>
              <w:t>13</w:t>
            </w:r>
            <w:r>
              <w:rPr>
                <w:noProof/>
              </w:rPr>
              <w:fldChar w:fldCharType="end"/>
            </w:r>
          </w:hyperlink>
        </w:p>
        <w:p w14:paraId="2E9661FF" w14:textId="05EE9E8A" w:rsidR="00CC5834" w:rsidRDefault="00292069" w:rsidP="00B264CC">
          <w:pPr>
            <w:pStyle w:val="TOC1"/>
            <w:tabs>
              <w:tab w:val="right" w:leader="dot" w:pos="8643"/>
            </w:tabs>
            <w:jc w:val="left"/>
            <w:rPr>
              <w:noProof/>
            </w:rPr>
          </w:pPr>
          <w:hyperlink w:anchor="_Toc110476">
            <w:r>
              <w:rPr>
                <w:noProof/>
              </w:rPr>
              <w:t>3.2</w:t>
            </w:r>
            <w:r>
              <w:rPr>
                <w:rFonts w:ascii="Calibri" w:eastAsia="Calibri" w:hAnsi="Calibri" w:cs="Calibri"/>
                <w:noProof/>
                <w:sz w:val="22"/>
              </w:rPr>
              <w:t xml:space="preserve">  </w:t>
            </w:r>
            <w:r>
              <w:rPr>
                <w:noProof/>
              </w:rPr>
              <w:t xml:space="preserve">Proof Of Service of Summons </w:t>
            </w:r>
            <w:r>
              <w:rPr>
                <w:i/>
                <w:noProof/>
              </w:rPr>
              <w:t>(Eff. 7/1/98; As amended, eff. 7/1/09.)</w:t>
            </w:r>
            <w:r>
              <w:rPr>
                <w:noProof/>
              </w:rPr>
              <w:tab/>
            </w:r>
            <w:r>
              <w:rPr>
                <w:noProof/>
              </w:rPr>
              <w:fldChar w:fldCharType="begin"/>
            </w:r>
            <w:r>
              <w:rPr>
                <w:noProof/>
              </w:rPr>
              <w:instrText>PAGEREF _Toc110476 \h</w:instrText>
            </w:r>
            <w:r>
              <w:rPr>
                <w:noProof/>
              </w:rPr>
            </w:r>
            <w:r>
              <w:rPr>
                <w:noProof/>
              </w:rPr>
              <w:fldChar w:fldCharType="separate"/>
            </w:r>
            <w:r w:rsidR="00F16E94">
              <w:rPr>
                <w:noProof/>
              </w:rPr>
              <w:t>14</w:t>
            </w:r>
            <w:r>
              <w:rPr>
                <w:noProof/>
              </w:rPr>
              <w:fldChar w:fldCharType="end"/>
            </w:r>
          </w:hyperlink>
        </w:p>
        <w:p w14:paraId="5A3A49F4" w14:textId="1E8B0A47" w:rsidR="00CC5834" w:rsidRDefault="00292069" w:rsidP="00B264CC">
          <w:pPr>
            <w:pStyle w:val="TOC1"/>
            <w:tabs>
              <w:tab w:val="right" w:leader="dot" w:pos="8643"/>
            </w:tabs>
            <w:jc w:val="left"/>
            <w:rPr>
              <w:noProof/>
            </w:rPr>
          </w:pPr>
          <w:hyperlink w:anchor="_Toc110477">
            <w:r>
              <w:rPr>
                <w:noProof/>
              </w:rPr>
              <w:t>3.3</w:t>
            </w:r>
            <w:r>
              <w:rPr>
                <w:rFonts w:ascii="Calibri" w:eastAsia="Calibri" w:hAnsi="Calibri" w:cs="Calibri"/>
                <w:noProof/>
                <w:sz w:val="22"/>
              </w:rPr>
              <w:t xml:space="preserve">  </w:t>
            </w:r>
            <w:r>
              <w:rPr>
                <w:noProof/>
              </w:rPr>
              <w:t xml:space="preserve">Law and Motion </w:t>
            </w:r>
            <w:r>
              <w:rPr>
                <w:i/>
                <w:noProof/>
              </w:rPr>
              <w:t>(Eff. 1/1/04; As amended, eff. 1/1/18.)</w:t>
            </w:r>
            <w:r>
              <w:rPr>
                <w:noProof/>
              </w:rPr>
              <w:tab/>
            </w:r>
            <w:r>
              <w:rPr>
                <w:noProof/>
              </w:rPr>
              <w:fldChar w:fldCharType="begin"/>
            </w:r>
            <w:r>
              <w:rPr>
                <w:noProof/>
              </w:rPr>
              <w:instrText>PAGEREF _Toc110477 \h</w:instrText>
            </w:r>
            <w:r>
              <w:rPr>
                <w:noProof/>
              </w:rPr>
            </w:r>
            <w:r>
              <w:rPr>
                <w:noProof/>
              </w:rPr>
              <w:fldChar w:fldCharType="separate"/>
            </w:r>
            <w:r w:rsidR="00F16E94">
              <w:rPr>
                <w:noProof/>
              </w:rPr>
              <w:t>14</w:t>
            </w:r>
            <w:r>
              <w:rPr>
                <w:noProof/>
              </w:rPr>
              <w:fldChar w:fldCharType="end"/>
            </w:r>
          </w:hyperlink>
        </w:p>
        <w:p w14:paraId="0933F913" w14:textId="053BAD60" w:rsidR="00CC5834" w:rsidRDefault="00292069" w:rsidP="00B264CC">
          <w:pPr>
            <w:pStyle w:val="TOC2"/>
            <w:tabs>
              <w:tab w:val="right" w:leader="dot" w:pos="8643"/>
            </w:tabs>
            <w:jc w:val="left"/>
            <w:rPr>
              <w:noProof/>
            </w:rPr>
          </w:pPr>
          <w:hyperlink w:anchor="_Toc110478">
            <w:r>
              <w:rPr>
                <w:noProof/>
              </w:rPr>
              <w:t>3.3.1</w:t>
            </w:r>
            <w:r>
              <w:rPr>
                <w:rFonts w:ascii="Calibri" w:eastAsia="Calibri" w:hAnsi="Calibri" w:cs="Calibri"/>
                <w:noProof/>
                <w:sz w:val="22"/>
              </w:rPr>
              <w:t xml:space="preserve"> </w:t>
            </w:r>
            <w:r>
              <w:rPr>
                <w:noProof/>
              </w:rPr>
              <w:t xml:space="preserve">Motion to be Relieved as Counsel </w:t>
            </w:r>
            <w:r>
              <w:rPr>
                <w:i/>
                <w:noProof/>
              </w:rPr>
              <w:t>(Eff. 7/1/98; As amended, eff. 1/1/08.)</w:t>
            </w:r>
            <w:r>
              <w:rPr>
                <w:noProof/>
              </w:rPr>
              <w:tab/>
            </w:r>
            <w:r>
              <w:rPr>
                <w:noProof/>
              </w:rPr>
              <w:fldChar w:fldCharType="begin"/>
            </w:r>
            <w:r>
              <w:rPr>
                <w:noProof/>
              </w:rPr>
              <w:instrText>PAGEREF _Toc110478 \h</w:instrText>
            </w:r>
            <w:r>
              <w:rPr>
                <w:noProof/>
              </w:rPr>
            </w:r>
            <w:r>
              <w:rPr>
                <w:noProof/>
              </w:rPr>
              <w:fldChar w:fldCharType="separate"/>
            </w:r>
            <w:r w:rsidR="00F16E94">
              <w:rPr>
                <w:noProof/>
              </w:rPr>
              <w:t>15</w:t>
            </w:r>
            <w:r>
              <w:rPr>
                <w:noProof/>
              </w:rPr>
              <w:fldChar w:fldCharType="end"/>
            </w:r>
          </w:hyperlink>
        </w:p>
        <w:p w14:paraId="29E702CE" w14:textId="35B52DC9" w:rsidR="00CC5834" w:rsidRDefault="00292069" w:rsidP="00B264CC">
          <w:pPr>
            <w:pStyle w:val="TOC2"/>
            <w:tabs>
              <w:tab w:val="right" w:leader="dot" w:pos="8643"/>
            </w:tabs>
            <w:jc w:val="left"/>
            <w:rPr>
              <w:noProof/>
            </w:rPr>
          </w:pPr>
          <w:hyperlink w:anchor="_Toc110479">
            <w:r>
              <w:rPr>
                <w:noProof/>
              </w:rPr>
              <w:t>3.3.2</w:t>
            </w:r>
            <w:r>
              <w:rPr>
                <w:rFonts w:ascii="Calibri" w:eastAsia="Calibri" w:hAnsi="Calibri" w:cs="Calibri"/>
                <w:noProof/>
                <w:sz w:val="22"/>
              </w:rPr>
              <w:t xml:space="preserve"> </w:t>
            </w:r>
            <w:r>
              <w:rPr>
                <w:noProof/>
              </w:rPr>
              <w:t xml:space="preserve">Default Judgments by Affidavit </w:t>
            </w:r>
            <w:r>
              <w:rPr>
                <w:i/>
                <w:noProof/>
              </w:rPr>
              <w:t>(Eff. 7/1/98; As amended, 1/1/08.)</w:t>
            </w:r>
            <w:r>
              <w:rPr>
                <w:noProof/>
              </w:rPr>
              <w:tab/>
            </w:r>
            <w:r>
              <w:rPr>
                <w:noProof/>
              </w:rPr>
              <w:fldChar w:fldCharType="begin"/>
            </w:r>
            <w:r>
              <w:rPr>
                <w:noProof/>
              </w:rPr>
              <w:instrText>PAGEREF _Toc110479 \h</w:instrText>
            </w:r>
            <w:r>
              <w:rPr>
                <w:noProof/>
              </w:rPr>
            </w:r>
            <w:r>
              <w:rPr>
                <w:noProof/>
              </w:rPr>
              <w:fldChar w:fldCharType="separate"/>
            </w:r>
            <w:r w:rsidR="00F16E94">
              <w:rPr>
                <w:noProof/>
              </w:rPr>
              <w:t>15</w:t>
            </w:r>
            <w:r>
              <w:rPr>
                <w:noProof/>
              </w:rPr>
              <w:fldChar w:fldCharType="end"/>
            </w:r>
          </w:hyperlink>
        </w:p>
        <w:p w14:paraId="1E635575" w14:textId="570E24E4" w:rsidR="00CC5834" w:rsidRDefault="00292069" w:rsidP="00B264CC">
          <w:pPr>
            <w:pStyle w:val="TOC2"/>
            <w:tabs>
              <w:tab w:val="right" w:leader="dot" w:pos="8643"/>
            </w:tabs>
            <w:jc w:val="left"/>
            <w:rPr>
              <w:noProof/>
            </w:rPr>
          </w:pPr>
          <w:hyperlink w:anchor="_Toc110480">
            <w:r>
              <w:rPr>
                <w:noProof/>
              </w:rPr>
              <w:t>3.3.3</w:t>
            </w:r>
            <w:r>
              <w:rPr>
                <w:rFonts w:ascii="Calibri" w:eastAsia="Calibri" w:hAnsi="Calibri" w:cs="Calibri"/>
                <w:noProof/>
                <w:sz w:val="22"/>
              </w:rPr>
              <w:t xml:space="preserve"> </w:t>
            </w:r>
            <w:r>
              <w:rPr>
                <w:noProof/>
              </w:rPr>
              <w:t xml:space="preserve">Attorney’s Fees on Default Judgments </w:t>
            </w:r>
            <w:r>
              <w:rPr>
                <w:i/>
                <w:noProof/>
              </w:rPr>
              <w:t>(Eff. 1/1/01.)</w:t>
            </w:r>
            <w:r>
              <w:rPr>
                <w:noProof/>
              </w:rPr>
              <w:tab/>
            </w:r>
            <w:r>
              <w:rPr>
                <w:noProof/>
              </w:rPr>
              <w:fldChar w:fldCharType="begin"/>
            </w:r>
            <w:r>
              <w:rPr>
                <w:noProof/>
              </w:rPr>
              <w:instrText>PAGEREF _Toc110480 \h</w:instrText>
            </w:r>
            <w:r>
              <w:rPr>
                <w:noProof/>
              </w:rPr>
            </w:r>
            <w:r>
              <w:rPr>
                <w:noProof/>
              </w:rPr>
              <w:fldChar w:fldCharType="separate"/>
            </w:r>
            <w:r w:rsidR="00F16E94">
              <w:rPr>
                <w:noProof/>
              </w:rPr>
              <w:t>15</w:t>
            </w:r>
            <w:r>
              <w:rPr>
                <w:noProof/>
              </w:rPr>
              <w:fldChar w:fldCharType="end"/>
            </w:r>
          </w:hyperlink>
        </w:p>
        <w:p w14:paraId="63D21AF4" w14:textId="1F10A350" w:rsidR="00CC5834" w:rsidRDefault="00292069" w:rsidP="00B264CC">
          <w:pPr>
            <w:pStyle w:val="TOC2"/>
            <w:tabs>
              <w:tab w:val="right" w:leader="dot" w:pos="8643"/>
            </w:tabs>
            <w:jc w:val="left"/>
            <w:rPr>
              <w:noProof/>
            </w:rPr>
          </w:pPr>
          <w:hyperlink w:anchor="_Toc110481">
            <w:r>
              <w:rPr>
                <w:noProof/>
              </w:rPr>
              <w:t>3.3.4</w:t>
            </w:r>
            <w:r>
              <w:rPr>
                <w:rFonts w:ascii="Calibri" w:eastAsia="Calibri" w:hAnsi="Calibri" w:cs="Calibri"/>
                <w:noProof/>
                <w:sz w:val="22"/>
              </w:rPr>
              <w:t xml:space="preserve"> </w:t>
            </w:r>
            <w:r>
              <w:rPr>
                <w:noProof/>
              </w:rPr>
              <w:t xml:space="preserve">Orders After Hearing </w:t>
            </w:r>
            <w:r>
              <w:rPr>
                <w:i/>
                <w:noProof/>
              </w:rPr>
              <w:t>(Eff. 7/1/98; As amended, eff. 1/1/08.)</w:t>
            </w:r>
            <w:r>
              <w:rPr>
                <w:noProof/>
              </w:rPr>
              <w:tab/>
            </w:r>
            <w:r>
              <w:rPr>
                <w:noProof/>
              </w:rPr>
              <w:fldChar w:fldCharType="begin"/>
            </w:r>
            <w:r>
              <w:rPr>
                <w:noProof/>
              </w:rPr>
              <w:instrText>PAGEREF _Toc110481 \h</w:instrText>
            </w:r>
            <w:r>
              <w:rPr>
                <w:noProof/>
              </w:rPr>
            </w:r>
            <w:r>
              <w:rPr>
                <w:noProof/>
              </w:rPr>
              <w:fldChar w:fldCharType="separate"/>
            </w:r>
            <w:r w:rsidR="00F16E94">
              <w:rPr>
                <w:noProof/>
              </w:rPr>
              <w:t>15</w:t>
            </w:r>
            <w:r>
              <w:rPr>
                <w:noProof/>
              </w:rPr>
              <w:fldChar w:fldCharType="end"/>
            </w:r>
          </w:hyperlink>
        </w:p>
        <w:p w14:paraId="0E60FE5A" w14:textId="681EB99A" w:rsidR="00CC5834" w:rsidRDefault="00292069" w:rsidP="00B264CC">
          <w:pPr>
            <w:pStyle w:val="TOC2"/>
            <w:tabs>
              <w:tab w:val="right" w:leader="dot" w:pos="8643"/>
            </w:tabs>
            <w:jc w:val="left"/>
            <w:rPr>
              <w:noProof/>
            </w:rPr>
          </w:pPr>
          <w:hyperlink w:anchor="_Toc110482">
            <w:r>
              <w:rPr>
                <w:noProof/>
              </w:rPr>
              <w:t>3.3.5</w:t>
            </w:r>
            <w:r>
              <w:rPr>
                <w:rFonts w:ascii="Calibri" w:eastAsia="Calibri" w:hAnsi="Calibri" w:cs="Calibri"/>
                <w:noProof/>
                <w:sz w:val="22"/>
              </w:rPr>
              <w:t xml:space="preserve"> </w:t>
            </w:r>
            <w:r>
              <w:rPr>
                <w:noProof/>
              </w:rPr>
              <w:t xml:space="preserve">Continuances on Short Cause Law and Motion and Order to Show Cause Calendar </w:t>
            </w:r>
            <w:r>
              <w:rPr>
                <w:i/>
                <w:noProof/>
              </w:rPr>
              <w:t>(Eff. 7/1/98; As amended, eff. 1/1/01.)</w:t>
            </w:r>
            <w:r>
              <w:rPr>
                <w:noProof/>
              </w:rPr>
              <w:tab/>
            </w:r>
            <w:r>
              <w:rPr>
                <w:noProof/>
              </w:rPr>
              <w:fldChar w:fldCharType="begin"/>
            </w:r>
            <w:r>
              <w:rPr>
                <w:noProof/>
              </w:rPr>
              <w:instrText>PAGEREF _Toc110482 \h</w:instrText>
            </w:r>
            <w:r>
              <w:rPr>
                <w:noProof/>
              </w:rPr>
            </w:r>
            <w:r>
              <w:rPr>
                <w:noProof/>
              </w:rPr>
              <w:fldChar w:fldCharType="separate"/>
            </w:r>
            <w:r w:rsidR="00F16E94">
              <w:rPr>
                <w:noProof/>
              </w:rPr>
              <w:t>16</w:t>
            </w:r>
            <w:r>
              <w:rPr>
                <w:noProof/>
              </w:rPr>
              <w:fldChar w:fldCharType="end"/>
            </w:r>
          </w:hyperlink>
        </w:p>
        <w:p w14:paraId="3A0A71E7" w14:textId="46223C43" w:rsidR="00CC5834" w:rsidRDefault="00292069" w:rsidP="00B264CC">
          <w:pPr>
            <w:pStyle w:val="TOC2"/>
            <w:tabs>
              <w:tab w:val="right" w:leader="dot" w:pos="8643"/>
            </w:tabs>
            <w:jc w:val="left"/>
            <w:rPr>
              <w:noProof/>
            </w:rPr>
          </w:pPr>
          <w:hyperlink w:anchor="_Toc110483">
            <w:r>
              <w:rPr>
                <w:noProof/>
              </w:rPr>
              <w:t>3.3.6</w:t>
            </w:r>
            <w:r>
              <w:rPr>
                <w:rFonts w:ascii="Calibri" w:eastAsia="Calibri" w:hAnsi="Calibri" w:cs="Calibri"/>
                <w:noProof/>
                <w:sz w:val="22"/>
              </w:rPr>
              <w:t xml:space="preserve"> </w:t>
            </w:r>
            <w:r>
              <w:rPr>
                <w:noProof/>
              </w:rPr>
              <w:t xml:space="preserve">Lack of Appearance </w:t>
            </w:r>
            <w:r>
              <w:rPr>
                <w:i/>
                <w:noProof/>
              </w:rPr>
              <w:t>(Eff. 7/1/98; As amended, eff. 7/1/05.)</w:t>
            </w:r>
            <w:r>
              <w:rPr>
                <w:noProof/>
              </w:rPr>
              <w:tab/>
            </w:r>
            <w:r>
              <w:rPr>
                <w:noProof/>
              </w:rPr>
              <w:fldChar w:fldCharType="begin"/>
            </w:r>
            <w:r>
              <w:rPr>
                <w:noProof/>
              </w:rPr>
              <w:instrText>PAGEREF _Toc110483 \h</w:instrText>
            </w:r>
            <w:r>
              <w:rPr>
                <w:noProof/>
              </w:rPr>
            </w:r>
            <w:r>
              <w:rPr>
                <w:noProof/>
              </w:rPr>
              <w:fldChar w:fldCharType="separate"/>
            </w:r>
            <w:r w:rsidR="00F16E94">
              <w:rPr>
                <w:noProof/>
              </w:rPr>
              <w:t>16</w:t>
            </w:r>
            <w:r>
              <w:rPr>
                <w:noProof/>
              </w:rPr>
              <w:fldChar w:fldCharType="end"/>
            </w:r>
          </w:hyperlink>
        </w:p>
        <w:p w14:paraId="3DC06F07" w14:textId="75DC4A30" w:rsidR="00CC5834" w:rsidRDefault="00292069" w:rsidP="00B264CC">
          <w:pPr>
            <w:pStyle w:val="TOC2"/>
            <w:tabs>
              <w:tab w:val="right" w:leader="dot" w:pos="8643"/>
            </w:tabs>
            <w:jc w:val="left"/>
            <w:rPr>
              <w:noProof/>
            </w:rPr>
          </w:pPr>
          <w:hyperlink w:anchor="_Toc110484">
            <w:r>
              <w:rPr>
                <w:noProof/>
              </w:rPr>
              <w:t>3.3.7</w:t>
            </w:r>
            <w:r>
              <w:rPr>
                <w:rFonts w:ascii="Calibri" w:eastAsia="Calibri" w:hAnsi="Calibri" w:cs="Calibri"/>
                <w:noProof/>
                <w:sz w:val="22"/>
              </w:rPr>
              <w:t xml:space="preserve"> </w:t>
            </w:r>
            <w:r>
              <w:rPr>
                <w:noProof/>
              </w:rPr>
              <w:t xml:space="preserve">Tentative Rulings </w:t>
            </w:r>
            <w:r>
              <w:rPr>
                <w:i/>
                <w:noProof/>
              </w:rPr>
              <w:t>(Repealed Eff. 7/1/06; As amended 1/1/18)</w:t>
            </w:r>
            <w:r>
              <w:rPr>
                <w:noProof/>
              </w:rPr>
              <w:tab/>
            </w:r>
            <w:r>
              <w:rPr>
                <w:noProof/>
              </w:rPr>
              <w:fldChar w:fldCharType="begin"/>
            </w:r>
            <w:r>
              <w:rPr>
                <w:noProof/>
              </w:rPr>
              <w:instrText>PAGEREF _Toc110484 \h</w:instrText>
            </w:r>
            <w:r>
              <w:rPr>
                <w:noProof/>
              </w:rPr>
            </w:r>
            <w:r>
              <w:rPr>
                <w:noProof/>
              </w:rPr>
              <w:fldChar w:fldCharType="separate"/>
            </w:r>
            <w:r w:rsidR="00F16E94">
              <w:rPr>
                <w:noProof/>
              </w:rPr>
              <w:t>16</w:t>
            </w:r>
            <w:r>
              <w:rPr>
                <w:noProof/>
              </w:rPr>
              <w:fldChar w:fldCharType="end"/>
            </w:r>
          </w:hyperlink>
        </w:p>
        <w:p w14:paraId="1A703DA8" w14:textId="50E0E8C7" w:rsidR="00CC5834" w:rsidRDefault="00292069" w:rsidP="00B264CC">
          <w:pPr>
            <w:pStyle w:val="TOC1"/>
            <w:tabs>
              <w:tab w:val="right" w:leader="dot" w:pos="8643"/>
            </w:tabs>
            <w:jc w:val="left"/>
            <w:rPr>
              <w:noProof/>
            </w:rPr>
          </w:pPr>
          <w:hyperlink w:anchor="_Toc110485">
            <w:r>
              <w:rPr>
                <w:noProof/>
              </w:rPr>
              <w:t>3.4</w:t>
            </w:r>
            <w:r>
              <w:rPr>
                <w:rFonts w:ascii="Calibri" w:eastAsia="Calibri" w:hAnsi="Calibri" w:cs="Calibri"/>
                <w:noProof/>
                <w:sz w:val="22"/>
              </w:rPr>
              <w:t xml:space="preserve">  </w:t>
            </w:r>
            <w:r>
              <w:rPr>
                <w:noProof/>
              </w:rPr>
              <w:t>Civil Delay Reductions Rules</w:t>
            </w:r>
            <w:r>
              <w:rPr>
                <w:noProof/>
              </w:rPr>
              <w:tab/>
            </w:r>
            <w:r>
              <w:rPr>
                <w:noProof/>
              </w:rPr>
              <w:fldChar w:fldCharType="begin"/>
            </w:r>
            <w:r>
              <w:rPr>
                <w:noProof/>
              </w:rPr>
              <w:instrText>PAGEREF _Toc110485 \h</w:instrText>
            </w:r>
            <w:r>
              <w:rPr>
                <w:noProof/>
              </w:rPr>
            </w:r>
            <w:r>
              <w:rPr>
                <w:noProof/>
              </w:rPr>
              <w:fldChar w:fldCharType="separate"/>
            </w:r>
            <w:r w:rsidR="00F16E94">
              <w:rPr>
                <w:noProof/>
              </w:rPr>
              <w:t>16</w:t>
            </w:r>
            <w:r>
              <w:rPr>
                <w:noProof/>
              </w:rPr>
              <w:fldChar w:fldCharType="end"/>
            </w:r>
          </w:hyperlink>
        </w:p>
        <w:p w14:paraId="5EFA0EE6" w14:textId="71D63B15" w:rsidR="00CC5834" w:rsidRDefault="00292069" w:rsidP="00B264CC">
          <w:pPr>
            <w:pStyle w:val="TOC2"/>
            <w:tabs>
              <w:tab w:val="right" w:leader="dot" w:pos="8643"/>
            </w:tabs>
            <w:jc w:val="left"/>
            <w:rPr>
              <w:noProof/>
            </w:rPr>
          </w:pPr>
          <w:hyperlink w:anchor="_Toc110486">
            <w:r>
              <w:rPr>
                <w:noProof/>
              </w:rPr>
              <w:t>3.4.1</w:t>
            </w:r>
            <w:r>
              <w:rPr>
                <w:rFonts w:ascii="Calibri" w:eastAsia="Calibri" w:hAnsi="Calibri" w:cs="Calibri"/>
                <w:noProof/>
                <w:sz w:val="22"/>
              </w:rPr>
              <w:t xml:space="preserve"> </w:t>
            </w:r>
            <w:r>
              <w:rPr>
                <w:noProof/>
              </w:rPr>
              <w:t xml:space="preserve">Scope and Policy </w:t>
            </w:r>
            <w:r>
              <w:rPr>
                <w:i/>
                <w:noProof/>
              </w:rPr>
              <w:t>(Eff. 7/1/98; As amended, eff. 1/1/01.)</w:t>
            </w:r>
            <w:r>
              <w:rPr>
                <w:noProof/>
              </w:rPr>
              <w:tab/>
            </w:r>
            <w:r>
              <w:rPr>
                <w:noProof/>
              </w:rPr>
              <w:fldChar w:fldCharType="begin"/>
            </w:r>
            <w:r>
              <w:rPr>
                <w:noProof/>
              </w:rPr>
              <w:instrText>PAGEREF _Toc110486 \h</w:instrText>
            </w:r>
            <w:r>
              <w:rPr>
                <w:noProof/>
              </w:rPr>
            </w:r>
            <w:r>
              <w:rPr>
                <w:noProof/>
              </w:rPr>
              <w:fldChar w:fldCharType="separate"/>
            </w:r>
            <w:r w:rsidR="00F16E94">
              <w:rPr>
                <w:noProof/>
              </w:rPr>
              <w:t>16</w:t>
            </w:r>
            <w:r>
              <w:rPr>
                <w:noProof/>
              </w:rPr>
              <w:fldChar w:fldCharType="end"/>
            </w:r>
          </w:hyperlink>
        </w:p>
        <w:p w14:paraId="3A1A8896" w14:textId="645CEBC8" w:rsidR="00CC5834" w:rsidRDefault="00292069" w:rsidP="00B264CC">
          <w:pPr>
            <w:pStyle w:val="TOC2"/>
            <w:tabs>
              <w:tab w:val="right" w:leader="dot" w:pos="8643"/>
            </w:tabs>
            <w:jc w:val="left"/>
            <w:rPr>
              <w:noProof/>
            </w:rPr>
          </w:pPr>
          <w:hyperlink w:anchor="_Toc110487">
            <w:r>
              <w:rPr>
                <w:noProof/>
              </w:rPr>
              <w:t>3.4.2</w:t>
            </w:r>
            <w:r>
              <w:rPr>
                <w:rFonts w:ascii="Calibri" w:eastAsia="Calibri" w:hAnsi="Calibri" w:cs="Calibri"/>
                <w:noProof/>
                <w:sz w:val="22"/>
              </w:rPr>
              <w:t xml:space="preserve"> </w:t>
            </w:r>
            <w:r>
              <w:rPr>
                <w:noProof/>
              </w:rPr>
              <w:t xml:space="preserve">Definition of General Civil Case </w:t>
            </w:r>
            <w:r>
              <w:rPr>
                <w:i/>
                <w:noProof/>
              </w:rPr>
              <w:t>(Eff. 7/1/98; As amended, eff. 7/1/02.)</w:t>
            </w:r>
            <w:r>
              <w:rPr>
                <w:noProof/>
              </w:rPr>
              <w:tab/>
            </w:r>
            <w:r>
              <w:rPr>
                <w:noProof/>
              </w:rPr>
              <w:fldChar w:fldCharType="begin"/>
            </w:r>
            <w:r>
              <w:rPr>
                <w:noProof/>
              </w:rPr>
              <w:instrText>PAGEREF _Toc110487 \h</w:instrText>
            </w:r>
            <w:r>
              <w:rPr>
                <w:noProof/>
              </w:rPr>
            </w:r>
            <w:r>
              <w:rPr>
                <w:noProof/>
              </w:rPr>
              <w:fldChar w:fldCharType="separate"/>
            </w:r>
            <w:r w:rsidR="00F16E94">
              <w:rPr>
                <w:noProof/>
              </w:rPr>
              <w:t>17</w:t>
            </w:r>
            <w:r>
              <w:rPr>
                <w:noProof/>
              </w:rPr>
              <w:fldChar w:fldCharType="end"/>
            </w:r>
          </w:hyperlink>
        </w:p>
        <w:p w14:paraId="26F6C613" w14:textId="15808AEF" w:rsidR="00CC5834" w:rsidRDefault="00292069" w:rsidP="00B264CC">
          <w:pPr>
            <w:pStyle w:val="TOC2"/>
            <w:tabs>
              <w:tab w:val="right" w:leader="dot" w:pos="8643"/>
            </w:tabs>
            <w:jc w:val="left"/>
            <w:rPr>
              <w:noProof/>
            </w:rPr>
          </w:pPr>
          <w:hyperlink w:anchor="_Toc110488">
            <w:r>
              <w:rPr>
                <w:noProof/>
              </w:rPr>
              <w:t>3.4.3</w:t>
            </w:r>
            <w:r>
              <w:rPr>
                <w:rFonts w:ascii="Calibri" w:eastAsia="Calibri" w:hAnsi="Calibri" w:cs="Calibri"/>
                <w:noProof/>
                <w:sz w:val="22"/>
              </w:rPr>
              <w:t xml:space="preserve"> </w:t>
            </w:r>
            <w:r>
              <w:rPr>
                <w:noProof/>
              </w:rPr>
              <w:t xml:space="preserve">Initial Contact </w:t>
            </w:r>
            <w:r>
              <w:rPr>
                <w:i/>
                <w:noProof/>
              </w:rPr>
              <w:t>(Eff. 7/1/98; As amended, eff. 1/1/01.)</w:t>
            </w:r>
            <w:r>
              <w:rPr>
                <w:noProof/>
              </w:rPr>
              <w:tab/>
            </w:r>
            <w:r>
              <w:rPr>
                <w:noProof/>
              </w:rPr>
              <w:fldChar w:fldCharType="begin"/>
            </w:r>
            <w:r>
              <w:rPr>
                <w:noProof/>
              </w:rPr>
              <w:instrText>PAGEREF _Toc110488 \h</w:instrText>
            </w:r>
            <w:r>
              <w:rPr>
                <w:noProof/>
              </w:rPr>
            </w:r>
            <w:r>
              <w:rPr>
                <w:noProof/>
              </w:rPr>
              <w:fldChar w:fldCharType="separate"/>
            </w:r>
            <w:r w:rsidR="00F16E94">
              <w:rPr>
                <w:noProof/>
              </w:rPr>
              <w:t>17</w:t>
            </w:r>
            <w:r>
              <w:rPr>
                <w:noProof/>
              </w:rPr>
              <w:fldChar w:fldCharType="end"/>
            </w:r>
          </w:hyperlink>
        </w:p>
        <w:p w14:paraId="641989BD" w14:textId="6E9178F5" w:rsidR="00CC5834" w:rsidRDefault="00292069" w:rsidP="00B264CC">
          <w:pPr>
            <w:pStyle w:val="TOC2"/>
            <w:tabs>
              <w:tab w:val="right" w:leader="dot" w:pos="8643"/>
            </w:tabs>
            <w:jc w:val="left"/>
            <w:rPr>
              <w:noProof/>
            </w:rPr>
          </w:pPr>
          <w:hyperlink w:anchor="_Toc110489">
            <w:r>
              <w:rPr>
                <w:noProof/>
              </w:rPr>
              <w:t>3.4.4</w:t>
            </w:r>
            <w:r>
              <w:rPr>
                <w:rFonts w:ascii="Calibri" w:eastAsia="Calibri" w:hAnsi="Calibri" w:cs="Calibri"/>
                <w:noProof/>
                <w:sz w:val="22"/>
              </w:rPr>
              <w:t xml:space="preserve"> </w:t>
            </w:r>
            <w:r>
              <w:rPr>
                <w:noProof/>
              </w:rPr>
              <w:t xml:space="preserve">Cross-Complaints </w:t>
            </w:r>
            <w:r>
              <w:rPr>
                <w:i/>
                <w:noProof/>
              </w:rPr>
              <w:t>(Eff. 7/1/98; As amended, eff. 7/1/02.)</w:t>
            </w:r>
            <w:r>
              <w:rPr>
                <w:noProof/>
              </w:rPr>
              <w:tab/>
            </w:r>
            <w:r>
              <w:rPr>
                <w:noProof/>
              </w:rPr>
              <w:fldChar w:fldCharType="begin"/>
            </w:r>
            <w:r>
              <w:rPr>
                <w:noProof/>
              </w:rPr>
              <w:instrText>PAGEREF _Toc110489 \h</w:instrText>
            </w:r>
            <w:r>
              <w:rPr>
                <w:noProof/>
              </w:rPr>
            </w:r>
            <w:r>
              <w:rPr>
                <w:noProof/>
              </w:rPr>
              <w:fldChar w:fldCharType="separate"/>
            </w:r>
            <w:r w:rsidR="00F16E94">
              <w:rPr>
                <w:noProof/>
              </w:rPr>
              <w:t>17</w:t>
            </w:r>
            <w:r>
              <w:rPr>
                <w:noProof/>
              </w:rPr>
              <w:fldChar w:fldCharType="end"/>
            </w:r>
          </w:hyperlink>
        </w:p>
        <w:p w14:paraId="42C5F266" w14:textId="1BE0ED36" w:rsidR="00CC5834" w:rsidRDefault="00292069" w:rsidP="00B264CC">
          <w:pPr>
            <w:pStyle w:val="TOC2"/>
            <w:tabs>
              <w:tab w:val="right" w:leader="dot" w:pos="8643"/>
            </w:tabs>
            <w:jc w:val="left"/>
            <w:rPr>
              <w:noProof/>
            </w:rPr>
          </w:pPr>
          <w:hyperlink w:anchor="_Toc110490">
            <w:r>
              <w:rPr>
                <w:noProof/>
              </w:rPr>
              <w:t>3.4.5</w:t>
            </w:r>
            <w:r>
              <w:rPr>
                <w:rFonts w:ascii="Calibri" w:eastAsia="Calibri" w:hAnsi="Calibri" w:cs="Calibri"/>
                <w:noProof/>
                <w:sz w:val="22"/>
              </w:rPr>
              <w:t xml:space="preserve"> </w:t>
            </w:r>
            <w:r>
              <w:rPr>
                <w:noProof/>
              </w:rPr>
              <w:t xml:space="preserve">Case Management Conference </w:t>
            </w:r>
            <w:r>
              <w:rPr>
                <w:i/>
                <w:noProof/>
              </w:rPr>
              <w:t>(Eff. 7/1/98; As amended, eff. 1/1/08.)</w:t>
            </w:r>
            <w:r>
              <w:rPr>
                <w:noProof/>
              </w:rPr>
              <w:tab/>
            </w:r>
            <w:r>
              <w:rPr>
                <w:noProof/>
              </w:rPr>
              <w:fldChar w:fldCharType="begin"/>
            </w:r>
            <w:r>
              <w:rPr>
                <w:noProof/>
              </w:rPr>
              <w:instrText>PAGEREF _Toc110490 \h</w:instrText>
            </w:r>
            <w:r>
              <w:rPr>
                <w:noProof/>
              </w:rPr>
            </w:r>
            <w:r>
              <w:rPr>
                <w:noProof/>
              </w:rPr>
              <w:fldChar w:fldCharType="separate"/>
            </w:r>
            <w:r w:rsidR="00F16E94">
              <w:rPr>
                <w:noProof/>
              </w:rPr>
              <w:t>17</w:t>
            </w:r>
            <w:r>
              <w:rPr>
                <w:noProof/>
              </w:rPr>
              <w:fldChar w:fldCharType="end"/>
            </w:r>
          </w:hyperlink>
        </w:p>
        <w:p w14:paraId="3EF10B9F" w14:textId="4C8CE750" w:rsidR="00CC5834" w:rsidRDefault="00292069" w:rsidP="00B264CC">
          <w:pPr>
            <w:pStyle w:val="TOC2"/>
            <w:tabs>
              <w:tab w:val="right" w:leader="dot" w:pos="8643"/>
            </w:tabs>
            <w:jc w:val="left"/>
            <w:rPr>
              <w:noProof/>
            </w:rPr>
          </w:pPr>
          <w:hyperlink w:anchor="_Toc110491">
            <w:r>
              <w:rPr>
                <w:noProof/>
              </w:rPr>
              <w:t>3.4.6</w:t>
            </w:r>
            <w:r>
              <w:rPr>
                <w:rFonts w:ascii="Calibri" w:eastAsia="Calibri" w:hAnsi="Calibri" w:cs="Calibri"/>
                <w:noProof/>
                <w:sz w:val="22"/>
              </w:rPr>
              <w:t xml:space="preserve"> </w:t>
            </w:r>
            <w:r>
              <w:rPr>
                <w:noProof/>
              </w:rPr>
              <w:t xml:space="preserve">Differentiation of Cases to Achieve Goals </w:t>
            </w:r>
            <w:r>
              <w:rPr>
                <w:i/>
                <w:noProof/>
              </w:rPr>
              <w:t>(Eff. 7/1/98; As amended, eff. 1/1/08.)</w:t>
            </w:r>
            <w:r>
              <w:rPr>
                <w:noProof/>
              </w:rPr>
              <w:tab/>
            </w:r>
            <w:r>
              <w:rPr>
                <w:noProof/>
              </w:rPr>
              <w:fldChar w:fldCharType="begin"/>
            </w:r>
            <w:r>
              <w:rPr>
                <w:noProof/>
              </w:rPr>
              <w:instrText>PAGEREF _Toc110491 \h</w:instrText>
            </w:r>
            <w:r>
              <w:rPr>
                <w:noProof/>
              </w:rPr>
            </w:r>
            <w:r>
              <w:rPr>
                <w:noProof/>
              </w:rPr>
              <w:fldChar w:fldCharType="separate"/>
            </w:r>
            <w:r w:rsidR="00F16E94">
              <w:rPr>
                <w:noProof/>
              </w:rPr>
              <w:t>18</w:t>
            </w:r>
            <w:r>
              <w:rPr>
                <w:noProof/>
              </w:rPr>
              <w:fldChar w:fldCharType="end"/>
            </w:r>
          </w:hyperlink>
        </w:p>
        <w:p w14:paraId="4057A110" w14:textId="1F72D215" w:rsidR="00CC5834" w:rsidRDefault="00292069" w:rsidP="00B264CC">
          <w:pPr>
            <w:pStyle w:val="TOC2"/>
            <w:tabs>
              <w:tab w:val="right" w:leader="dot" w:pos="8643"/>
            </w:tabs>
            <w:jc w:val="left"/>
            <w:rPr>
              <w:noProof/>
            </w:rPr>
          </w:pPr>
          <w:hyperlink w:anchor="_Toc110492">
            <w:r>
              <w:rPr>
                <w:noProof/>
              </w:rPr>
              <w:t>3.4.7</w:t>
            </w:r>
            <w:r>
              <w:rPr>
                <w:rFonts w:ascii="Calibri" w:eastAsia="Calibri" w:hAnsi="Calibri" w:cs="Calibri"/>
                <w:noProof/>
                <w:sz w:val="22"/>
              </w:rPr>
              <w:t xml:space="preserve"> </w:t>
            </w:r>
            <w:r>
              <w:rPr>
                <w:noProof/>
              </w:rPr>
              <w:t xml:space="preserve">Demand for Jury Trial </w:t>
            </w:r>
            <w:r>
              <w:rPr>
                <w:i/>
                <w:noProof/>
              </w:rPr>
              <w:t>(Eff. 7/1/98; As amended, eff. 7/1/04.)</w:t>
            </w:r>
            <w:r>
              <w:rPr>
                <w:noProof/>
              </w:rPr>
              <w:tab/>
            </w:r>
            <w:r>
              <w:rPr>
                <w:noProof/>
              </w:rPr>
              <w:fldChar w:fldCharType="begin"/>
            </w:r>
            <w:r>
              <w:rPr>
                <w:noProof/>
              </w:rPr>
              <w:instrText>PAGEREF _Toc110492 \h</w:instrText>
            </w:r>
            <w:r>
              <w:rPr>
                <w:noProof/>
              </w:rPr>
            </w:r>
            <w:r>
              <w:rPr>
                <w:noProof/>
              </w:rPr>
              <w:fldChar w:fldCharType="separate"/>
            </w:r>
            <w:r w:rsidR="00F16E94">
              <w:rPr>
                <w:noProof/>
              </w:rPr>
              <w:t>18</w:t>
            </w:r>
            <w:r>
              <w:rPr>
                <w:noProof/>
              </w:rPr>
              <w:fldChar w:fldCharType="end"/>
            </w:r>
          </w:hyperlink>
        </w:p>
        <w:p w14:paraId="7CCAB588" w14:textId="6E08B6AD" w:rsidR="00CC5834" w:rsidRDefault="00292069" w:rsidP="00B264CC">
          <w:pPr>
            <w:pStyle w:val="TOC2"/>
            <w:tabs>
              <w:tab w:val="right" w:leader="dot" w:pos="8643"/>
            </w:tabs>
            <w:jc w:val="left"/>
            <w:rPr>
              <w:noProof/>
            </w:rPr>
          </w:pPr>
          <w:hyperlink w:anchor="_Toc110493">
            <w:r>
              <w:rPr>
                <w:noProof/>
              </w:rPr>
              <w:t>3.4.8</w:t>
            </w:r>
            <w:r>
              <w:rPr>
                <w:rFonts w:ascii="Calibri" w:eastAsia="Calibri" w:hAnsi="Calibri" w:cs="Calibri"/>
                <w:noProof/>
                <w:sz w:val="22"/>
              </w:rPr>
              <w:t xml:space="preserve"> </w:t>
            </w:r>
            <w:r>
              <w:rPr>
                <w:noProof/>
              </w:rPr>
              <w:t xml:space="preserve">Motions </w:t>
            </w:r>
            <w:r>
              <w:rPr>
                <w:i/>
                <w:noProof/>
              </w:rPr>
              <w:t>(Eff. 7/1/98.)</w:t>
            </w:r>
            <w:r>
              <w:rPr>
                <w:noProof/>
              </w:rPr>
              <w:tab/>
            </w:r>
            <w:r>
              <w:rPr>
                <w:noProof/>
              </w:rPr>
              <w:fldChar w:fldCharType="begin"/>
            </w:r>
            <w:r>
              <w:rPr>
                <w:noProof/>
              </w:rPr>
              <w:instrText>PAGEREF _Toc110493 \h</w:instrText>
            </w:r>
            <w:r>
              <w:rPr>
                <w:noProof/>
              </w:rPr>
            </w:r>
            <w:r>
              <w:rPr>
                <w:noProof/>
              </w:rPr>
              <w:fldChar w:fldCharType="separate"/>
            </w:r>
            <w:r w:rsidR="00F16E94">
              <w:rPr>
                <w:noProof/>
              </w:rPr>
              <w:t>18</w:t>
            </w:r>
            <w:r>
              <w:rPr>
                <w:noProof/>
              </w:rPr>
              <w:fldChar w:fldCharType="end"/>
            </w:r>
          </w:hyperlink>
        </w:p>
        <w:p w14:paraId="07A310A1" w14:textId="5B84AFAE" w:rsidR="00CC5834" w:rsidRDefault="00292069" w:rsidP="00B264CC">
          <w:pPr>
            <w:pStyle w:val="TOC2"/>
            <w:tabs>
              <w:tab w:val="right" w:leader="dot" w:pos="8643"/>
            </w:tabs>
            <w:jc w:val="left"/>
            <w:rPr>
              <w:noProof/>
            </w:rPr>
          </w:pPr>
          <w:hyperlink w:anchor="_Toc110494">
            <w:r>
              <w:rPr>
                <w:noProof/>
              </w:rPr>
              <w:t>3.4.9</w:t>
            </w:r>
            <w:r>
              <w:rPr>
                <w:rFonts w:ascii="Calibri" w:eastAsia="Calibri" w:hAnsi="Calibri" w:cs="Calibri"/>
                <w:noProof/>
                <w:sz w:val="22"/>
              </w:rPr>
              <w:t xml:space="preserve"> </w:t>
            </w:r>
            <w:r>
              <w:rPr>
                <w:noProof/>
              </w:rPr>
              <w:t xml:space="preserve">At-Issue Memorandum Abolished </w:t>
            </w:r>
            <w:r>
              <w:rPr>
                <w:i/>
                <w:noProof/>
              </w:rPr>
              <w:t>(Eff. 7/1/98.)</w:t>
            </w:r>
            <w:r>
              <w:rPr>
                <w:noProof/>
              </w:rPr>
              <w:tab/>
            </w:r>
            <w:r>
              <w:rPr>
                <w:noProof/>
              </w:rPr>
              <w:fldChar w:fldCharType="begin"/>
            </w:r>
            <w:r>
              <w:rPr>
                <w:noProof/>
              </w:rPr>
              <w:instrText>PAGEREF _Toc110494 \h</w:instrText>
            </w:r>
            <w:r>
              <w:rPr>
                <w:noProof/>
              </w:rPr>
            </w:r>
            <w:r>
              <w:rPr>
                <w:noProof/>
              </w:rPr>
              <w:fldChar w:fldCharType="separate"/>
            </w:r>
            <w:r w:rsidR="00F16E94">
              <w:rPr>
                <w:noProof/>
              </w:rPr>
              <w:t>18</w:t>
            </w:r>
            <w:r>
              <w:rPr>
                <w:noProof/>
              </w:rPr>
              <w:fldChar w:fldCharType="end"/>
            </w:r>
          </w:hyperlink>
        </w:p>
        <w:p w14:paraId="15C1AB76" w14:textId="21DDD798" w:rsidR="00CC5834" w:rsidRDefault="00292069" w:rsidP="00B264CC">
          <w:pPr>
            <w:pStyle w:val="TOC2"/>
            <w:tabs>
              <w:tab w:val="right" w:leader="dot" w:pos="8643"/>
            </w:tabs>
            <w:jc w:val="left"/>
            <w:rPr>
              <w:noProof/>
            </w:rPr>
          </w:pPr>
          <w:hyperlink w:anchor="_Toc110495">
            <w:r>
              <w:rPr>
                <w:noProof/>
              </w:rPr>
              <w:t>3.4.10</w:t>
            </w:r>
            <w:r>
              <w:rPr>
                <w:rFonts w:ascii="Calibri" w:eastAsia="Calibri" w:hAnsi="Calibri" w:cs="Calibri"/>
                <w:noProof/>
                <w:sz w:val="22"/>
              </w:rPr>
              <w:t xml:space="preserve"> </w:t>
            </w:r>
            <w:r>
              <w:rPr>
                <w:noProof/>
              </w:rPr>
              <w:t xml:space="preserve">Sanctions </w:t>
            </w:r>
            <w:r>
              <w:rPr>
                <w:i/>
                <w:noProof/>
              </w:rPr>
              <w:t>(Eff. 7/1/98.)</w:t>
            </w:r>
            <w:r>
              <w:rPr>
                <w:noProof/>
              </w:rPr>
              <w:tab/>
            </w:r>
            <w:r>
              <w:rPr>
                <w:noProof/>
              </w:rPr>
              <w:fldChar w:fldCharType="begin"/>
            </w:r>
            <w:r>
              <w:rPr>
                <w:noProof/>
              </w:rPr>
              <w:instrText>PAGEREF _Toc110495 \h</w:instrText>
            </w:r>
            <w:r>
              <w:rPr>
                <w:noProof/>
              </w:rPr>
            </w:r>
            <w:r>
              <w:rPr>
                <w:noProof/>
              </w:rPr>
              <w:fldChar w:fldCharType="separate"/>
            </w:r>
            <w:r w:rsidR="00F16E94">
              <w:rPr>
                <w:noProof/>
              </w:rPr>
              <w:t>19</w:t>
            </w:r>
            <w:r>
              <w:rPr>
                <w:noProof/>
              </w:rPr>
              <w:fldChar w:fldCharType="end"/>
            </w:r>
          </w:hyperlink>
        </w:p>
        <w:p w14:paraId="41DB7F78" w14:textId="0517E7EF" w:rsidR="00CC5834" w:rsidRDefault="00292069" w:rsidP="00B264CC">
          <w:pPr>
            <w:pStyle w:val="TOC1"/>
            <w:tabs>
              <w:tab w:val="right" w:leader="dot" w:pos="8643"/>
            </w:tabs>
            <w:jc w:val="left"/>
            <w:rPr>
              <w:noProof/>
            </w:rPr>
          </w:pPr>
          <w:hyperlink w:anchor="_Toc110496">
            <w:r>
              <w:rPr>
                <w:noProof/>
              </w:rPr>
              <w:t>3.5</w:t>
            </w:r>
            <w:r>
              <w:rPr>
                <w:rFonts w:ascii="Calibri" w:eastAsia="Calibri" w:hAnsi="Calibri" w:cs="Calibri"/>
                <w:noProof/>
                <w:sz w:val="22"/>
              </w:rPr>
              <w:t xml:space="preserve"> </w:t>
            </w:r>
            <w:r>
              <w:rPr>
                <w:noProof/>
              </w:rPr>
              <w:t xml:space="preserve">Judicial Arbitration </w:t>
            </w:r>
            <w:r>
              <w:rPr>
                <w:i/>
                <w:noProof/>
              </w:rPr>
              <w:t>(Eff. 7/1/98; As amended, eff. 1/1/08.)</w:t>
            </w:r>
            <w:r>
              <w:rPr>
                <w:noProof/>
              </w:rPr>
              <w:tab/>
            </w:r>
            <w:r>
              <w:rPr>
                <w:noProof/>
              </w:rPr>
              <w:fldChar w:fldCharType="begin"/>
            </w:r>
            <w:r>
              <w:rPr>
                <w:noProof/>
              </w:rPr>
              <w:instrText>PAGEREF _Toc110496 \h</w:instrText>
            </w:r>
            <w:r>
              <w:rPr>
                <w:noProof/>
              </w:rPr>
            </w:r>
            <w:r>
              <w:rPr>
                <w:noProof/>
              </w:rPr>
              <w:fldChar w:fldCharType="separate"/>
            </w:r>
            <w:r w:rsidR="00F16E94">
              <w:rPr>
                <w:noProof/>
              </w:rPr>
              <w:t>19</w:t>
            </w:r>
            <w:r>
              <w:rPr>
                <w:noProof/>
              </w:rPr>
              <w:fldChar w:fldCharType="end"/>
            </w:r>
          </w:hyperlink>
        </w:p>
        <w:p w14:paraId="1CB601E0" w14:textId="2B01ECC7" w:rsidR="00CC5834" w:rsidRDefault="00292069" w:rsidP="00B264CC">
          <w:pPr>
            <w:pStyle w:val="TOC1"/>
            <w:tabs>
              <w:tab w:val="right" w:leader="dot" w:pos="8643"/>
            </w:tabs>
            <w:jc w:val="left"/>
            <w:rPr>
              <w:noProof/>
            </w:rPr>
          </w:pPr>
          <w:hyperlink w:anchor="_Toc110497">
            <w:r>
              <w:rPr>
                <w:noProof/>
              </w:rPr>
              <w:t>3.6</w:t>
            </w:r>
            <w:r>
              <w:rPr>
                <w:rFonts w:ascii="Calibri" w:eastAsia="Calibri" w:hAnsi="Calibri" w:cs="Calibri"/>
                <w:noProof/>
                <w:sz w:val="22"/>
              </w:rPr>
              <w:t xml:space="preserve"> </w:t>
            </w:r>
            <w:r>
              <w:rPr>
                <w:noProof/>
              </w:rPr>
              <w:t>Settlement Conference</w:t>
            </w:r>
            <w:r>
              <w:rPr>
                <w:noProof/>
              </w:rPr>
              <w:tab/>
            </w:r>
            <w:r>
              <w:rPr>
                <w:noProof/>
              </w:rPr>
              <w:fldChar w:fldCharType="begin"/>
            </w:r>
            <w:r>
              <w:rPr>
                <w:noProof/>
              </w:rPr>
              <w:instrText>PAGEREF _Toc110497 \h</w:instrText>
            </w:r>
            <w:r>
              <w:rPr>
                <w:noProof/>
              </w:rPr>
            </w:r>
            <w:r>
              <w:rPr>
                <w:noProof/>
              </w:rPr>
              <w:fldChar w:fldCharType="separate"/>
            </w:r>
            <w:r w:rsidR="00F16E94">
              <w:rPr>
                <w:noProof/>
              </w:rPr>
              <w:t>19</w:t>
            </w:r>
            <w:r>
              <w:rPr>
                <w:noProof/>
              </w:rPr>
              <w:fldChar w:fldCharType="end"/>
            </w:r>
          </w:hyperlink>
        </w:p>
        <w:p w14:paraId="0D72BBB4" w14:textId="12F29C5D" w:rsidR="00CC5834" w:rsidRDefault="00292069" w:rsidP="00B264CC">
          <w:pPr>
            <w:pStyle w:val="TOC2"/>
            <w:tabs>
              <w:tab w:val="right" w:leader="dot" w:pos="8643"/>
            </w:tabs>
            <w:jc w:val="left"/>
            <w:rPr>
              <w:noProof/>
            </w:rPr>
          </w:pPr>
          <w:hyperlink w:anchor="_Toc110498">
            <w:r>
              <w:rPr>
                <w:noProof/>
              </w:rPr>
              <w:t>3.6.1</w:t>
            </w:r>
            <w:r>
              <w:rPr>
                <w:rFonts w:ascii="Calibri" w:eastAsia="Calibri" w:hAnsi="Calibri" w:cs="Calibri"/>
                <w:noProof/>
                <w:sz w:val="22"/>
              </w:rPr>
              <w:t xml:space="preserve"> </w:t>
            </w:r>
            <w:r>
              <w:rPr>
                <w:noProof/>
              </w:rPr>
              <w:t xml:space="preserve">Requirement of Settlement Conference </w:t>
            </w:r>
            <w:r>
              <w:rPr>
                <w:i/>
                <w:noProof/>
              </w:rPr>
              <w:t>(Eff. 7/1/98; As amended, eff. 1/1/01.)</w:t>
            </w:r>
            <w:r>
              <w:rPr>
                <w:noProof/>
              </w:rPr>
              <w:tab/>
            </w:r>
            <w:r>
              <w:rPr>
                <w:noProof/>
              </w:rPr>
              <w:fldChar w:fldCharType="begin"/>
            </w:r>
            <w:r>
              <w:rPr>
                <w:noProof/>
              </w:rPr>
              <w:instrText>PAGEREF _Toc110498 \h</w:instrText>
            </w:r>
            <w:r>
              <w:rPr>
                <w:noProof/>
              </w:rPr>
            </w:r>
            <w:r>
              <w:rPr>
                <w:noProof/>
              </w:rPr>
              <w:fldChar w:fldCharType="separate"/>
            </w:r>
            <w:r w:rsidR="00F16E94">
              <w:rPr>
                <w:noProof/>
              </w:rPr>
              <w:t>19</w:t>
            </w:r>
            <w:r>
              <w:rPr>
                <w:noProof/>
              </w:rPr>
              <w:fldChar w:fldCharType="end"/>
            </w:r>
          </w:hyperlink>
        </w:p>
        <w:p w14:paraId="0597AD41" w14:textId="4BF0244E" w:rsidR="00CC5834" w:rsidRDefault="00292069" w:rsidP="00B264CC">
          <w:pPr>
            <w:pStyle w:val="TOC2"/>
            <w:tabs>
              <w:tab w:val="right" w:leader="dot" w:pos="8643"/>
            </w:tabs>
            <w:jc w:val="left"/>
            <w:rPr>
              <w:noProof/>
            </w:rPr>
          </w:pPr>
          <w:hyperlink w:anchor="_Toc110499">
            <w:r>
              <w:rPr>
                <w:noProof/>
              </w:rPr>
              <w:t>3.6.2</w:t>
            </w:r>
            <w:r>
              <w:rPr>
                <w:rFonts w:ascii="Calibri" w:eastAsia="Calibri" w:hAnsi="Calibri" w:cs="Calibri"/>
                <w:noProof/>
                <w:sz w:val="22"/>
              </w:rPr>
              <w:t xml:space="preserve"> </w:t>
            </w:r>
            <w:r>
              <w:rPr>
                <w:noProof/>
              </w:rPr>
              <w:t xml:space="preserve">Each Party to be Prepared </w:t>
            </w:r>
            <w:r>
              <w:rPr>
                <w:i/>
                <w:noProof/>
              </w:rPr>
              <w:t>(Eff. 7/1/98; As amended, eff. 1/1/14.)</w:t>
            </w:r>
            <w:r>
              <w:rPr>
                <w:noProof/>
              </w:rPr>
              <w:tab/>
            </w:r>
            <w:r>
              <w:rPr>
                <w:noProof/>
              </w:rPr>
              <w:fldChar w:fldCharType="begin"/>
            </w:r>
            <w:r>
              <w:rPr>
                <w:noProof/>
              </w:rPr>
              <w:instrText>PAGEREF _Toc110499 \h</w:instrText>
            </w:r>
            <w:r>
              <w:rPr>
                <w:noProof/>
              </w:rPr>
            </w:r>
            <w:r>
              <w:rPr>
                <w:noProof/>
              </w:rPr>
              <w:fldChar w:fldCharType="separate"/>
            </w:r>
            <w:r w:rsidR="00F16E94">
              <w:rPr>
                <w:noProof/>
              </w:rPr>
              <w:t>19</w:t>
            </w:r>
            <w:r>
              <w:rPr>
                <w:noProof/>
              </w:rPr>
              <w:fldChar w:fldCharType="end"/>
            </w:r>
          </w:hyperlink>
        </w:p>
        <w:p w14:paraId="26DE4752" w14:textId="5F5BE021" w:rsidR="00CC5834" w:rsidRDefault="00292069" w:rsidP="00B264CC">
          <w:pPr>
            <w:pStyle w:val="TOC2"/>
            <w:tabs>
              <w:tab w:val="right" w:leader="dot" w:pos="8643"/>
            </w:tabs>
            <w:jc w:val="left"/>
            <w:rPr>
              <w:noProof/>
            </w:rPr>
          </w:pPr>
          <w:hyperlink w:anchor="_Toc110500">
            <w:r>
              <w:rPr>
                <w:noProof/>
              </w:rPr>
              <w:t>3.6.3</w:t>
            </w:r>
            <w:r>
              <w:rPr>
                <w:rFonts w:ascii="Calibri" w:eastAsia="Calibri" w:hAnsi="Calibri" w:cs="Calibri"/>
                <w:noProof/>
                <w:sz w:val="22"/>
              </w:rPr>
              <w:t xml:space="preserve"> </w:t>
            </w:r>
            <w:r>
              <w:rPr>
                <w:noProof/>
              </w:rPr>
              <w:t xml:space="preserve">Settlement Conference Statement </w:t>
            </w:r>
            <w:r>
              <w:rPr>
                <w:i/>
                <w:noProof/>
              </w:rPr>
              <w:t>(Eff. 7/1/98; As amended, eff. 1/1/08.)</w:t>
            </w:r>
            <w:r>
              <w:rPr>
                <w:noProof/>
              </w:rPr>
              <w:tab/>
            </w:r>
            <w:r>
              <w:rPr>
                <w:noProof/>
              </w:rPr>
              <w:fldChar w:fldCharType="begin"/>
            </w:r>
            <w:r>
              <w:rPr>
                <w:noProof/>
              </w:rPr>
              <w:instrText>PAGEREF _Toc110500 \h</w:instrText>
            </w:r>
            <w:r>
              <w:rPr>
                <w:noProof/>
              </w:rPr>
            </w:r>
            <w:r>
              <w:rPr>
                <w:noProof/>
              </w:rPr>
              <w:fldChar w:fldCharType="separate"/>
            </w:r>
            <w:r w:rsidR="00F16E94">
              <w:rPr>
                <w:noProof/>
              </w:rPr>
              <w:t>20</w:t>
            </w:r>
            <w:r>
              <w:rPr>
                <w:noProof/>
              </w:rPr>
              <w:fldChar w:fldCharType="end"/>
            </w:r>
          </w:hyperlink>
        </w:p>
        <w:p w14:paraId="3862CAD0" w14:textId="680EB846" w:rsidR="00CC5834" w:rsidRDefault="00292069" w:rsidP="00B264CC">
          <w:pPr>
            <w:pStyle w:val="TOC2"/>
            <w:tabs>
              <w:tab w:val="right" w:leader="dot" w:pos="8643"/>
            </w:tabs>
            <w:jc w:val="left"/>
            <w:rPr>
              <w:noProof/>
            </w:rPr>
          </w:pPr>
          <w:hyperlink w:anchor="_Toc110501">
            <w:r>
              <w:rPr>
                <w:noProof/>
              </w:rPr>
              <w:t>3.6.4</w:t>
            </w:r>
            <w:r>
              <w:rPr>
                <w:rFonts w:ascii="Calibri" w:eastAsia="Calibri" w:hAnsi="Calibri" w:cs="Calibri"/>
                <w:noProof/>
                <w:sz w:val="22"/>
              </w:rPr>
              <w:t xml:space="preserve"> </w:t>
            </w:r>
            <w:r>
              <w:rPr>
                <w:noProof/>
              </w:rPr>
              <w:t xml:space="preserve">Participation in Good Faith </w:t>
            </w:r>
            <w:r>
              <w:rPr>
                <w:i/>
                <w:noProof/>
              </w:rPr>
              <w:t>(Eff. 7/1/98.)</w:t>
            </w:r>
            <w:r>
              <w:rPr>
                <w:noProof/>
              </w:rPr>
              <w:tab/>
            </w:r>
            <w:r>
              <w:rPr>
                <w:noProof/>
              </w:rPr>
              <w:fldChar w:fldCharType="begin"/>
            </w:r>
            <w:r>
              <w:rPr>
                <w:noProof/>
              </w:rPr>
              <w:instrText>PAGEREF _Toc110501 \h</w:instrText>
            </w:r>
            <w:r>
              <w:rPr>
                <w:noProof/>
              </w:rPr>
            </w:r>
            <w:r>
              <w:rPr>
                <w:noProof/>
              </w:rPr>
              <w:fldChar w:fldCharType="separate"/>
            </w:r>
            <w:r w:rsidR="00F16E94">
              <w:rPr>
                <w:noProof/>
              </w:rPr>
              <w:t>20</w:t>
            </w:r>
            <w:r>
              <w:rPr>
                <w:noProof/>
              </w:rPr>
              <w:fldChar w:fldCharType="end"/>
            </w:r>
          </w:hyperlink>
        </w:p>
        <w:p w14:paraId="410B65FA" w14:textId="43AB72AF" w:rsidR="00CC5834" w:rsidRDefault="00292069" w:rsidP="00B264CC">
          <w:pPr>
            <w:pStyle w:val="TOC2"/>
            <w:tabs>
              <w:tab w:val="right" w:leader="dot" w:pos="8643"/>
            </w:tabs>
            <w:jc w:val="left"/>
            <w:rPr>
              <w:noProof/>
            </w:rPr>
          </w:pPr>
          <w:hyperlink w:anchor="_Toc110502">
            <w:r>
              <w:rPr>
                <w:noProof/>
              </w:rPr>
              <w:t>3.6.5</w:t>
            </w:r>
            <w:r>
              <w:rPr>
                <w:rFonts w:ascii="Calibri" w:eastAsia="Calibri" w:hAnsi="Calibri" w:cs="Calibri"/>
                <w:noProof/>
                <w:sz w:val="22"/>
              </w:rPr>
              <w:t xml:space="preserve"> </w:t>
            </w:r>
            <w:r>
              <w:rPr>
                <w:noProof/>
              </w:rPr>
              <w:t xml:space="preserve">Failure to Appear </w:t>
            </w:r>
            <w:r>
              <w:rPr>
                <w:i/>
                <w:noProof/>
              </w:rPr>
              <w:t>(Eff. 7/1/98; As amended, eff. 7/1/04.)</w:t>
            </w:r>
            <w:r>
              <w:rPr>
                <w:noProof/>
              </w:rPr>
              <w:tab/>
            </w:r>
            <w:r>
              <w:rPr>
                <w:noProof/>
              </w:rPr>
              <w:fldChar w:fldCharType="begin"/>
            </w:r>
            <w:r>
              <w:rPr>
                <w:noProof/>
              </w:rPr>
              <w:instrText>PAGEREF _Toc110502 \h</w:instrText>
            </w:r>
            <w:r>
              <w:rPr>
                <w:noProof/>
              </w:rPr>
            </w:r>
            <w:r>
              <w:rPr>
                <w:noProof/>
              </w:rPr>
              <w:fldChar w:fldCharType="separate"/>
            </w:r>
            <w:r w:rsidR="00F16E94">
              <w:rPr>
                <w:noProof/>
              </w:rPr>
              <w:t>20</w:t>
            </w:r>
            <w:r>
              <w:rPr>
                <w:noProof/>
              </w:rPr>
              <w:fldChar w:fldCharType="end"/>
            </w:r>
          </w:hyperlink>
        </w:p>
        <w:p w14:paraId="6D540E8B" w14:textId="0A98FE25" w:rsidR="00CC5834" w:rsidRDefault="00292069" w:rsidP="00B264CC">
          <w:pPr>
            <w:pStyle w:val="TOC1"/>
            <w:tabs>
              <w:tab w:val="right" w:leader="dot" w:pos="8643"/>
            </w:tabs>
            <w:jc w:val="left"/>
            <w:rPr>
              <w:noProof/>
            </w:rPr>
          </w:pPr>
          <w:hyperlink w:anchor="_Toc110503">
            <w:r>
              <w:rPr>
                <w:noProof/>
              </w:rPr>
              <w:t>3.7</w:t>
            </w:r>
            <w:r>
              <w:rPr>
                <w:rFonts w:ascii="Calibri" w:eastAsia="Calibri" w:hAnsi="Calibri" w:cs="Calibri"/>
                <w:noProof/>
                <w:sz w:val="22"/>
              </w:rPr>
              <w:t xml:space="preserve"> </w:t>
            </w:r>
            <w:r>
              <w:rPr>
                <w:noProof/>
              </w:rPr>
              <w:t xml:space="preserve">Unlawful Detainer Settings </w:t>
            </w:r>
            <w:r>
              <w:rPr>
                <w:i/>
                <w:noProof/>
              </w:rPr>
              <w:t>(Eff. 1/1/09; As amended, eff. 7/1/09.)</w:t>
            </w:r>
            <w:r>
              <w:rPr>
                <w:noProof/>
              </w:rPr>
              <w:tab/>
            </w:r>
            <w:r>
              <w:rPr>
                <w:noProof/>
              </w:rPr>
              <w:fldChar w:fldCharType="begin"/>
            </w:r>
            <w:r>
              <w:rPr>
                <w:noProof/>
              </w:rPr>
              <w:instrText>PAGEREF _Toc110503 \h</w:instrText>
            </w:r>
            <w:r>
              <w:rPr>
                <w:noProof/>
              </w:rPr>
            </w:r>
            <w:r>
              <w:rPr>
                <w:noProof/>
              </w:rPr>
              <w:fldChar w:fldCharType="separate"/>
            </w:r>
            <w:r w:rsidR="00F16E94">
              <w:rPr>
                <w:noProof/>
              </w:rPr>
              <w:t>21</w:t>
            </w:r>
            <w:r>
              <w:rPr>
                <w:noProof/>
              </w:rPr>
              <w:fldChar w:fldCharType="end"/>
            </w:r>
          </w:hyperlink>
        </w:p>
        <w:p w14:paraId="4CBEEBD2" w14:textId="6EDAAF55" w:rsidR="00CC5834" w:rsidRDefault="00292069" w:rsidP="00B264CC">
          <w:pPr>
            <w:pStyle w:val="TOC2"/>
            <w:tabs>
              <w:tab w:val="right" w:leader="dot" w:pos="8643"/>
            </w:tabs>
            <w:jc w:val="left"/>
            <w:rPr>
              <w:noProof/>
            </w:rPr>
          </w:pPr>
          <w:hyperlink w:anchor="_Toc110504">
            <w:r>
              <w:rPr>
                <w:noProof/>
              </w:rPr>
              <w:t>3.7.1</w:t>
            </w:r>
            <w:r>
              <w:rPr>
                <w:rFonts w:ascii="Calibri" w:eastAsia="Calibri" w:hAnsi="Calibri" w:cs="Calibri"/>
                <w:noProof/>
                <w:sz w:val="22"/>
              </w:rPr>
              <w:t xml:space="preserve"> </w:t>
            </w:r>
            <w:r>
              <w:rPr>
                <w:noProof/>
              </w:rPr>
              <w:t xml:space="preserve">Unlawful Detainer Trials </w:t>
            </w:r>
            <w:r>
              <w:rPr>
                <w:i/>
                <w:noProof/>
              </w:rPr>
              <w:t>(Eff. 1/1/18)</w:t>
            </w:r>
            <w:r>
              <w:rPr>
                <w:noProof/>
              </w:rPr>
              <w:tab/>
            </w:r>
            <w:r>
              <w:rPr>
                <w:noProof/>
              </w:rPr>
              <w:fldChar w:fldCharType="begin"/>
            </w:r>
            <w:r>
              <w:rPr>
                <w:noProof/>
              </w:rPr>
              <w:instrText>PAGEREF _Toc110504 \h</w:instrText>
            </w:r>
            <w:r>
              <w:rPr>
                <w:noProof/>
              </w:rPr>
            </w:r>
            <w:r>
              <w:rPr>
                <w:noProof/>
              </w:rPr>
              <w:fldChar w:fldCharType="separate"/>
            </w:r>
            <w:r w:rsidR="00F16E94">
              <w:rPr>
                <w:noProof/>
              </w:rPr>
              <w:t>21</w:t>
            </w:r>
            <w:r>
              <w:rPr>
                <w:noProof/>
              </w:rPr>
              <w:fldChar w:fldCharType="end"/>
            </w:r>
          </w:hyperlink>
        </w:p>
        <w:p w14:paraId="5369C4E9" w14:textId="5113A1C2" w:rsidR="00CC5834" w:rsidRDefault="00292069" w:rsidP="00B264CC">
          <w:pPr>
            <w:pStyle w:val="TOC1"/>
            <w:tabs>
              <w:tab w:val="right" w:leader="dot" w:pos="8643"/>
            </w:tabs>
            <w:jc w:val="left"/>
            <w:rPr>
              <w:noProof/>
            </w:rPr>
          </w:pPr>
          <w:hyperlink w:anchor="_Toc110505">
            <w:r>
              <w:rPr>
                <w:noProof/>
              </w:rPr>
              <w:t>3.8</w:t>
            </w:r>
            <w:r>
              <w:rPr>
                <w:rFonts w:ascii="Calibri" w:eastAsia="Calibri" w:hAnsi="Calibri" w:cs="Calibri"/>
                <w:noProof/>
                <w:sz w:val="22"/>
              </w:rPr>
              <w:t xml:space="preserve"> </w:t>
            </w:r>
            <w:r>
              <w:rPr>
                <w:noProof/>
              </w:rPr>
              <w:t xml:space="preserve">Telephone Appearances </w:t>
            </w:r>
            <w:r>
              <w:rPr>
                <w:i/>
                <w:noProof/>
              </w:rPr>
              <w:t>(Eff. 1/1/02; As Amended eff. 1/1/19.)</w:t>
            </w:r>
            <w:r>
              <w:rPr>
                <w:noProof/>
              </w:rPr>
              <w:tab/>
            </w:r>
            <w:r>
              <w:rPr>
                <w:noProof/>
              </w:rPr>
              <w:fldChar w:fldCharType="begin"/>
            </w:r>
            <w:r>
              <w:rPr>
                <w:noProof/>
              </w:rPr>
              <w:instrText>PAGEREF _Toc110505 \h</w:instrText>
            </w:r>
            <w:r>
              <w:rPr>
                <w:noProof/>
              </w:rPr>
            </w:r>
            <w:r>
              <w:rPr>
                <w:noProof/>
              </w:rPr>
              <w:fldChar w:fldCharType="separate"/>
            </w:r>
            <w:r w:rsidR="00F16E94">
              <w:rPr>
                <w:noProof/>
              </w:rPr>
              <w:t>21</w:t>
            </w:r>
            <w:r>
              <w:rPr>
                <w:noProof/>
              </w:rPr>
              <w:fldChar w:fldCharType="end"/>
            </w:r>
          </w:hyperlink>
        </w:p>
        <w:p w14:paraId="1BB3EE85" w14:textId="781DB489" w:rsidR="00CC5834" w:rsidRDefault="00292069" w:rsidP="00B264CC">
          <w:pPr>
            <w:pStyle w:val="TOC1"/>
            <w:tabs>
              <w:tab w:val="right" w:leader="dot" w:pos="8643"/>
            </w:tabs>
            <w:jc w:val="left"/>
            <w:rPr>
              <w:noProof/>
            </w:rPr>
          </w:pPr>
          <w:hyperlink w:anchor="_Toc110506">
            <w:r>
              <w:rPr>
                <w:noProof/>
              </w:rPr>
              <w:t>3.9</w:t>
            </w:r>
            <w:r>
              <w:rPr>
                <w:rFonts w:ascii="Calibri" w:eastAsia="Calibri" w:hAnsi="Calibri" w:cs="Calibri"/>
                <w:noProof/>
                <w:sz w:val="22"/>
              </w:rPr>
              <w:t xml:space="preserve">  </w:t>
            </w:r>
            <w:r>
              <w:rPr>
                <w:noProof/>
              </w:rPr>
              <w:t>Civil Mediation Program (</w:t>
            </w:r>
            <w:r>
              <w:rPr>
                <w:i/>
                <w:noProof/>
              </w:rPr>
              <w:t>Eff. 7/1/06; Repealed 1/11/11.)</w:t>
            </w:r>
            <w:r>
              <w:rPr>
                <w:noProof/>
              </w:rPr>
              <w:tab/>
            </w:r>
            <w:r>
              <w:rPr>
                <w:noProof/>
              </w:rPr>
              <w:fldChar w:fldCharType="begin"/>
            </w:r>
            <w:r>
              <w:rPr>
                <w:noProof/>
              </w:rPr>
              <w:instrText>PAGEREF _Toc110506 \h</w:instrText>
            </w:r>
            <w:r>
              <w:rPr>
                <w:noProof/>
              </w:rPr>
            </w:r>
            <w:r>
              <w:rPr>
                <w:noProof/>
              </w:rPr>
              <w:fldChar w:fldCharType="separate"/>
            </w:r>
            <w:r w:rsidR="00F16E94">
              <w:rPr>
                <w:noProof/>
              </w:rPr>
              <w:t>22</w:t>
            </w:r>
            <w:r>
              <w:rPr>
                <w:noProof/>
              </w:rPr>
              <w:fldChar w:fldCharType="end"/>
            </w:r>
          </w:hyperlink>
        </w:p>
        <w:p w14:paraId="60D22FEB" w14:textId="7602EAD8" w:rsidR="00CC5834" w:rsidRPr="00F43FC0" w:rsidRDefault="00292069" w:rsidP="00B264CC">
          <w:pPr>
            <w:pStyle w:val="TOC3"/>
            <w:tabs>
              <w:tab w:val="right" w:leader="dot" w:pos="8643"/>
            </w:tabs>
            <w:jc w:val="left"/>
            <w:rPr>
              <w:b/>
              <w:bCs/>
              <w:noProof/>
            </w:rPr>
          </w:pPr>
          <w:hyperlink w:anchor="_Toc110507">
            <w:r w:rsidRPr="00F43FC0">
              <w:rPr>
                <w:b/>
                <w:bCs/>
                <w:noProof/>
              </w:rPr>
              <w:t>CHAPTER 4- CRIMINAL RULES</w:t>
            </w:r>
            <w:r w:rsidRPr="00F43FC0">
              <w:rPr>
                <w:b/>
                <w:bCs/>
                <w:noProof/>
              </w:rPr>
              <w:tab/>
            </w:r>
            <w:r w:rsidRPr="00F43FC0">
              <w:rPr>
                <w:b/>
                <w:bCs/>
                <w:noProof/>
              </w:rPr>
              <w:fldChar w:fldCharType="begin"/>
            </w:r>
            <w:r w:rsidRPr="00F43FC0">
              <w:rPr>
                <w:b/>
                <w:bCs/>
                <w:noProof/>
              </w:rPr>
              <w:instrText>PAGEREF _Toc110507 \h</w:instrText>
            </w:r>
            <w:r w:rsidRPr="00F43FC0">
              <w:rPr>
                <w:b/>
                <w:bCs/>
                <w:noProof/>
              </w:rPr>
            </w:r>
            <w:r w:rsidRPr="00F43FC0">
              <w:rPr>
                <w:b/>
                <w:bCs/>
                <w:noProof/>
              </w:rPr>
              <w:fldChar w:fldCharType="separate"/>
            </w:r>
            <w:r w:rsidR="00F16E94">
              <w:rPr>
                <w:b/>
                <w:bCs/>
                <w:noProof/>
              </w:rPr>
              <w:t>23</w:t>
            </w:r>
            <w:r w:rsidRPr="00F43FC0">
              <w:rPr>
                <w:b/>
                <w:bCs/>
                <w:noProof/>
              </w:rPr>
              <w:fldChar w:fldCharType="end"/>
            </w:r>
          </w:hyperlink>
        </w:p>
        <w:p w14:paraId="7A852EC6" w14:textId="1A3FE811" w:rsidR="00CC5834" w:rsidRDefault="00292069" w:rsidP="00B264CC">
          <w:pPr>
            <w:pStyle w:val="TOC1"/>
            <w:tabs>
              <w:tab w:val="right" w:leader="dot" w:pos="8643"/>
            </w:tabs>
            <w:jc w:val="left"/>
            <w:rPr>
              <w:noProof/>
            </w:rPr>
          </w:pPr>
          <w:hyperlink w:anchor="_Toc110508">
            <w:r>
              <w:rPr>
                <w:noProof/>
              </w:rPr>
              <w:t>4.1</w:t>
            </w:r>
            <w:r>
              <w:rPr>
                <w:rFonts w:ascii="Calibri" w:eastAsia="Calibri" w:hAnsi="Calibri" w:cs="Calibri"/>
                <w:noProof/>
                <w:sz w:val="22"/>
              </w:rPr>
              <w:t xml:space="preserve">  </w:t>
            </w:r>
            <w:r>
              <w:rPr>
                <w:noProof/>
              </w:rPr>
              <w:t xml:space="preserve">Witness Lists </w:t>
            </w:r>
            <w:r>
              <w:rPr>
                <w:i/>
                <w:noProof/>
              </w:rPr>
              <w:t>(Eff. 7/1/98.)</w:t>
            </w:r>
            <w:r>
              <w:rPr>
                <w:noProof/>
              </w:rPr>
              <w:tab/>
            </w:r>
            <w:r>
              <w:rPr>
                <w:noProof/>
              </w:rPr>
              <w:fldChar w:fldCharType="begin"/>
            </w:r>
            <w:r>
              <w:rPr>
                <w:noProof/>
              </w:rPr>
              <w:instrText>PAGEREF _Toc110508 \h</w:instrText>
            </w:r>
            <w:r>
              <w:rPr>
                <w:noProof/>
              </w:rPr>
            </w:r>
            <w:r>
              <w:rPr>
                <w:noProof/>
              </w:rPr>
              <w:fldChar w:fldCharType="separate"/>
            </w:r>
            <w:r w:rsidR="00F16E94">
              <w:rPr>
                <w:noProof/>
              </w:rPr>
              <w:t>23</w:t>
            </w:r>
            <w:r>
              <w:rPr>
                <w:noProof/>
              </w:rPr>
              <w:fldChar w:fldCharType="end"/>
            </w:r>
          </w:hyperlink>
        </w:p>
        <w:p w14:paraId="62604B0D" w14:textId="16A6F606" w:rsidR="00CC5834" w:rsidRDefault="00292069" w:rsidP="00B264CC">
          <w:pPr>
            <w:pStyle w:val="TOC1"/>
            <w:tabs>
              <w:tab w:val="right" w:leader="dot" w:pos="8643"/>
            </w:tabs>
            <w:jc w:val="left"/>
            <w:rPr>
              <w:noProof/>
            </w:rPr>
          </w:pPr>
          <w:hyperlink w:anchor="_Toc110509">
            <w:r>
              <w:rPr>
                <w:noProof/>
              </w:rPr>
              <w:t>4.2</w:t>
            </w:r>
            <w:r>
              <w:rPr>
                <w:rFonts w:ascii="Calibri" w:eastAsia="Calibri" w:hAnsi="Calibri" w:cs="Calibri"/>
                <w:noProof/>
                <w:sz w:val="22"/>
              </w:rPr>
              <w:t xml:space="preserve"> </w:t>
            </w:r>
            <w:r>
              <w:rPr>
                <w:noProof/>
              </w:rPr>
              <w:t xml:space="preserve">Continuances </w:t>
            </w:r>
            <w:r>
              <w:rPr>
                <w:i/>
                <w:noProof/>
              </w:rPr>
              <w:t>(Eff. 1/1/01; As amended, eff. 1/1/02.)</w:t>
            </w:r>
            <w:r>
              <w:rPr>
                <w:noProof/>
              </w:rPr>
              <w:tab/>
            </w:r>
            <w:r>
              <w:rPr>
                <w:noProof/>
              </w:rPr>
              <w:fldChar w:fldCharType="begin"/>
            </w:r>
            <w:r>
              <w:rPr>
                <w:noProof/>
              </w:rPr>
              <w:instrText>PAGEREF _Toc110509 \h</w:instrText>
            </w:r>
            <w:r>
              <w:rPr>
                <w:noProof/>
              </w:rPr>
            </w:r>
            <w:r>
              <w:rPr>
                <w:noProof/>
              </w:rPr>
              <w:fldChar w:fldCharType="separate"/>
            </w:r>
            <w:r w:rsidR="00F16E94">
              <w:rPr>
                <w:noProof/>
              </w:rPr>
              <w:t>23</w:t>
            </w:r>
            <w:r>
              <w:rPr>
                <w:noProof/>
              </w:rPr>
              <w:fldChar w:fldCharType="end"/>
            </w:r>
          </w:hyperlink>
        </w:p>
        <w:p w14:paraId="232C2BEF" w14:textId="0A119EC0" w:rsidR="00CC5834" w:rsidRDefault="00292069" w:rsidP="00B264CC">
          <w:pPr>
            <w:pStyle w:val="TOC1"/>
            <w:tabs>
              <w:tab w:val="right" w:leader="dot" w:pos="8643"/>
            </w:tabs>
            <w:jc w:val="left"/>
            <w:rPr>
              <w:noProof/>
            </w:rPr>
          </w:pPr>
          <w:hyperlink w:anchor="_Toc110510">
            <w:r>
              <w:rPr>
                <w:noProof/>
              </w:rPr>
              <w:t>4.3</w:t>
            </w:r>
            <w:r>
              <w:rPr>
                <w:rFonts w:ascii="Calibri" w:eastAsia="Calibri" w:hAnsi="Calibri" w:cs="Calibri"/>
                <w:noProof/>
                <w:sz w:val="22"/>
              </w:rPr>
              <w:t xml:space="preserve"> </w:t>
            </w:r>
            <w:r>
              <w:rPr>
                <w:noProof/>
              </w:rPr>
              <w:t xml:space="preserve">Pleas at the Time of Trial </w:t>
            </w:r>
            <w:r>
              <w:rPr>
                <w:i/>
                <w:noProof/>
              </w:rPr>
              <w:t>(Eff. 1/1/01.)</w:t>
            </w:r>
            <w:r>
              <w:rPr>
                <w:noProof/>
              </w:rPr>
              <w:tab/>
            </w:r>
            <w:r>
              <w:rPr>
                <w:noProof/>
              </w:rPr>
              <w:fldChar w:fldCharType="begin"/>
            </w:r>
            <w:r>
              <w:rPr>
                <w:noProof/>
              </w:rPr>
              <w:instrText>PAGEREF _Toc110510 \h</w:instrText>
            </w:r>
            <w:r>
              <w:rPr>
                <w:noProof/>
              </w:rPr>
            </w:r>
            <w:r>
              <w:rPr>
                <w:noProof/>
              </w:rPr>
              <w:fldChar w:fldCharType="separate"/>
            </w:r>
            <w:r w:rsidR="00F16E94">
              <w:rPr>
                <w:noProof/>
              </w:rPr>
              <w:t>23</w:t>
            </w:r>
            <w:r>
              <w:rPr>
                <w:noProof/>
              </w:rPr>
              <w:fldChar w:fldCharType="end"/>
            </w:r>
          </w:hyperlink>
        </w:p>
        <w:p w14:paraId="709E2D1D" w14:textId="6D9D19F9" w:rsidR="00CC5834" w:rsidRDefault="00292069" w:rsidP="00B264CC">
          <w:pPr>
            <w:pStyle w:val="TOC1"/>
            <w:tabs>
              <w:tab w:val="right" w:leader="dot" w:pos="8643"/>
            </w:tabs>
            <w:jc w:val="left"/>
            <w:rPr>
              <w:noProof/>
            </w:rPr>
          </w:pPr>
          <w:hyperlink w:anchor="_Toc110511">
            <w:r>
              <w:rPr>
                <w:noProof/>
              </w:rPr>
              <w:t>4.4</w:t>
            </w:r>
            <w:r>
              <w:rPr>
                <w:rFonts w:ascii="Calibri" w:eastAsia="Calibri" w:hAnsi="Calibri" w:cs="Calibri"/>
                <w:noProof/>
                <w:sz w:val="22"/>
              </w:rPr>
              <w:t xml:space="preserve"> </w:t>
            </w:r>
            <w:r>
              <w:rPr>
                <w:noProof/>
              </w:rPr>
              <w:t xml:space="preserve">Plea Bargaining </w:t>
            </w:r>
            <w:r>
              <w:rPr>
                <w:i/>
                <w:noProof/>
              </w:rPr>
              <w:t>(Eff. 1/1/02.)</w:t>
            </w:r>
            <w:r>
              <w:rPr>
                <w:noProof/>
              </w:rPr>
              <w:tab/>
            </w:r>
            <w:r>
              <w:rPr>
                <w:noProof/>
              </w:rPr>
              <w:fldChar w:fldCharType="begin"/>
            </w:r>
            <w:r>
              <w:rPr>
                <w:noProof/>
              </w:rPr>
              <w:instrText>PAGEREF _Toc110511 \h</w:instrText>
            </w:r>
            <w:r>
              <w:rPr>
                <w:noProof/>
              </w:rPr>
            </w:r>
            <w:r>
              <w:rPr>
                <w:noProof/>
              </w:rPr>
              <w:fldChar w:fldCharType="separate"/>
            </w:r>
            <w:r w:rsidR="00F16E94">
              <w:rPr>
                <w:noProof/>
              </w:rPr>
              <w:t>23</w:t>
            </w:r>
            <w:r>
              <w:rPr>
                <w:noProof/>
              </w:rPr>
              <w:fldChar w:fldCharType="end"/>
            </w:r>
          </w:hyperlink>
        </w:p>
        <w:p w14:paraId="7F35A1B3" w14:textId="22946A30" w:rsidR="00CC5834" w:rsidRDefault="00292069" w:rsidP="00B264CC">
          <w:pPr>
            <w:pStyle w:val="TOC1"/>
            <w:tabs>
              <w:tab w:val="right" w:leader="dot" w:pos="8643"/>
            </w:tabs>
            <w:jc w:val="left"/>
            <w:rPr>
              <w:noProof/>
            </w:rPr>
          </w:pPr>
          <w:hyperlink w:anchor="_Toc110512">
            <w:r>
              <w:rPr>
                <w:noProof/>
              </w:rPr>
              <w:t>4.5</w:t>
            </w:r>
            <w:r>
              <w:rPr>
                <w:rFonts w:ascii="Calibri" w:eastAsia="Calibri" w:hAnsi="Calibri" w:cs="Calibri"/>
                <w:noProof/>
                <w:sz w:val="22"/>
              </w:rPr>
              <w:t xml:space="preserve"> </w:t>
            </w:r>
            <w:r>
              <w:rPr>
                <w:noProof/>
              </w:rPr>
              <w:t xml:space="preserve">Discovery </w:t>
            </w:r>
            <w:r>
              <w:rPr>
                <w:i/>
                <w:noProof/>
              </w:rPr>
              <w:t>(Eff. 1/1/02.)</w:t>
            </w:r>
            <w:r>
              <w:rPr>
                <w:noProof/>
              </w:rPr>
              <w:tab/>
            </w:r>
            <w:r>
              <w:rPr>
                <w:noProof/>
              </w:rPr>
              <w:fldChar w:fldCharType="begin"/>
            </w:r>
            <w:r>
              <w:rPr>
                <w:noProof/>
              </w:rPr>
              <w:instrText>PAGEREF _Toc110512 \h</w:instrText>
            </w:r>
            <w:r>
              <w:rPr>
                <w:noProof/>
              </w:rPr>
            </w:r>
            <w:r>
              <w:rPr>
                <w:noProof/>
              </w:rPr>
              <w:fldChar w:fldCharType="separate"/>
            </w:r>
            <w:r w:rsidR="00F16E94">
              <w:rPr>
                <w:noProof/>
              </w:rPr>
              <w:t>23</w:t>
            </w:r>
            <w:r>
              <w:rPr>
                <w:noProof/>
              </w:rPr>
              <w:fldChar w:fldCharType="end"/>
            </w:r>
          </w:hyperlink>
        </w:p>
        <w:p w14:paraId="47894D15" w14:textId="35A5FE30" w:rsidR="00CC5834" w:rsidRDefault="00292069" w:rsidP="00B264CC">
          <w:pPr>
            <w:pStyle w:val="TOC1"/>
            <w:tabs>
              <w:tab w:val="right" w:leader="dot" w:pos="8643"/>
            </w:tabs>
            <w:jc w:val="left"/>
            <w:rPr>
              <w:noProof/>
            </w:rPr>
          </w:pPr>
          <w:hyperlink w:anchor="_Toc110513">
            <w:r>
              <w:rPr>
                <w:noProof/>
              </w:rPr>
              <w:t>4.6</w:t>
            </w:r>
            <w:r>
              <w:rPr>
                <w:rFonts w:ascii="Calibri" w:eastAsia="Calibri" w:hAnsi="Calibri" w:cs="Calibri"/>
                <w:noProof/>
                <w:sz w:val="22"/>
              </w:rPr>
              <w:t xml:space="preserve"> </w:t>
            </w:r>
            <w:r>
              <w:rPr>
                <w:noProof/>
              </w:rPr>
              <w:t xml:space="preserve">Motions for Bail Modifications or Release on Own Recognizance </w:t>
            </w:r>
            <w:r>
              <w:rPr>
                <w:i/>
                <w:noProof/>
              </w:rPr>
              <w:t>(Eff. 1/1/02.)</w:t>
            </w:r>
            <w:r>
              <w:rPr>
                <w:noProof/>
              </w:rPr>
              <w:tab/>
            </w:r>
            <w:r>
              <w:rPr>
                <w:noProof/>
              </w:rPr>
              <w:fldChar w:fldCharType="begin"/>
            </w:r>
            <w:r>
              <w:rPr>
                <w:noProof/>
              </w:rPr>
              <w:instrText>PAGEREF _Toc110513 \h</w:instrText>
            </w:r>
            <w:r>
              <w:rPr>
                <w:noProof/>
              </w:rPr>
            </w:r>
            <w:r>
              <w:rPr>
                <w:noProof/>
              </w:rPr>
              <w:fldChar w:fldCharType="separate"/>
            </w:r>
            <w:r w:rsidR="00F16E94">
              <w:rPr>
                <w:noProof/>
              </w:rPr>
              <w:t>23</w:t>
            </w:r>
            <w:r>
              <w:rPr>
                <w:noProof/>
              </w:rPr>
              <w:fldChar w:fldCharType="end"/>
            </w:r>
          </w:hyperlink>
        </w:p>
        <w:p w14:paraId="795EFE9C" w14:textId="16B6DB2B" w:rsidR="00CC5834" w:rsidRDefault="00292069" w:rsidP="00B264CC">
          <w:pPr>
            <w:pStyle w:val="TOC1"/>
            <w:tabs>
              <w:tab w:val="right" w:leader="dot" w:pos="8643"/>
            </w:tabs>
            <w:jc w:val="left"/>
            <w:rPr>
              <w:noProof/>
            </w:rPr>
          </w:pPr>
          <w:hyperlink w:anchor="_Toc110514">
            <w:r>
              <w:rPr>
                <w:noProof/>
              </w:rPr>
              <w:t>4.7</w:t>
            </w:r>
            <w:r>
              <w:rPr>
                <w:rFonts w:ascii="Calibri" w:eastAsia="Calibri" w:hAnsi="Calibri" w:cs="Calibri"/>
                <w:noProof/>
                <w:sz w:val="22"/>
              </w:rPr>
              <w:t xml:space="preserve"> </w:t>
            </w:r>
            <w:r>
              <w:rPr>
                <w:noProof/>
              </w:rPr>
              <w:t xml:space="preserve">Traffic Infractions – Trial by Declaration </w:t>
            </w:r>
            <w:r>
              <w:rPr>
                <w:i/>
                <w:noProof/>
              </w:rPr>
              <w:t>(Eff. 1/1/02; As amended, eff. 7/1/05.)</w:t>
            </w:r>
            <w:r>
              <w:rPr>
                <w:noProof/>
              </w:rPr>
              <w:tab/>
            </w:r>
            <w:r>
              <w:rPr>
                <w:noProof/>
              </w:rPr>
              <w:fldChar w:fldCharType="begin"/>
            </w:r>
            <w:r>
              <w:rPr>
                <w:noProof/>
              </w:rPr>
              <w:instrText>PAGEREF _Toc110514 \h</w:instrText>
            </w:r>
            <w:r>
              <w:rPr>
                <w:noProof/>
              </w:rPr>
            </w:r>
            <w:r>
              <w:rPr>
                <w:noProof/>
              </w:rPr>
              <w:fldChar w:fldCharType="separate"/>
            </w:r>
            <w:r w:rsidR="00F16E94">
              <w:rPr>
                <w:noProof/>
              </w:rPr>
              <w:t>24</w:t>
            </w:r>
            <w:r>
              <w:rPr>
                <w:noProof/>
              </w:rPr>
              <w:fldChar w:fldCharType="end"/>
            </w:r>
          </w:hyperlink>
        </w:p>
        <w:p w14:paraId="4C5A9AA9" w14:textId="05AC7343" w:rsidR="00CC5834" w:rsidRDefault="00292069" w:rsidP="00B264CC">
          <w:pPr>
            <w:pStyle w:val="TOC1"/>
            <w:tabs>
              <w:tab w:val="right" w:leader="dot" w:pos="8643"/>
            </w:tabs>
            <w:jc w:val="left"/>
            <w:rPr>
              <w:noProof/>
            </w:rPr>
          </w:pPr>
          <w:hyperlink w:anchor="_Toc110515">
            <w:r>
              <w:rPr>
                <w:noProof/>
              </w:rPr>
              <w:t>4.8</w:t>
            </w:r>
            <w:r>
              <w:rPr>
                <w:rFonts w:ascii="Calibri" w:eastAsia="Calibri" w:hAnsi="Calibri" w:cs="Calibri"/>
                <w:noProof/>
                <w:sz w:val="22"/>
              </w:rPr>
              <w:t xml:space="preserve"> </w:t>
            </w:r>
            <w:r>
              <w:rPr>
                <w:noProof/>
              </w:rPr>
              <w:t xml:space="preserve">Fees for Investigators and Experts </w:t>
            </w:r>
            <w:r>
              <w:rPr>
                <w:i/>
                <w:noProof/>
              </w:rPr>
              <w:t>(Eff. 7/1/02; As amended, eff.7/1/12.)</w:t>
            </w:r>
            <w:r>
              <w:rPr>
                <w:noProof/>
              </w:rPr>
              <w:tab/>
            </w:r>
            <w:r>
              <w:rPr>
                <w:noProof/>
              </w:rPr>
              <w:fldChar w:fldCharType="begin"/>
            </w:r>
            <w:r>
              <w:rPr>
                <w:noProof/>
              </w:rPr>
              <w:instrText>PAGEREF _Toc110515 \h</w:instrText>
            </w:r>
            <w:r>
              <w:rPr>
                <w:noProof/>
              </w:rPr>
            </w:r>
            <w:r>
              <w:rPr>
                <w:noProof/>
              </w:rPr>
              <w:fldChar w:fldCharType="separate"/>
            </w:r>
            <w:r w:rsidR="00F16E94">
              <w:rPr>
                <w:noProof/>
              </w:rPr>
              <w:t>24</w:t>
            </w:r>
            <w:r>
              <w:rPr>
                <w:noProof/>
              </w:rPr>
              <w:fldChar w:fldCharType="end"/>
            </w:r>
          </w:hyperlink>
        </w:p>
        <w:p w14:paraId="4AEC2620" w14:textId="65BE7A70" w:rsidR="00CC5834" w:rsidRDefault="00292069" w:rsidP="00B264CC">
          <w:pPr>
            <w:pStyle w:val="TOC1"/>
            <w:tabs>
              <w:tab w:val="right" w:leader="dot" w:pos="8643"/>
            </w:tabs>
            <w:jc w:val="left"/>
            <w:rPr>
              <w:noProof/>
            </w:rPr>
          </w:pPr>
          <w:hyperlink w:anchor="_Toc110516">
            <w:r>
              <w:rPr>
                <w:noProof/>
              </w:rPr>
              <w:t>4.9</w:t>
            </w:r>
            <w:r>
              <w:rPr>
                <w:rFonts w:ascii="Calibri" w:eastAsia="Calibri" w:hAnsi="Calibri" w:cs="Calibri"/>
                <w:noProof/>
                <w:sz w:val="22"/>
              </w:rPr>
              <w:t xml:space="preserve"> </w:t>
            </w:r>
            <w:r>
              <w:rPr>
                <w:noProof/>
              </w:rPr>
              <w:t xml:space="preserve">Real Property Bonds in Lieu of Cash Bail </w:t>
            </w:r>
            <w:r>
              <w:rPr>
                <w:i/>
                <w:noProof/>
              </w:rPr>
              <w:t>(Eff. 7/1/04 As amended, eff. 1/1/11.)</w:t>
            </w:r>
            <w:r>
              <w:rPr>
                <w:noProof/>
              </w:rPr>
              <w:tab/>
            </w:r>
            <w:r>
              <w:rPr>
                <w:noProof/>
              </w:rPr>
              <w:fldChar w:fldCharType="begin"/>
            </w:r>
            <w:r>
              <w:rPr>
                <w:noProof/>
              </w:rPr>
              <w:instrText>PAGEREF _Toc110516 \h</w:instrText>
            </w:r>
            <w:r>
              <w:rPr>
                <w:noProof/>
              </w:rPr>
            </w:r>
            <w:r>
              <w:rPr>
                <w:noProof/>
              </w:rPr>
              <w:fldChar w:fldCharType="separate"/>
            </w:r>
            <w:r w:rsidR="00F16E94">
              <w:rPr>
                <w:noProof/>
              </w:rPr>
              <w:t>25</w:t>
            </w:r>
            <w:r>
              <w:rPr>
                <w:noProof/>
              </w:rPr>
              <w:fldChar w:fldCharType="end"/>
            </w:r>
          </w:hyperlink>
        </w:p>
        <w:p w14:paraId="607F8692" w14:textId="651A7EFF" w:rsidR="00CC5834" w:rsidRDefault="00292069" w:rsidP="00B264CC">
          <w:pPr>
            <w:pStyle w:val="TOC1"/>
            <w:tabs>
              <w:tab w:val="right" w:leader="dot" w:pos="8643"/>
            </w:tabs>
            <w:jc w:val="left"/>
            <w:rPr>
              <w:noProof/>
            </w:rPr>
          </w:pPr>
          <w:hyperlink w:anchor="_Toc110517">
            <w:r>
              <w:rPr>
                <w:noProof/>
              </w:rPr>
              <w:t>4.10</w:t>
            </w:r>
            <w:r>
              <w:rPr>
                <w:rFonts w:ascii="Calibri" w:eastAsia="Calibri" w:hAnsi="Calibri" w:cs="Calibri"/>
                <w:noProof/>
                <w:sz w:val="22"/>
              </w:rPr>
              <w:t xml:space="preserve"> </w:t>
            </w:r>
            <w:r>
              <w:rPr>
                <w:noProof/>
              </w:rPr>
              <w:t xml:space="preserve">Continuance of Infraction Trials </w:t>
            </w:r>
            <w:r>
              <w:rPr>
                <w:i/>
                <w:noProof/>
              </w:rPr>
              <w:t>(Eff. 1/1/13; As amended, eff. 1/1/17.)</w:t>
            </w:r>
            <w:r>
              <w:rPr>
                <w:noProof/>
              </w:rPr>
              <w:tab/>
            </w:r>
            <w:r>
              <w:rPr>
                <w:noProof/>
              </w:rPr>
              <w:fldChar w:fldCharType="begin"/>
            </w:r>
            <w:r>
              <w:rPr>
                <w:noProof/>
              </w:rPr>
              <w:instrText>PAGEREF _Toc110517 \h</w:instrText>
            </w:r>
            <w:r>
              <w:rPr>
                <w:noProof/>
              </w:rPr>
            </w:r>
            <w:r>
              <w:rPr>
                <w:noProof/>
              </w:rPr>
              <w:fldChar w:fldCharType="separate"/>
            </w:r>
            <w:r w:rsidR="00F16E94">
              <w:rPr>
                <w:noProof/>
              </w:rPr>
              <w:t>27</w:t>
            </w:r>
            <w:r>
              <w:rPr>
                <w:noProof/>
              </w:rPr>
              <w:fldChar w:fldCharType="end"/>
            </w:r>
          </w:hyperlink>
        </w:p>
        <w:p w14:paraId="175A6CED" w14:textId="056E6605" w:rsidR="00CC5834" w:rsidRDefault="00292069" w:rsidP="00B264CC">
          <w:pPr>
            <w:pStyle w:val="TOC1"/>
            <w:tabs>
              <w:tab w:val="right" w:leader="dot" w:pos="8643"/>
            </w:tabs>
            <w:jc w:val="left"/>
            <w:rPr>
              <w:noProof/>
            </w:rPr>
          </w:pPr>
          <w:hyperlink w:anchor="_Toc110518">
            <w:r>
              <w:rPr>
                <w:noProof/>
              </w:rPr>
              <w:t>4.11</w:t>
            </w:r>
            <w:r>
              <w:rPr>
                <w:rFonts w:ascii="Calibri" w:eastAsia="Calibri" w:hAnsi="Calibri" w:cs="Calibri"/>
                <w:noProof/>
                <w:sz w:val="22"/>
              </w:rPr>
              <w:t xml:space="preserve">  </w:t>
            </w:r>
            <w:r>
              <w:rPr>
                <w:noProof/>
              </w:rPr>
              <w:t xml:space="preserve">Misdemeanors and Infractions </w:t>
            </w:r>
            <w:r>
              <w:rPr>
                <w:i/>
                <w:noProof/>
              </w:rPr>
              <w:t>(Eff. 1/1/19.)</w:t>
            </w:r>
            <w:r>
              <w:rPr>
                <w:noProof/>
              </w:rPr>
              <w:tab/>
            </w:r>
            <w:r>
              <w:rPr>
                <w:noProof/>
              </w:rPr>
              <w:fldChar w:fldCharType="begin"/>
            </w:r>
            <w:r>
              <w:rPr>
                <w:noProof/>
              </w:rPr>
              <w:instrText>PAGEREF _Toc110518 \h</w:instrText>
            </w:r>
            <w:r>
              <w:rPr>
                <w:noProof/>
              </w:rPr>
            </w:r>
            <w:r>
              <w:rPr>
                <w:noProof/>
              </w:rPr>
              <w:fldChar w:fldCharType="separate"/>
            </w:r>
            <w:r w:rsidR="00F16E94">
              <w:rPr>
                <w:noProof/>
              </w:rPr>
              <w:t>27</w:t>
            </w:r>
            <w:r>
              <w:rPr>
                <w:noProof/>
              </w:rPr>
              <w:fldChar w:fldCharType="end"/>
            </w:r>
          </w:hyperlink>
        </w:p>
        <w:p w14:paraId="03118A6E" w14:textId="77777777" w:rsidR="00E023B2" w:rsidRDefault="00E023B2" w:rsidP="00B264CC">
          <w:pPr>
            <w:pStyle w:val="TOC1"/>
            <w:tabs>
              <w:tab w:val="right" w:leader="dot" w:pos="8643"/>
            </w:tabs>
            <w:jc w:val="left"/>
            <w:rPr>
              <w:noProof/>
            </w:rPr>
          </w:pPr>
          <w:r>
            <w:rPr>
              <w:noProof/>
            </w:rPr>
            <w:t xml:space="preserve">4.12  Mandatory Trial Readiness Conferences </w:t>
          </w:r>
          <w:r>
            <w:rPr>
              <w:i/>
              <w:noProof/>
            </w:rPr>
            <w:t>(Eff. 1/1/20)</w:t>
          </w:r>
          <w:r>
            <w:rPr>
              <w:noProof/>
            </w:rPr>
            <w:tab/>
            <w:t>26</w:t>
          </w:r>
        </w:p>
        <w:p w14:paraId="52F858A1" w14:textId="77777777" w:rsidR="00E023B2" w:rsidRPr="00E023B2" w:rsidRDefault="00E023B2" w:rsidP="00B264CC">
          <w:pPr>
            <w:pStyle w:val="TOC1"/>
            <w:tabs>
              <w:tab w:val="right" w:leader="dot" w:pos="8643"/>
            </w:tabs>
            <w:jc w:val="left"/>
            <w:rPr>
              <w:i/>
              <w:noProof/>
            </w:rPr>
          </w:pPr>
          <w:r>
            <w:rPr>
              <w:noProof/>
            </w:rPr>
            <w:t xml:space="preserve">4.13  Exhibits </w:t>
          </w:r>
          <w:r>
            <w:rPr>
              <w:i/>
              <w:noProof/>
            </w:rPr>
            <w:t>(Eff. 1/1/20)</w:t>
          </w:r>
          <w:r>
            <w:rPr>
              <w:i/>
              <w:noProof/>
            </w:rPr>
            <w:tab/>
            <w:t>26</w:t>
          </w:r>
        </w:p>
        <w:p w14:paraId="1C6CFAF3" w14:textId="4D5C482B" w:rsidR="00CC5834" w:rsidRPr="00F43FC0" w:rsidRDefault="00292069" w:rsidP="00B264CC">
          <w:pPr>
            <w:pStyle w:val="TOC3"/>
            <w:tabs>
              <w:tab w:val="right" w:leader="dot" w:pos="8643"/>
            </w:tabs>
            <w:jc w:val="left"/>
            <w:rPr>
              <w:b/>
              <w:bCs/>
              <w:noProof/>
            </w:rPr>
          </w:pPr>
          <w:hyperlink w:anchor="_Toc110519">
            <w:r w:rsidRPr="00F43FC0">
              <w:rPr>
                <w:b/>
                <w:bCs/>
                <w:noProof/>
              </w:rPr>
              <w:t>CHAPTER 5- FAMILY LAW and JUVENILE RULES</w:t>
            </w:r>
            <w:r w:rsidRPr="00F43FC0">
              <w:rPr>
                <w:b/>
                <w:bCs/>
                <w:noProof/>
              </w:rPr>
              <w:tab/>
            </w:r>
            <w:r w:rsidRPr="00F43FC0">
              <w:rPr>
                <w:b/>
                <w:bCs/>
                <w:noProof/>
              </w:rPr>
              <w:fldChar w:fldCharType="begin"/>
            </w:r>
            <w:r w:rsidRPr="00F43FC0">
              <w:rPr>
                <w:b/>
                <w:bCs/>
                <w:noProof/>
              </w:rPr>
              <w:instrText>PAGEREF _Toc110519 \h</w:instrText>
            </w:r>
            <w:r w:rsidRPr="00F43FC0">
              <w:rPr>
                <w:b/>
                <w:bCs/>
                <w:noProof/>
              </w:rPr>
            </w:r>
            <w:r w:rsidRPr="00F43FC0">
              <w:rPr>
                <w:b/>
                <w:bCs/>
                <w:noProof/>
              </w:rPr>
              <w:fldChar w:fldCharType="separate"/>
            </w:r>
            <w:r w:rsidR="00F16E94">
              <w:rPr>
                <w:b/>
                <w:bCs/>
                <w:noProof/>
              </w:rPr>
              <w:t>28</w:t>
            </w:r>
            <w:r w:rsidRPr="00F43FC0">
              <w:rPr>
                <w:b/>
                <w:bCs/>
                <w:noProof/>
              </w:rPr>
              <w:fldChar w:fldCharType="end"/>
            </w:r>
          </w:hyperlink>
        </w:p>
        <w:p w14:paraId="1BE3FA52" w14:textId="64274FD0" w:rsidR="00CC5834" w:rsidRDefault="00292069" w:rsidP="00B264CC">
          <w:pPr>
            <w:pStyle w:val="TOC1"/>
            <w:tabs>
              <w:tab w:val="right" w:leader="dot" w:pos="8643"/>
            </w:tabs>
            <w:jc w:val="left"/>
            <w:rPr>
              <w:noProof/>
            </w:rPr>
          </w:pPr>
          <w:hyperlink w:anchor="_Toc110520">
            <w:r>
              <w:rPr>
                <w:noProof/>
              </w:rPr>
              <w:t>5.1</w:t>
            </w:r>
            <w:r>
              <w:rPr>
                <w:rFonts w:ascii="Calibri" w:eastAsia="Calibri" w:hAnsi="Calibri" w:cs="Calibri"/>
                <w:noProof/>
                <w:sz w:val="22"/>
              </w:rPr>
              <w:t xml:space="preserve"> </w:t>
            </w:r>
            <w:r>
              <w:rPr>
                <w:noProof/>
              </w:rPr>
              <w:t xml:space="preserve">Matters Heard </w:t>
            </w:r>
            <w:r>
              <w:rPr>
                <w:i/>
                <w:noProof/>
              </w:rPr>
              <w:t>(Eff. 7/1/98; As amended, eff. 1/1/14.)</w:t>
            </w:r>
            <w:r>
              <w:rPr>
                <w:noProof/>
              </w:rPr>
              <w:tab/>
            </w:r>
            <w:r>
              <w:rPr>
                <w:noProof/>
              </w:rPr>
              <w:fldChar w:fldCharType="begin"/>
            </w:r>
            <w:r>
              <w:rPr>
                <w:noProof/>
              </w:rPr>
              <w:instrText>PAGEREF _Toc110520 \h</w:instrText>
            </w:r>
            <w:r>
              <w:rPr>
                <w:noProof/>
              </w:rPr>
            </w:r>
            <w:r>
              <w:rPr>
                <w:noProof/>
              </w:rPr>
              <w:fldChar w:fldCharType="separate"/>
            </w:r>
            <w:r w:rsidR="00F16E94">
              <w:rPr>
                <w:noProof/>
              </w:rPr>
              <w:t>28</w:t>
            </w:r>
            <w:r>
              <w:rPr>
                <w:noProof/>
              </w:rPr>
              <w:fldChar w:fldCharType="end"/>
            </w:r>
          </w:hyperlink>
        </w:p>
        <w:p w14:paraId="1406DE8E" w14:textId="20FE9FEE" w:rsidR="00CC5834" w:rsidRDefault="00292069" w:rsidP="00B264CC">
          <w:pPr>
            <w:pStyle w:val="TOC1"/>
            <w:tabs>
              <w:tab w:val="right" w:leader="dot" w:pos="8643"/>
            </w:tabs>
            <w:jc w:val="left"/>
            <w:rPr>
              <w:noProof/>
            </w:rPr>
          </w:pPr>
          <w:hyperlink w:anchor="_Toc110521">
            <w:r>
              <w:rPr>
                <w:noProof/>
              </w:rPr>
              <w:t>5.2</w:t>
            </w:r>
            <w:r>
              <w:rPr>
                <w:rFonts w:ascii="Calibri" w:eastAsia="Calibri" w:hAnsi="Calibri" w:cs="Calibri"/>
                <w:noProof/>
                <w:sz w:val="22"/>
              </w:rPr>
              <w:t xml:space="preserve"> </w:t>
            </w:r>
            <w:r>
              <w:rPr>
                <w:noProof/>
              </w:rPr>
              <w:t xml:space="preserve">Setting Family Law Motion Hearings </w:t>
            </w:r>
            <w:r>
              <w:rPr>
                <w:i/>
                <w:noProof/>
              </w:rPr>
              <w:t>(Eff. 1/1/03; As amended, eff. 1/1/18.)</w:t>
            </w:r>
            <w:r>
              <w:rPr>
                <w:noProof/>
              </w:rPr>
              <w:tab/>
            </w:r>
            <w:r>
              <w:rPr>
                <w:noProof/>
              </w:rPr>
              <w:fldChar w:fldCharType="begin"/>
            </w:r>
            <w:r>
              <w:rPr>
                <w:noProof/>
              </w:rPr>
              <w:instrText>PAGEREF _Toc110521 \h</w:instrText>
            </w:r>
            <w:r>
              <w:rPr>
                <w:noProof/>
              </w:rPr>
            </w:r>
            <w:r>
              <w:rPr>
                <w:noProof/>
              </w:rPr>
              <w:fldChar w:fldCharType="separate"/>
            </w:r>
            <w:r w:rsidR="00F16E94">
              <w:rPr>
                <w:noProof/>
              </w:rPr>
              <w:t>28</w:t>
            </w:r>
            <w:r>
              <w:rPr>
                <w:noProof/>
              </w:rPr>
              <w:fldChar w:fldCharType="end"/>
            </w:r>
          </w:hyperlink>
        </w:p>
        <w:p w14:paraId="66949AFE" w14:textId="30C9C73C" w:rsidR="00CC5834" w:rsidRDefault="00292069" w:rsidP="00B264CC">
          <w:pPr>
            <w:pStyle w:val="TOC1"/>
            <w:tabs>
              <w:tab w:val="right" w:leader="dot" w:pos="8643"/>
            </w:tabs>
            <w:jc w:val="left"/>
            <w:rPr>
              <w:noProof/>
            </w:rPr>
          </w:pPr>
          <w:hyperlink w:anchor="_Toc110522">
            <w:r>
              <w:rPr>
                <w:noProof/>
              </w:rPr>
              <w:t>5.3</w:t>
            </w:r>
            <w:r>
              <w:rPr>
                <w:rFonts w:ascii="Calibri" w:eastAsia="Calibri" w:hAnsi="Calibri" w:cs="Calibri"/>
                <w:noProof/>
                <w:sz w:val="22"/>
              </w:rPr>
              <w:t xml:space="preserve"> </w:t>
            </w:r>
            <w:r>
              <w:rPr>
                <w:noProof/>
              </w:rPr>
              <w:t xml:space="preserve">Service of Notice / Pleadings of Family Law Motion Hearings  </w:t>
            </w:r>
            <w:r>
              <w:rPr>
                <w:i/>
                <w:noProof/>
              </w:rPr>
              <w:t>(Eff. 1/1/14.)</w:t>
            </w:r>
            <w:r>
              <w:rPr>
                <w:noProof/>
              </w:rPr>
              <w:tab/>
            </w:r>
            <w:r>
              <w:rPr>
                <w:noProof/>
              </w:rPr>
              <w:fldChar w:fldCharType="begin"/>
            </w:r>
            <w:r>
              <w:rPr>
                <w:noProof/>
              </w:rPr>
              <w:instrText>PAGEREF _Toc110522 \h</w:instrText>
            </w:r>
            <w:r>
              <w:rPr>
                <w:noProof/>
              </w:rPr>
            </w:r>
            <w:r>
              <w:rPr>
                <w:noProof/>
              </w:rPr>
              <w:fldChar w:fldCharType="separate"/>
            </w:r>
            <w:r w:rsidR="00F16E94">
              <w:rPr>
                <w:noProof/>
              </w:rPr>
              <w:t>30</w:t>
            </w:r>
            <w:r>
              <w:rPr>
                <w:noProof/>
              </w:rPr>
              <w:fldChar w:fldCharType="end"/>
            </w:r>
          </w:hyperlink>
        </w:p>
        <w:p w14:paraId="6E0ADEF5" w14:textId="6FACD501" w:rsidR="00CC5834" w:rsidRDefault="00292069" w:rsidP="00B264CC">
          <w:pPr>
            <w:pStyle w:val="TOC1"/>
            <w:tabs>
              <w:tab w:val="right" w:leader="dot" w:pos="8643"/>
            </w:tabs>
            <w:jc w:val="left"/>
            <w:rPr>
              <w:noProof/>
            </w:rPr>
          </w:pPr>
          <w:hyperlink w:anchor="_Toc110523">
            <w:r>
              <w:rPr>
                <w:noProof/>
              </w:rPr>
              <w:t>5.4</w:t>
            </w:r>
            <w:r>
              <w:rPr>
                <w:rFonts w:ascii="Calibri" w:eastAsia="Calibri" w:hAnsi="Calibri" w:cs="Calibri"/>
                <w:noProof/>
                <w:sz w:val="22"/>
              </w:rPr>
              <w:t xml:space="preserve"> </w:t>
            </w:r>
            <w:r>
              <w:rPr>
                <w:noProof/>
              </w:rPr>
              <w:t xml:space="preserve">Filing Family Law Motions with the Court </w:t>
            </w:r>
            <w:r>
              <w:rPr>
                <w:i/>
                <w:noProof/>
              </w:rPr>
              <w:t>(Eff. 1/1/03; As amended, eff. 1/1/14.)</w:t>
            </w:r>
            <w:r>
              <w:rPr>
                <w:noProof/>
              </w:rPr>
              <w:tab/>
            </w:r>
            <w:r>
              <w:rPr>
                <w:noProof/>
              </w:rPr>
              <w:fldChar w:fldCharType="begin"/>
            </w:r>
            <w:r>
              <w:rPr>
                <w:noProof/>
              </w:rPr>
              <w:instrText>PAGEREF _Toc110523 \h</w:instrText>
            </w:r>
            <w:r>
              <w:rPr>
                <w:noProof/>
              </w:rPr>
            </w:r>
            <w:r>
              <w:rPr>
                <w:noProof/>
              </w:rPr>
              <w:fldChar w:fldCharType="separate"/>
            </w:r>
            <w:r w:rsidR="00F16E94">
              <w:rPr>
                <w:noProof/>
              </w:rPr>
              <w:t>30</w:t>
            </w:r>
            <w:r>
              <w:rPr>
                <w:noProof/>
              </w:rPr>
              <w:fldChar w:fldCharType="end"/>
            </w:r>
          </w:hyperlink>
        </w:p>
        <w:p w14:paraId="3218514B" w14:textId="1428A6F2" w:rsidR="00CC5834" w:rsidRDefault="00292069" w:rsidP="00B264CC">
          <w:pPr>
            <w:pStyle w:val="TOC1"/>
            <w:tabs>
              <w:tab w:val="right" w:leader="dot" w:pos="8643"/>
            </w:tabs>
            <w:jc w:val="left"/>
            <w:rPr>
              <w:noProof/>
            </w:rPr>
          </w:pPr>
          <w:hyperlink w:anchor="_Toc110524">
            <w:r>
              <w:rPr>
                <w:noProof/>
              </w:rPr>
              <w:t>5.5</w:t>
            </w:r>
            <w:r>
              <w:rPr>
                <w:rFonts w:ascii="Calibri" w:eastAsia="Calibri" w:hAnsi="Calibri" w:cs="Calibri"/>
                <w:noProof/>
                <w:sz w:val="22"/>
              </w:rPr>
              <w:t xml:space="preserve"> </w:t>
            </w:r>
            <w:r>
              <w:rPr>
                <w:noProof/>
              </w:rPr>
              <w:t xml:space="preserve">Pre-Hearing Meet and Confer / Exchange of Documents </w:t>
            </w:r>
            <w:r>
              <w:rPr>
                <w:i/>
                <w:noProof/>
              </w:rPr>
              <w:t>(Eff. 1/1/03.)</w:t>
            </w:r>
            <w:r>
              <w:rPr>
                <w:noProof/>
              </w:rPr>
              <w:tab/>
            </w:r>
            <w:r>
              <w:rPr>
                <w:noProof/>
              </w:rPr>
              <w:fldChar w:fldCharType="begin"/>
            </w:r>
            <w:r>
              <w:rPr>
                <w:noProof/>
              </w:rPr>
              <w:instrText>PAGEREF _Toc110524 \h</w:instrText>
            </w:r>
            <w:r>
              <w:rPr>
                <w:noProof/>
              </w:rPr>
            </w:r>
            <w:r>
              <w:rPr>
                <w:noProof/>
              </w:rPr>
              <w:fldChar w:fldCharType="separate"/>
            </w:r>
            <w:r w:rsidR="00F16E94">
              <w:rPr>
                <w:noProof/>
              </w:rPr>
              <w:t>31</w:t>
            </w:r>
            <w:r>
              <w:rPr>
                <w:noProof/>
              </w:rPr>
              <w:fldChar w:fldCharType="end"/>
            </w:r>
          </w:hyperlink>
        </w:p>
        <w:p w14:paraId="69F3807C" w14:textId="7160FAFD" w:rsidR="00CC5834" w:rsidRDefault="00292069" w:rsidP="00B264CC">
          <w:pPr>
            <w:pStyle w:val="TOC1"/>
            <w:tabs>
              <w:tab w:val="right" w:leader="dot" w:pos="8643"/>
            </w:tabs>
            <w:jc w:val="left"/>
            <w:rPr>
              <w:noProof/>
            </w:rPr>
          </w:pPr>
          <w:hyperlink w:anchor="_Toc110525">
            <w:r>
              <w:rPr>
                <w:noProof/>
              </w:rPr>
              <w:t>5.6</w:t>
            </w:r>
            <w:r>
              <w:rPr>
                <w:rFonts w:ascii="Calibri" w:eastAsia="Calibri" w:hAnsi="Calibri" w:cs="Calibri"/>
                <w:noProof/>
                <w:sz w:val="22"/>
              </w:rPr>
              <w:t xml:space="preserve">  </w:t>
            </w:r>
            <w:r>
              <w:rPr>
                <w:noProof/>
              </w:rPr>
              <w:t xml:space="preserve">Hearings on Family Law Motions </w:t>
            </w:r>
            <w:r>
              <w:rPr>
                <w:i/>
                <w:noProof/>
              </w:rPr>
              <w:t>(Eff. 1/1/03; As amended, eff. 1/1/14.)</w:t>
            </w:r>
            <w:r>
              <w:rPr>
                <w:noProof/>
              </w:rPr>
              <w:tab/>
            </w:r>
            <w:r>
              <w:rPr>
                <w:noProof/>
              </w:rPr>
              <w:fldChar w:fldCharType="begin"/>
            </w:r>
            <w:r>
              <w:rPr>
                <w:noProof/>
              </w:rPr>
              <w:instrText>PAGEREF _Toc110525 \h</w:instrText>
            </w:r>
            <w:r>
              <w:rPr>
                <w:noProof/>
              </w:rPr>
            </w:r>
            <w:r>
              <w:rPr>
                <w:noProof/>
              </w:rPr>
              <w:fldChar w:fldCharType="separate"/>
            </w:r>
            <w:r w:rsidR="00F16E94">
              <w:rPr>
                <w:noProof/>
              </w:rPr>
              <w:t>31</w:t>
            </w:r>
            <w:r>
              <w:rPr>
                <w:noProof/>
              </w:rPr>
              <w:fldChar w:fldCharType="end"/>
            </w:r>
          </w:hyperlink>
        </w:p>
        <w:p w14:paraId="3D9517DF" w14:textId="2D0E4CC9" w:rsidR="00CC5834" w:rsidRDefault="00292069" w:rsidP="00B264CC">
          <w:pPr>
            <w:pStyle w:val="TOC1"/>
            <w:tabs>
              <w:tab w:val="right" w:leader="dot" w:pos="8643"/>
            </w:tabs>
            <w:jc w:val="left"/>
            <w:rPr>
              <w:noProof/>
            </w:rPr>
          </w:pPr>
          <w:hyperlink w:anchor="_Toc110526">
            <w:r>
              <w:rPr>
                <w:noProof/>
              </w:rPr>
              <w:t>5.7</w:t>
            </w:r>
            <w:r>
              <w:rPr>
                <w:rFonts w:ascii="Calibri" w:eastAsia="Calibri" w:hAnsi="Calibri" w:cs="Calibri"/>
                <w:noProof/>
                <w:sz w:val="22"/>
              </w:rPr>
              <w:t xml:space="preserve"> </w:t>
            </w:r>
            <w:r>
              <w:rPr>
                <w:noProof/>
              </w:rPr>
              <w:t xml:space="preserve">Orders on Motions and Stipulations </w:t>
            </w:r>
            <w:r>
              <w:rPr>
                <w:i/>
                <w:noProof/>
              </w:rPr>
              <w:t>(Eff. 1/1/03.)</w:t>
            </w:r>
            <w:r>
              <w:rPr>
                <w:noProof/>
              </w:rPr>
              <w:tab/>
            </w:r>
            <w:r>
              <w:rPr>
                <w:noProof/>
              </w:rPr>
              <w:fldChar w:fldCharType="begin"/>
            </w:r>
            <w:r>
              <w:rPr>
                <w:noProof/>
              </w:rPr>
              <w:instrText>PAGEREF _Toc110526 \h</w:instrText>
            </w:r>
            <w:r>
              <w:rPr>
                <w:noProof/>
              </w:rPr>
            </w:r>
            <w:r>
              <w:rPr>
                <w:noProof/>
              </w:rPr>
              <w:fldChar w:fldCharType="separate"/>
            </w:r>
            <w:r w:rsidR="00F16E94">
              <w:rPr>
                <w:noProof/>
              </w:rPr>
              <w:t>32</w:t>
            </w:r>
            <w:r>
              <w:rPr>
                <w:noProof/>
              </w:rPr>
              <w:fldChar w:fldCharType="end"/>
            </w:r>
          </w:hyperlink>
        </w:p>
        <w:p w14:paraId="1BC1A566" w14:textId="7C2376C6" w:rsidR="00CC5834" w:rsidRDefault="00292069" w:rsidP="00B264CC">
          <w:pPr>
            <w:pStyle w:val="TOC1"/>
            <w:tabs>
              <w:tab w:val="right" w:leader="dot" w:pos="8643"/>
            </w:tabs>
            <w:jc w:val="left"/>
            <w:rPr>
              <w:noProof/>
            </w:rPr>
          </w:pPr>
          <w:hyperlink w:anchor="_Toc110527">
            <w:r>
              <w:rPr>
                <w:noProof/>
              </w:rPr>
              <w:t>5.8</w:t>
            </w:r>
            <w:r>
              <w:rPr>
                <w:rFonts w:ascii="Calibri" w:eastAsia="Calibri" w:hAnsi="Calibri" w:cs="Calibri"/>
                <w:noProof/>
                <w:sz w:val="22"/>
              </w:rPr>
              <w:t xml:space="preserve"> </w:t>
            </w:r>
            <w:r>
              <w:rPr>
                <w:noProof/>
              </w:rPr>
              <w:t xml:space="preserve">Trial </w:t>
            </w:r>
            <w:r>
              <w:rPr>
                <w:i/>
                <w:noProof/>
              </w:rPr>
              <w:t>(Eff. 1/1/03; As amended, eff. 1/1/09.)</w:t>
            </w:r>
            <w:r>
              <w:rPr>
                <w:noProof/>
              </w:rPr>
              <w:tab/>
            </w:r>
            <w:r>
              <w:rPr>
                <w:noProof/>
              </w:rPr>
              <w:fldChar w:fldCharType="begin"/>
            </w:r>
            <w:r>
              <w:rPr>
                <w:noProof/>
              </w:rPr>
              <w:instrText>PAGEREF _Toc110527 \h</w:instrText>
            </w:r>
            <w:r>
              <w:rPr>
                <w:noProof/>
              </w:rPr>
            </w:r>
            <w:r>
              <w:rPr>
                <w:noProof/>
              </w:rPr>
              <w:fldChar w:fldCharType="separate"/>
            </w:r>
            <w:r w:rsidR="00F16E94">
              <w:rPr>
                <w:noProof/>
              </w:rPr>
              <w:t>32</w:t>
            </w:r>
            <w:r>
              <w:rPr>
                <w:noProof/>
              </w:rPr>
              <w:fldChar w:fldCharType="end"/>
            </w:r>
          </w:hyperlink>
        </w:p>
        <w:p w14:paraId="6EF2F64B" w14:textId="7CD9C5A6" w:rsidR="00CC5834" w:rsidRDefault="00292069" w:rsidP="00B264CC">
          <w:pPr>
            <w:pStyle w:val="TOC2"/>
            <w:tabs>
              <w:tab w:val="right" w:leader="dot" w:pos="8643"/>
            </w:tabs>
            <w:jc w:val="left"/>
            <w:rPr>
              <w:noProof/>
            </w:rPr>
          </w:pPr>
          <w:hyperlink w:anchor="_Toc110528">
            <w:r>
              <w:rPr>
                <w:noProof/>
              </w:rPr>
              <w:t>5.8.1</w:t>
            </w:r>
            <w:r>
              <w:rPr>
                <w:rFonts w:ascii="Calibri" w:eastAsia="Calibri" w:hAnsi="Calibri" w:cs="Calibri"/>
                <w:noProof/>
                <w:sz w:val="22"/>
              </w:rPr>
              <w:t xml:space="preserve"> </w:t>
            </w:r>
            <w:r>
              <w:rPr>
                <w:noProof/>
              </w:rPr>
              <w:t xml:space="preserve">Filing the At-issue Memorandum </w:t>
            </w:r>
            <w:r>
              <w:rPr>
                <w:i/>
                <w:noProof/>
              </w:rPr>
              <w:t>(Eff. 1/1/03; As amended, eff. 1/1/09)</w:t>
            </w:r>
            <w:r>
              <w:rPr>
                <w:noProof/>
              </w:rPr>
              <w:tab/>
            </w:r>
            <w:r>
              <w:rPr>
                <w:noProof/>
              </w:rPr>
              <w:fldChar w:fldCharType="begin"/>
            </w:r>
            <w:r>
              <w:rPr>
                <w:noProof/>
              </w:rPr>
              <w:instrText>PAGEREF _Toc110528 \h</w:instrText>
            </w:r>
            <w:r>
              <w:rPr>
                <w:noProof/>
              </w:rPr>
            </w:r>
            <w:r>
              <w:rPr>
                <w:noProof/>
              </w:rPr>
              <w:fldChar w:fldCharType="separate"/>
            </w:r>
            <w:r w:rsidR="00F16E94">
              <w:rPr>
                <w:noProof/>
              </w:rPr>
              <w:t>32</w:t>
            </w:r>
            <w:r>
              <w:rPr>
                <w:noProof/>
              </w:rPr>
              <w:fldChar w:fldCharType="end"/>
            </w:r>
          </w:hyperlink>
        </w:p>
        <w:p w14:paraId="79DF9CF2" w14:textId="5CC67A0B" w:rsidR="00CC5834" w:rsidRDefault="00292069" w:rsidP="00B264CC">
          <w:pPr>
            <w:pStyle w:val="TOC2"/>
            <w:tabs>
              <w:tab w:val="right" w:leader="dot" w:pos="8643"/>
            </w:tabs>
            <w:jc w:val="left"/>
            <w:rPr>
              <w:noProof/>
            </w:rPr>
          </w:pPr>
          <w:hyperlink w:anchor="_Toc110529">
            <w:r>
              <w:rPr>
                <w:noProof/>
              </w:rPr>
              <w:t>5.8.2</w:t>
            </w:r>
            <w:r>
              <w:rPr>
                <w:rFonts w:ascii="Calibri" w:eastAsia="Calibri" w:hAnsi="Calibri" w:cs="Calibri"/>
                <w:noProof/>
                <w:sz w:val="22"/>
              </w:rPr>
              <w:t xml:space="preserve"> </w:t>
            </w:r>
            <w:r>
              <w:rPr>
                <w:noProof/>
              </w:rPr>
              <w:t xml:space="preserve">Mandatory Settlement and Trial Setting Conference </w:t>
            </w:r>
            <w:r>
              <w:rPr>
                <w:i/>
                <w:noProof/>
              </w:rPr>
              <w:t>(Eff. 1/1/03; As amended, eff. 1/1/14.)</w:t>
            </w:r>
            <w:r>
              <w:rPr>
                <w:noProof/>
              </w:rPr>
              <w:tab/>
            </w:r>
            <w:r>
              <w:rPr>
                <w:noProof/>
              </w:rPr>
              <w:fldChar w:fldCharType="begin"/>
            </w:r>
            <w:r>
              <w:rPr>
                <w:noProof/>
              </w:rPr>
              <w:instrText>PAGEREF _Toc110529 \h</w:instrText>
            </w:r>
            <w:r>
              <w:rPr>
                <w:noProof/>
              </w:rPr>
            </w:r>
            <w:r>
              <w:rPr>
                <w:noProof/>
              </w:rPr>
              <w:fldChar w:fldCharType="separate"/>
            </w:r>
            <w:r w:rsidR="00F16E94">
              <w:rPr>
                <w:noProof/>
              </w:rPr>
              <w:t>32</w:t>
            </w:r>
            <w:r>
              <w:rPr>
                <w:noProof/>
              </w:rPr>
              <w:fldChar w:fldCharType="end"/>
            </w:r>
          </w:hyperlink>
        </w:p>
        <w:p w14:paraId="1294D9F1" w14:textId="00DBBABF" w:rsidR="00CC5834" w:rsidRDefault="00292069" w:rsidP="00B264CC">
          <w:pPr>
            <w:pStyle w:val="TOC1"/>
            <w:tabs>
              <w:tab w:val="right" w:leader="dot" w:pos="8643"/>
            </w:tabs>
            <w:jc w:val="left"/>
            <w:rPr>
              <w:noProof/>
            </w:rPr>
          </w:pPr>
          <w:hyperlink w:anchor="_Toc110530">
            <w:r>
              <w:rPr>
                <w:noProof/>
              </w:rPr>
              <w:t>5.9</w:t>
            </w:r>
            <w:r>
              <w:rPr>
                <w:rFonts w:ascii="Calibri" w:eastAsia="Calibri" w:hAnsi="Calibri" w:cs="Calibri"/>
                <w:noProof/>
                <w:sz w:val="22"/>
              </w:rPr>
              <w:t xml:space="preserve">  </w:t>
            </w:r>
            <w:r>
              <w:rPr>
                <w:noProof/>
              </w:rPr>
              <w:t xml:space="preserve">Family Law Caseflow Program </w:t>
            </w:r>
            <w:r>
              <w:rPr>
                <w:i/>
                <w:noProof/>
              </w:rPr>
              <w:t>(Eff. 7/1/02; As amended, eff. 1/1/14.)</w:t>
            </w:r>
            <w:r>
              <w:rPr>
                <w:noProof/>
              </w:rPr>
              <w:tab/>
            </w:r>
            <w:r>
              <w:rPr>
                <w:noProof/>
              </w:rPr>
              <w:fldChar w:fldCharType="begin"/>
            </w:r>
            <w:r>
              <w:rPr>
                <w:noProof/>
              </w:rPr>
              <w:instrText>PAGEREF _Toc110530 \h</w:instrText>
            </w:r>
            <w:r>
              <w:rPr>
                <w:noProof/>
              </w:rPr>
            </w:r>
            <w:r>
              <w:rPr>
                <w:noProof/>
              </w:rPr>
              <w:fldChar w:fldCharType="separate"/>
            </w:r>
            <w:r w:rsidR="00F16E94">
              <w:rPr>
                <w:noProof/>
              </w:rPr>
              <w:t>33</w:t>
            </w:r>
            <w:r>
              <w:rPr>
                <w:noProof/>
              </w:rPr>
              <w:fldChar w:fldCharType="end"/>
            </w:r>
          </w:hyperlink>
        </w:p>
        <w:p w14:paraId="7379A6EC" w14:textId="488C88EE" w:rsidR="00CC5834" w:rsidRDefault="00292069" w:rsidP="00B264CC">
          <w:pPr>
            <w:pStyle w:val="TOC1"/>
            <w:tabs>
              <w:tab w:val="right" w:leader="dot" w:pos="8643"/>
            </w:tabs>
            <w:jc w:val="left"/>
            <w:rPr>
              <w:noProof/>
            </w:rPr>
          </w:pPr>
          <w:hyperlink w:anchor="_Toc110531">
            <w:r>
              <w:rPr>
                <w:noProof/>
              </w:rPr>
              <w:t>5.10</w:t>
            </w:r>
            <w:r>
              <w:rPr>
                <w:rFonts w:ascii="Calibri" w:eastAsia="Calibri" w:hAnsi="Calibri" w:cs="Calibri"/>
                <w:noProof/>
                <w:sz w:val="22"/>
              </w:rPr>
              <w:t xml:space="preserve">  </w:t>
            </w:r>
            <w:r>
              <w:rPr>
                <w:noProof/>
              </w:rPr>
              <w:t xml:space="preserve">Appointment of Counsel Pursuant to Family Code §3150  </w:t>
            </w:r>
            <w:r>
              <w:rPr>
                <w:i/>
                <w:noProof/>
              </w:rPr>
              <w:t>(Eff. 7/1/98; As amended, eff. 1/1/04.)</w:t>
            </w:r>
            <w:r>
              <w:rPr>
                <w:noProof/>
              </w:rPr>
              <w:t xml:space="preserve"> </w:t>
            </w:r>
            <w:r>
              <w:rPr>
                <w:noProof/>
              </w:rPr>
              <w:tab/>
            </w:r>
            <w:r>
              <w:rPr>
                <w:noProof/>
              </w:rPr>
              <w:fldChar w:fldCharType="begin"/>
            </w:r>
            <w:r>
              <w:rPr>
                <w:noProof/>
              </w:rPr>
              <w:instrText>PAGEREF _Toc110531 \h</w:instrText>
            </w:r>
            <w:r>
              <w:rPr>
                <w:noProof/>
              </w:rPr>
            </w:r>
            <w:r>
              <w:rPr>
                <w:noProof/>
              </w:rPr>
              <w:fldChar w:fldCharType="separate"/>
            </w:r>
            <w:r w:rsidR="00F16E94">
              <w:rPr>
                <w:noProof/>
              </w:rPr>
              <w:t>34</w:t>
            </w:r>
            <w:r>
              <w:rPr>
                <w:noProof/>
              </w:rPr>
              <w:fldChar w:fldCharType="end"/>
            </w:r>
          </w:hyperlink>
        </w:p>
        <w:p w14:paraId="1D05AAAA" w14:textId="5D1F1267" w:rsidR="00CC5834" w:rsidRDefault="00292069" w:rsidP="00B264CC">
          <w:pPr>
            <w:pStyle w:val="TOC1"/>
            <w:tabs>
              <w:tab w:val="right" w:leader="dot" w:pos="8643"/>
            </w:tabs>
            <w:jc w:val="left"/>
            <w:rPr>
              <w:noProof/>
            </w:rPr>
          </w:pPr>
          <w:hyperlink w:anchor="_Toc110532">
            <w:r>
              <w:rPr>
                <w:noProof/>
              </w:rPr>
              <w:t>5.11</w:t>
            </w:r>
            <w:r>
              <w:rPr>
                <w:rFonts w:ascii="Calibri" w:eastAsia="Calibri" w:hAnsi="Calibri" w:cs="Calibri"/>
                <w:noProof/>
                <w:sz w:val="22"/>
              </w:rPr>
              <w:t xml:space="preserve"> </w:t>
            </w:r>
            <w:r>
              <w:rPr>
                <w:noProof/>
              </w:rPr>
              <w:t xml:space="preserve">Child Custody Mediation </w:t>
            </w:r>
            <w:r>
              <w:rPr>
                <w:i/>
                <w:noProof/>
              </w:rPr>
              <w:t>(Eff. 1/1/03; As amended, eff. 1/1/14.)</w:t>
            </w:r>
            <w:r>
              <w:rPr>
                <w:noProof/>
              </w:rPr>
              <w:tab/>
            </w:r>
            <w:r>
              <w:rPr>
                <w:noProof/>
              </w:rPr>
              <w:fldChar w:fldCharType="begin"/>
            </w:r>
            <w:r>
              <w:rPr>
                <w:noProof/>
              </w:rPr>
              <w:instrText>PAGEREF _Toc110532 \h</w:instrText>
            </w:r>
            <w:r>
              <w:rPr>
                <w:noProof/>
              </w:rPr>
            </w:r>
            <w:r>
              <w:rPr>
                <w:noProof/>
              </w:rPr>
              <w:fldChar w:fldCharType="separate"/>
            </w:r>
            <w:r w:rsidR="00F16E94">
              <w:rPr>
                <w:noProof/>
              </w:rPr>
              <w:t>35</w:t>
            </w:r>
            <w:r>
              <w:rPr>
                <w:noProof/>
              </w:rPr>
              <w:fldChar w:fldCharType="end"/>
            </w:r>
          </w:hyperlink>
        </w:p>
        <w:p w14:paraId="7D710A34" w14:textId="27DEA33B" w:rsidR="00CC5834" w:rsidRDefault="00292069" w:rsidP="00B264CC">
          <w:pPr>
            <w:pStyle w:val="TOC1"/>
            <w:tabs>
              <w:tab w:val="right" w:leader="dot" w:pos="8643"/>
            </w:tabs>
            <w:jc w:val="left"/>
            <w:rPr>
              <w:noProof/>
            </w:rPr>
          </w:pPr>
          <w:hyperlink w:anchor="_Toc110533">
            <w:r>
              <w:rPr>
                <w:noProof/>
              </w:rPr>
              <w:t>5.12</w:t>
            </w:r>
            <w:r>
              <w:rPr>
                <w:rFonts w:ascii="Calibri" w:eastAsia="Calibri" w:hAnsi="Calibri" w:cs="Calibri"/>
                <w:noProof/>
                <w:sz w:val="22"/>
              </w:rPr>
              <w:t xml:space="preserve"> </w:t>
            </w:r>
            <w:r>
              <w:rPr>
                <w:noProof/>
              </w:rPr>
              <w:t xml:space="preserve">Child Custody Evaluations. </w:t>
            </w:r>
            <w:r>
              <w:rPr>
                <w:i/>
                <w:noProof/>
              </w:rPr>
              <w:t>(Eff. 7/1/01; As amended, eff. 1/1/04.)</w:t>
            </w:r>
            <w:r>
              <w:rPr>
                <w:noProof/>
              </w:rPr>
              <w:tab/>
            </w:r>
            <w:r>
              <w:rPr>
                <w:noProof/>
              </w:rPr>
              <w:fldChar w:fldCharType="begin"/>
            </w:r>
            <w:r>
              <w:rPr>
                <w:noProof/>
              </w:rPr>
              <w:instrText>PAGEREF _Toc110533 \h</w:instrText>
            </w:r>
            <w:r>
              <w:rPr>
                <w:noProof/>
              </w:rPr>
            </w:r>
            <w:r>
              <w:rPr>
                <w:noProof/>
              </w:rPr>
              <w:fldChar w:fldCharType="separate"/>
            </w:r>
            <w:r w:rsidR="00F16E94">
              <w:rPr>
                <w:noProof/>
              </w:rPr>
              <w:t>36</w:t>
            </w:r>
            <w:r>
              <w:rPr>
                <w:noProof/>
              </w:rPr>
              <w:fldChar w:fldCharType="end"/>
            </w:r>
          </w:hyperlink>
        </w:p>
        <w:p w14:paraId="74A173E9" w14:textId="6F5305EA" w:rsidR="00CC5834" w:rsidRDefault="00292069" w:rsidP="00B264CC">
          <w:pPr>
            <w:pStyle w:val="TOC1"/>
            <w:tabs>
              <w:tab w:val="right" w:leader="dot" w:pos="8643"/>
            </w:tabs>
            <w:jc w:val="left"/>
            <w:rPr>
              <w:noProof/>
            </w:rPr>
          </w:pPr>
          <w:hyperlink w:anchor="_Toc110534">
            <w:r>
              <w:rPr>
                <w:noProof/>
              </w:rPr>
              <w:t>5.13</w:t>
            </w:r>
            <w:r>
              <w:rPr>
                <w:rFonts w:ascii="Calibri" w:eastAsia="Calibri" w:hAnsi="Calibri" w:cs="Calibri"/>
                <w:noProof/>
                <w:sz w:val="22"/>
              </w:rPr>
              <w:t xml:space="preserve"> </w:t>
            </w:r>
            <w:r>
              <w:rPr>
                <w:noProof/>
              </w:rPr>
              <w:t xml:space="preserve">Family Law Facilitator  </w:t>
            </w:r>
            <w:r>
              <w:rPr>
                <w:i/>
                <w:noProof/>
              </w:rPr>
              <w:t>(Eff. 1/1/02; As amended, eff. 1/1/06.)</w:t>
            </w:r>
            <w:r>
              <w:rPr>
                <w:noProof/>
              </w:rPr>
              <w:tab/>
            </w:r>
            <w:r>
              <w:rPr>
                <w:noProof/>
              </w:rPr>
              <w:fldChar w:fldCharType="begin"/>
            </w:r>
            <w:r>
              <w:rPr>
                <w:noProof/>
              </w:rPr>
              <w:instrText>PAGEREF _Toc110534 \h</w:instrText>
            </w:r>
            <w:r>
              <w:rPr>
                <w:noProof/>
              </w:rPr>
            </w:r>
            <w:r>
              <w:rPr>
                <w:noProof/>
              </w:rPr>
              <w:fldChar w:fldCharType="separate"/>
            </w:r>
            <w:r w:rsidR="00F16E94">
              <w:rPr>
                <w:noProof/>
              </w:rPr>
              <w:t>37</w:t>
            </w:r>
            <w:r>
              <w:rPr>
                <w:noProof/>
              </w:rPr>
              <w:fldChar w:fldCharType="end"/>
            </w:r>
          </w:hyperlink>
        </w:p>
        <w:p w14:paraId="70E897C5" w14:textId="0B390BA5" w:rsidR="00CC5834" w:rsidRDefault="00292069" w:rsidP="00B264CC">
          <w:pPr>
            <w:pStyle w:val="TOC1"/>
            <w:tabs>
              <w:tab w:val="right" w:leader="dot" w:pos="8643"/>
            </w:tabs>
            <w:jc w:val="left"/>
            <w:rPr>
              <w:noProof/>
            </w:rPr>
          </w:pPr>
          <w:hyperlink w:anchor="_Toc110535">
            <w:r>
              <w:rPr>
                <w:noProof/>
              </w:rPr>
              <w:t>5.14</w:t>
            </w:r>
            <w:r>
              <w:rPr>
                <w:rFonts w:ascii="Calibri" w:eastAsia="Calibri" w:hAnsi="Calibri" w:cs="Calibri"/>
                <w:noProof/>
                <w:sz w:val="22"/>
              </w:rPr>
              <w:t xml:space="preserve"> </w:t>
            </w:r>
            <w:r>
              <w:rPr>
                <w:noProof/>
              </w:rPr>
              <w:t xml:space="preserve">Dismissal of Domestic Violence Orders or Actions </w:t>
            </w:r>
            <w:r>
              <w:rPr>
                <w:i/>
                <w:noProof/>
              </w:rPr>
              <w:t>(Eff. 7/1/10.)</w:t>
            </w:r>
            <w:r>
              <w:rPr>
                <w:noProof/>
              </w:rPr>
              <w:tab/>
            </w:r>
            <w:r>
              <w:rPr>
                <w:noProof/>
              </w:rPr>
              <w:fldChar w:fldCharType="begin"/>
            </w:r>
            <w:r>
              <w:rPr>
                <w:noProof/>
              </w:rPr>
              <w:instrText>PAGEREF _Toc110535 \h</w:instrText>
            </w:r>
            <w:r>
              <w:rPr>
                <w:noProof/>
              </w:rPr>
            </w:r>
            <w:r>
              <w:rPr>
                <w:noProof/>
              </w:rPr>
              <w:fldChar w:fldCharType="separate"/>
            </w:r>
            <w:r w:rsidR="00F16E94">
              <w:rPr>
                <w:noProof/>
              </w:rPr>
              <w:t>37</w:t>
            </w:r>
            <w:r>
              <w:rPr>
                <w:noProof/>
              </w:rPr>
              <w:fldChar w:fldCharType="end"/>
            </w:r>
          </w:hyperlink>
        </w:p>
        <w:p w14:paraId="26135096" w14:textId="280E3392" w:rsidR="00CC5834" w:rsidRDefault="00292069" w:rsidP="00B264CC">
          <w:pPr>
            <w:pStyle w:val="TOC1"/>
            <w:tabs>
              <w:tab w:val="right" w:leader="dot" w:pos="8643"/>
            </w:tabs>
            <w:jc w:val="left"/>
            <w:rPr>
              <w:noProof/>
            </w:rPr>
          </w:pPr>
          <w:hyperlink w:anchor="_Toc110536">
            <w:r w:rsidRPr="00DD0FC6">
              <w:rPr>
                <w:noProof/>
              </w:rPr>
              <w:t>5.15</w:t>
            </w:r>
            <w:r w:rsidRPr="00DD0FC6">
              <w:rPr>
                <w:rFonts w:ascii="Calibri" w:eastAsia="Calibri" w:hAnsi="Calibri" w:cs="Calibri"/>
                <w:noProof/>
                <w:sz w:val="22"/>
              </w:rPr>
              <w:t xml:space="preserve">  </w:t>
            </w:r>
            <w:r w:rsidR="00971514" w:rsidRPr="00DD0FC6">
              <w:rPr>
                <w:noProof/>
                <w:color w:val="auto"/>
              </w:rPr>
              <w:t>Remote</w:t>
            </w:r>
            <w:r w:rsidRPr="00DD0FC6">
              <w:rPr>
                <w:noProof/>
              </w:rPr>
              <w:t xml:space="preserve"> Appearances for Child Support </w:t>
            </w:r>
            <w:r w:rsidRPr="00DD0FC6">
              <w:rPr>
                <w:i/>
                <w:noProof/>
              </w:rPr>
              <w:t xml:space="preserve">(Eff. </w:t>
            </w:r>
            <w:r w:rsidR="001C35A7" w:rsidRPr="00DD0FC6">
              <w:rPr>
                <w:i/>
                <w:noProof/>
                <w:color w:val="auto"/>
              </w:rPr>
              <w:t>7/1/24</w:t>
            </w:r>
            <w:r w:rsidRPr="00DD0FC6">
              <w:rPr>
                <w:i/>
                <w:noProof/>
                <w:color w:val="FF0000"/>
              </w:rPr>
              <w:t>.</w:t>
            </w:r>
            <w:r w:rsidRPr="00DD0FC6">
              <w:rPr>
                <w:i/>
                <w:noProof/>
              </w:rPr>
              <w:t>)</w:t>
            </w:r>
            <w:r w:rsidRPr="00DD0FC6">
              <w:rPr>
                <w:noProof/>
              </w:rPr>
              <w:tab/>
            </w:r>
            <w:r w:rsidRPr="00DD0FC6">
              <w:rPr>
                <w:noProof/>
              </w:rPr>
              <w:fldChar w:fldCharType="begin"/>
            </w:r>
            <w:r w:rsidRPr="00DD0FC6">
              <w:rPr>
                <w:noProof/>
              </w:rPr>
              <w:instrText>PAGEREF _Toc110536 \h</w:instrText>
            </w:r>
            <w:r w:rsidRPr="00DD0FC6">
              <w:rPr>
                <w:noProof/>
              </w:rPr>
            </w:r>
            <w:r w:rsidRPr="00DD0FC6">
              <w:rPr>
                <w:noProof/>
              </w:rPr>
              <w:fldChar w:fldCharType="separate"/>
            </w:r>
            <w:r w:rsidR="00F16E94">
              <w:rPr>
                <w:noProof/>
              </w:rPr>
              <w:t>37</w:t>
            </w:r>
            <w:r w:rsidRPr="00DD0FC6">
              <w:rPr>
                <w:noProof/>
              </w:rPr>
              <w:fldChar w:fldCharType="end"/>
            </w:r>
          </w:hyperlink>
        </w:p>
        <w:p w14:paraId="1CB11CF0" w14:textId="4B30DEC9" w:rsidR="00BD225D" w:rsidRDefault="00BD225D" w:rsidP="00B264CC">
          <w:pPr>
            <w:pStyle w:val="TOC1"/>
            <w:tabs>
              <w:tab w:val="right" w:leader="dot" w:pos="8643"/>
            </w:tabs>
            <w:jc w:val="left"/>
            <w:rPr>
              <w:noProof/>
            </w:rPr>
          </w:pPr>
          <w:r>
            <w:rPr>
              <w:noProof/>
            </w:rPr>
            <w:t>5.16 Domestic Violence Restraining Order, Remote Appearance ……………………………………</w:t>
          </w:r>
          <w:r w:rsidR="006F1BAC">
            <w:rPr>
              <w:noProof/>
            </w:rPr>
            <w:t>…38</w:t>
          </w:r>
        </w:p>
        <w:p w14:paraId="1C1A35DC" w14:textId="77777777" w:rsidR="006F1BAC" w:rsidRDefault="006F1BAC" w:rsidP="00B264CC">
          <w:pPr>
            <w:pStyle w:val="TOC1"/>
            <w:tabs>
              <w:tab w:val="right" w:leader="dot" w:pos="8643"/>
            </w:tabs>
            <w:jc w:val="left"/>
            <w:rPr>
              <w:noProof/>
            </w:rPr>
          </w:pPr>
        </w:p>
        <w:p w14:paraId="4E07533F" w14:textId="176F265B" w:rsidR="00CC5834" w:rsidRPr="00652CEA" w:rsidRDefault="00292069" w:rsidP="00B264CC">
          <w:pPr>
            <w:pStyle w:val="TOC3"/>
            <w:tabs>
              <w:tab w:val="right" w:leader="dot" w:pos="8643"/>
            </w:tabs>
            <w:jc w:val="left"/>
            <w:rPr>
              <w:b/>
              <w:bCs/>
              <w:noProof/>
            </w:rPr>
          </w:pPr>
          <w:hyperlink w:anchor="_Toc110537">
            <w:r w:rsidRPr="00652CEA">
              <w:rPr>
                <w:b/>
                <w:bCs/>
                <w:noProof/>
              </w:rPr>
              <w:t>JUVENILE RULES</w:t>
            </w:r>
            <w:r w:rsidRPr="00652CEA">
              <w:rPr>
                <w:b/>
                <w:bCs/>
                <w:noProof/>
              </w:rPr>
              <w:tab/>
            </w:r>
            <w:r w:rsidRPr="00652CEA">
              <w:rPr>
                <w:b/>
                <w:bCs/>
                <w:noProof/>
              </w:rPr>
              <w:fldChar w:fldCharType="begin"/>
            </w:r>
            <w:r w:rsidRPr="00652CEA">
              <w:rPr>
                <w:b/>
                <w:bCs/>
                <w:noProof/>
              </w:rPr>
              <w:instrText>PAGEREF _Toc110537 \h</w:instrText>
            </w:r>
            <w:r w:rsidRPr="00652CEA">
              <w:rPr>
                <w:b/>
                <w:bCs/>
                <w:noProof/>
              </w:rPr>
            </w:r>
            <w:r w:rsidRPr="00652CEA">
              <w:rPr>
                <w:b/>
                <w:bCs/>
                <w:noProof/>
              </w:rPr>
              <w:fldChar w:fldCharType="separate"/>
            </w:r>
            <w:r w:rsidR="00F16E94">
              <w:rPr>
                <w:b/>
                <w:bCs/>
                <w:noProof/>
              </w:rPr>
              <w:t>40</w:t>
            </w:r>
            <w:r w:rsidRPr="00652CEA">
              <w:rPr>
                <w:b/>
                <w:bCs/>
                <w:noProof/>
              </w:rPr>
              <w:fldChar w:fldCharType="end"/>
            </w:r>
          </w:hyperlink>
        </w:p>
        <w:p w14:paraId="0A11800A" w14:textId="2EC8EAEA" w:rsidR="00CC5834" w:rsidRDefault="00292069" w:rsidP="00B264CC">
          <w:pPr>
            <w:pStyle w:val="TOC1"/>
            <w:tabs>
              <w:tab w:val="right" w:leader="dot" w:pos="8643"/>
            </w:tabs>
            <w:jc w:val="left"/>
            <w:rPr>
              <w:noProof/>
            </w:rPr>
          </w:pPr>
          <w:hyperlink w:anchor="_Toc110538">
            <w:r>
              <w:rPr>
                <w:noProof/>
              </w:rPr>
              <w:t>5.50</w:t>
            </w:r>
            <w:r>
              <w:rPr>
                <w:rFonts w:ascii="Calibri" w:eastAsia="Calibri" w:hAnsi="Calibri" w:cs="Calibri"/>
                <w:noProof/>
                <w:sz w:val="22"/>
              </w:rPr>
              <w:t xml:space="preserve">  </w:t>
            </w:r>
            <w:r>
              <w:rPr>
                <w:noProof/>
              </w:rPr>
              <w:t xml:space="preserve">Appointment of Counsel in Juvenile Dependency Proceedings </w:t>
            </w:r>
            <w:r>
              <w:rPr>
                <w:i/>
                <w:noProof/>
              </w:rPr>
              <w:t>(Eff. 7/1/98; As amended, eff. 1/1/08.)</w:t>
            </w:r>
            <w:r>
              <w:rPr>
                <w:noProof/>
              </w:rPr>
              <w:tab/>
            </w:r>
            <w:r>
              <w:rPr>
                <w:noProof/>
              </w:rPr>
              <w:fldChar w:fldCharType="begin"/>
            </w:r>
            <w:r>
              <w:rPr>
                <w:noProof/>
              </w:rPr>
              <w:instrText>PAGEREF _Toc110538 \h</w:instrText>
            </w:r>
            <w:r>
              <w:rPr>
                <w:noProof/>
              </w:rPr>
            </w:r>
            <w:r>
              <w:rPr>
                <w:noProof/>
              </w:rPr>
              <w:fldChar w:fldCharType="separate"/>
            </w:r>
            <w:r w:rsidR="00F16E94">
              <w:rPr>
                <w:noProof/>
              </w:rPr>
              <w:t>40</w:t>
            </w:r>
            <w:r>
              <w:rPr>
                <w:noProof/>
              </w:rPr>
              <w:fldChar w:fldCharType="end"/>
            </w:r>
          </w:hyperlink>
        </w:p>
        <w:p w14:paraId="5C69C58A" w14:textId="3AD6A06A" w:rsidR="00CC5834" w:rsidRDefault="00292069" w:rsidP="00B264CC">
          <w:pPr>
            <w:pStyle w:val="TOC1"/>
            <w:tabs>
              <w:tab w:val="right" w:leader="dot" w:pos="8643"/>
            </w:tabs>
            <w:jc w:val="left"/>
            <w:rPr>
              <w:noProof/>
            </w:rPr>
          </w:pPr>
          <w:hyperlink w:anchor="_Toc110539">
            <w:r>
              <w:rPr>
                <w:noProof/>
              </w:rPr>
              <w:t>5.51</w:t>
            </w:r>
            <w:r>
              <w:rPr>
                <w:rFonts w:ascii="Calibri" w:eastAsia="Calibri" w:hAnsi="Calibri" w:cs="Calibri"/>
                <w:noProof/>
                <w:sz w:val="22"/>
              </w:rPr>
              <w:t xml:space="preserve">  </w:t>
            </w:r>
            <w:r>
              <w:rPr>
                <w:noProof/>
              </w:rPr>
              <w:t xml:space="preserve">Juvenile Facsimile Filings </w:t>
            </w:r>
            <w:r>
              <w:rPr>
                <w:i/>
                <w:noProof/>
              </w:rPr>
              <w:t>(Eff. 1/1/01; As amended eff. 7/1/09.)</w:t>
            </w:r>
            <w:r>
              <w:rPr>
                <w:noProof/>
              </w:rPr>
              <w:tab/>
            </w:r>
            <w:r>
              <w:rPr>
                <w:noProof/>
              </w:rPr>
              <w:fldChar w:fldCharType="begin"/>
            </w:r>
            <w:r>
              <w:rPr>
                <w:noProof/>
              </w:rPr>
              <w:instrText>PAGEREF _Toc110539 \h</w:instrText>
            </w:r>
            <w:r>
              <w:rPr>
                <w:noProof/>
              </w:rPr>
            </w:r>
            <w:r>
              <w:rPr>
                <w:noProof/>
              </w:rPr>
              <w:fldChar w:fldCharType="separate"/>
            </w:r>
            <w:r w:rsidR="00F16E94">
              <w:rPr>
                <w:noProof/>
              </w:rPr>
              <w:t>43</w:t>
            </w:r>
            <w:r>
              <w:rPr>
                <w:noProof/>
              </w:rPr>
              <w:fldChar w:fldCharType="end"/>
            </w:r>
          </w:hyperlink>
        </w:p>
        <w:p w14:paraId="60CC2B07" w14:textId="3FCE0BBA" w:rsidR="00CC5834" w:rsidRDefault="00292069" w:rsidP="00B264CC">
          <w:pPr>
            <w:pStyle w:val="TOC1"/>
            <w:tabs>
              <w:tab w:val="right" w:leader="dot" w:pos="8643"/>
            </w:tabs>
            <w:jc w:val="left"/>
            <w:rPr>
              <w:noProof/>
            </w:rPr>
          </w:pPr>
          <w:hyperlink w:anchor="_Toc110540">
            <w:r>
              <w:rPr>
                <w:noProof/>
              </w:rPr>
              <w:t>5.52</w:t>
            </w:r>
            <w:r>
              <w:rPr>
                <w:rFonts w:ascii="Calibri" w:eastAsia="Calibri" w:hAnsi="Calibri" w:cs="Calibri"/>
                <w:noProof/>
                <w:sz w:val="22"/>
              </w:rPr>
              <w:t xml:space="preserve">  </w:t>
            </w:r>
            <w:r>
              <w:rPr>
                <w:noProof/>
              </w:rPr>
              <w:t xml:space="preserve">Authorization to Administer Psychotropic Medications </w:t>
            </w:r>
            <w:r>
              <w:rPr>
                <w:i/>
                <w:noProof/>
              </w:rPr>
              <w:t>(Eff. 7/1/01; As amended, eff. 1/1/08.)</w:t>
            </w:r>
            <w:r>
              <w:rPr>
                <w:noProof/>
              </w:rPr>
              <w:tab/>
            </w:r>
            <w:r>
              <w:rPr>
                <w:noProof/>
              </w:rPr>
              <w:fldChar w:fldCharType="begin"/>
            </w:r>
            <w:r>
              <w:rPr>
                <w:noProof/>
              </w:rPr>
              <w:instrText>PAGEREF _Toc110540 \h</w:instrText>
            </w:r>
            <w:r>
              <w:rPr>
                <w:noProof/>
              </w:rPr>
            </w:r>
            <w:r>
              <w:rPr>
                <w:noProof/>
              </w:rPr>
              <w:fldChar w:fldCharType="separate"/>
            </w:r>
            <w:r w:rsidR="00F16E94">
              <w:rPr>
                <w:noProof/>
              </w:rPr>
              <w:t>43</w:t>
            </w:r>
            <w:r>
              <w:rPr>
                <w:noProof/>
              </w:rPr>
              <w:fldChar w:fldCharType="end"/>
            </w:r>
          </w:hyperlink>
        </w:p>
        <w:p w14:paraId="139B9AF7" w14:textId="70EA1E50" w:rsidR="00CC5834" w:rsidRDefault="00292069" w:rsidP="00B264CC">
          <w:pPr>
            <w:pStyle w:val="TOC1"/>
            <w:tabs>
              <w:tab w:val="right" w:leader="dot" w:pos="8643"/>
            </w:tabs>
            <w:jc w:val="left"/>
            <w:rPr>
              <w:noProof/>
            </w:rPr>
          </w:pPr>
          <w:hyperlink w:anchor="_Toc110541">
            <w:r>
              <w:rPr>
                <w:noProof/>
              </w:rPr>
              <w:t>5.53</w:t>
            </w:r>
            <w:r>
              <w:rPr>
                <w:rFonts w:ascii="Calibri" w:eastAsia="Calibri" w:hAnsi="Calibri" w:cs="Calibri"/>
                <w:noProof/>
                <w:sz w:val="22"/>
              </w:rPr>
              <w:t xml:space="preserve">  </w:t>
            </w:r>
            <w:r>
              <w:rPr>
                <w:noProof/>
              </w:rPr>
              <w:t xml:space="preserve">Juvenile, Probate and Family Courts Exchange of Information </w:t>
            </w:r>
            <w:r>
              <w:rPr>
                <w:i/>
                <w:noProof/>
              </w:rPr>
              <w:t>(Eff. 7/1/02; As amended, eff 7/1/03.)</w:t>
            </w:r>
            <w:r>
              <w:rPr>
                <w:noProof/>
              </w:rPr>
              <w:tab/>
            </w:r>
            <w:r>
              <w:rPr>
                <w:noProof/>
              </w:rPr>
              <w:fldChar w:fldCharType="begin"/>
            </w:r>
            <w:r>
              <w:rPr>
                <w:noProof/>
              </w:rPr>
              <w:instrText>PAGEREF _Toc110541 \h</w:instrText>
            </w:r>
            <w:r>
              <w:rPr>
                <w:noProof/>
              </w:rPr>
            </w:r>
            <w:r>
              <w:rPr>
                <w:noProof/>
              </w:rPr>
              <w:fldChar w:fldCharType="separate"/>
            </w:r>
            <w:r w:rsidR="00F16E94">
              <w:rPr>
                <w:noProof/>
              </w:rPr>
              <w:t>43</w:t>
            </w:r>
            <w:r>
              <w:rPr>
                <w:noProof/>
              </w:rPr>
              <w:fldChar w:fldCharType="end"/>
            </w:r>
          </w:hyperlink>
        </w:p>
        <w:p w14:paraId="5394AD07" w14:textId="094C097D" w:rsidR="00CC5834" w:rsidRDefault="00292069" w:rsidP="00B264CC">
          <w:pPr>
            <w:pStyle w:val="TOC1"/>
            <w:tabs>
              <w:tab w:val="right" w:leader="dot" w:pos="8643"/>
            </w:tabs>
            <w:jc w:val="left"/>
            <w:rPr>
              <w:noProof/>
            </w:rPr>
          </w:pPr>
          <w:hyperlink w:anchor="_Toc110542">
            <w:r>
              <w:rPr>
                <w:noProof/>
              </w:rPr>
              <w:t>5.54</w:t>
            </w:r>
            <w:r>
              <w:rPr>
                <w:rFonts w:ascii="Calibri" w:eastAsia="Calibri" w:hAnsi="Calibri" w:cs="Calibri"/>
                <w:noProof/>
                <w:sz w:val="22"/>
              </w:rPr>
              <w:t xml:space="preserve"> </w:t>
            </w:r>
            <w:r>
              <w:rPr>
                <w:noProof/>
              </w:rPr>
              <w:t xml:space="preserve">Court Appointed Special Advocate Program (CASA)  </w:t>
            </w:r>
            <w:r>
              <w:rPr>
                <w:i/>
                <w:noProof/>
              </w:rPr>
              <w:t>(Eff. 07/01/17)</w:t>
            </w:r>
            <w:r>
              <w:rPr>
                <w:noProof/>
              </w:rPr>
              <w:tab/>
            </w:r>
            <w:r>
              <w:rPr>
                <w:noProof/>
              </w:rPr>
              <w:fldChar w:fldCharType="begin"/>
            </w:r>
            <w:r>
              <w:rPr>
                <w:noProof/>
              </w:rPr>
              <w:instrText>PAGEREF _Toc110542 \h</w:instrText>
            </w:r>
            <w:r>
              <w:rPr>
                <w:noProof/>
              </w:rPr>
            </w:r>
            <w:r>
              <w:rPr>
                <w:noProof/>
              </w:rPr>
              <w:fldChar w:fldCharType="separate"/>
            </w:r>
            <w:r w:rsidR="00F16E94">
              <w:rPr>
                <w:noProof/>
              </w:rPr>
              <w:t>44</w:t>
            </w:r>
            <w:r>
              <w:rPr>
                <w:noProof/>
              </w:rPr>
              <w:fldChar w:fldCharType="end"/>
            </w:r>
          </w:hyperlink>
        </w:p>
        <w:p w14:paraId="09BEC155" w14:textId="49175CAD" w:rsidR="00CC5834" w:rsidRDefault="00292069" w:rsidP="00B264CC">
          <w:pPr>
            <w:pStyle w:val="TOC2"/>
            <w:tabs>
              <w:tab w:val="right" w:leader="dot" w:pos="8643"/>
            </w:tabs>
            <w:jc w:val="left"/>
            <w:rPr>
              <w:noProof/>
            </w:rPr>
          </w:pPr>
          <w:hyperlink w:anchor="_Toc110543">
            <w:r>
              <w:rPr>
                <w:noProof/>
              </w:rPr>
              <w:t>5.54.1</w:t>
            </w:r>
            <w:r>
              <w:rPr>
                <w:rFonts w:ascii="Calibri" w:eastAsia="Calibri" w:hAnsi="Calibri" w:cs="Calibri"/>
                <w:noProof/>
                <w:sz w:val="22"/>
              </w:rPr>
              <w:t xml:space="preserve"> </w:t>
            </w:r>
            <w:r>
              <w:rPr>
                <w:noProof/>
              </w:rPr>
              <w:t xml:space="preserve">Adoption of Court Appointed Special Advocate Program  </w:t>
            </w:r>
            <w:r>
              <w:rPr>
                <w:i/>
                <w:noProof/>
              </w:rPr>
              <w:t>(Eff. 07/01/17)</w:t>
            </w:r>
            <w:r>
              <w:rPr>
                <w:noProof/>
              </w:rPr>
              <w:tab/>
            </w:r>
            <w:r>
              <w:rPr>
                <w:noProof/>
              </w:rPr>
              <w:fldChar w:fldCharType="begin"/>
            </w:r>
            <w:r>
              <w:rPr>
                <w:noProof/>
              </w:rPr>
              <w:instrText>PAGEREF _Toc110543 \h</w:instrText>
            </w:r>
            <w:r>
              <w:rPr>
                <w:noProof/>
              </w:rPr>
            </w:r>
            <w:r>
              <w:rPr>
                <w:noProof/>
              </w:rPr>
              <w:fldChar w:fldCharType="separate"/>
            </w:r>
            <w:r w:rsidR="00F16E94">
              <w:rPr>
                <w:noProof/>
              </w:rPr>
              <w:t>44</w:t>
            </w:r>
            <w:r>
              <w:rPr>
                <w:noProof/>
              </w:rPr>
              <w:fldChar w:fldCharType="end"/>
            </w:r>
          </w:hyperlink>
        </w:p>
        <w:p w14:paraId="760BA0E8" w14:textId="0009B9EF" w:rsidR="00CC5834" w:rsidRDefault="00292069" w:rsidP="00B264CC">
          <w:pPr>
            <w:pStyle w:val="TOC2"/>
            <w:tabs>
              <w:tab w:val="right" w:leader="dot" w:pos="8643"/>
            </w:tabs>
            <w:jc w:val="left"/>
            <w:rPr>
              <w:noProof/>
            </w:rPr>
          </w:pPr>
          <w:hyperlink w:anchor="_Toc110544">
            <w:r>
              <w:rPr>
                <w:noProof/>
              </w:rPr>
              <w:t>5.54.2</w:t>
            </w:r>
            <w:r>
              <w:rPr>
                <w:rFonts w:ascii="Calibri" w:eastAsia="Calibri" w:hAnsi="Calibri" w:cs="Calibri"/>
                <w:noProof/>
                <w:sz w:val="22"/>
              </w:rPr>
              <w:t xml:space="preserve"> </w:t>
            </w:r>
            <w:r>
              <w:rPr>
                <w:noProof/>
              </w:rPr>
              <w:t xml:space="preserve">The CASA </w:t>
            </w:r>
            <w:r>
              <w:rPr>
                <w:i/>
                <w:noProof/>
              </w:rPr>
              <w:t>(Eff. 07/01/17)</w:t>
            </w:r>
            <w:r>
              <w:rPr>
                <w:noProof/>
              </w:rPr>
              <w:tab/>
            </w:r>
            <w:r>
              <w:rPr>
                <w:noProof/>
              </w:rPr>
              <w:fldChar w:fldCharType="begin"/>
            </w:r>
            <w:r>
              <w:rPr>
                <w:noProof/>
              </w:rPr>
              <w:instrText>PAGEREF _Toc110544 \h</w:instrText>
            </w:r>
            <w:r>
              <w:rPr>
                <w:noProof/>
              </w:rPr>
            </w:r>
            <w:r>
              <w:rPr>
                <w:noProof/>
              </w:rPr>
              <w:fldChar w:fldCharType="separate"/>
            </w:r>
            <w:r w:rsidR="00F16E94">
              <w:rPr>
                <w:noProof/>
              </w:rPr>
              <w:t>44</w:t>
            </w:r>
            <w:r>
              <w:rPr>
                <w:noProof/>
              </w:rPr>
              <w:fldChar w:fldCharType="end"/>
            </w:r>
          </w:hyperlink>
        </w:p>
        <w:p w14:paraId="3728EBFA" w14:textId="692ECBAC" w:rsidR="00CC5834" w:rsidRDefault="00292069" w:rsidP="00B264CC">
          <w:pPr>
            <w:pStyle w:val="TOC2"/>
            <w:tabs>
              <w:tab w:val="right" w:leader="dot" w:pos="8643"/>
            </w:tabs>
            <w:jc w:val="left"/>
            <w:rPr>
              <w:noProof/>
            </w:rPr>
          </w:pPr>
          <w:hyperlink w:anchor="_Toc110545">
            <w:r>
              <w:rPr>
                <w:noProof/>
              </w:rPr>
              <w:t>5.54.3</w:t>
            </w:r>
            <w:r>
              <w:rPr>
                <w:rFonts w:ascii="Calibri" w:eastAsia="Calibri" w:hAnsi="Calibri" w:cs="Calibri"/>
                <w:noProof/>
                <w:sz w:val="22"/>
              </w:rPr>
              <w:t xml:space="preserve"> </w:t>
            </w:r>
            <w:r>
              <w:rPr>
                <w:noProof/>
              </w:rPr>
              <w:t xml:space="preserve">Special Advocates </w:t>
            </w:r>
            <w:r>
              <w:rPr>
                <w:i/>
                <w:noProof/>
              </w:rPr>
              <w:t>(Eff. 07/01/17)</w:t>
            </w:r>
            <w:r>
              <w:rPr>
                <w:noProof/>
              </w:rPr>
              <w:tab/>
            </w:r>
            <w:r>
              <w:rPr>
                <w:noProof/>
              </w:rPr>
              <w:fldChar w:fldCharType="begin"/>
            </w:r>
            <w:r>
              <w:rPr>
                <w:noProof/>
              </w:rPr>
              <w:instrText>PAGEREF _Toc110545 \h</w:instrText>
            </w:r>
            <w:r>
              <w:rPr>
                <w:noProof/>
              </w:rPr>
            </w:r>
            <w:r>
              <w:rPr>
                <w:noProof/>
              </w:rPr>
              <w:fldChar w:fldCharType="separate"/>
            </w:r>
            <w:r w:rsidR="00F16E94">
              <w:rPr>
                <w:noProof/>
              </w:rPr>
              <w:t>44</w:t>
            </w:r>
            <w:r>
              <w:rPr>
                <w:noProof/>
              </w:rPr>
              <w:fldChar w:fldCharType="end"/>
            </w:r>
          </w:hyperlink>
        </w:p>
        <w:p w14:paraId="37F1ADDD" w14:textId="4F106823" w:rsidR="00CC5834" w:rsidRDefault="00292069" w:rsidP="00B264CC">
          <w:pPr>
            <w:pStyle w:val="TOC2"/>
            <w:tabs>
              <w:tab w:val="right" w:leader="dot" w:pos="8643"/>
            </w:tabs>
            <w:jc w:val="left"/>
            <w:rPr>
              <w:noProof/>
            </w:rPr>
          </w:pPr>
          <w:hyperlink w:anchor="_Toc110546">
            <w:r>
              <w:rPr>
                <w:noProof/>
              </w:rPr>
              <w:t>5.54.4</w:t>
            </w:r>
            <w:r>
              <w:rPr>
                <w:rFonts w:ascii="Calibri" w:eastAsia="Calibri" w:hAnsi="Calibri" w:cs="Calibri"/>
                <w:noProof/>
                <w:sz w:val="22"/>
              </w:rPr>
              <w:t xml:space="preserve"> </w:t>
            </w:r>
            <w:r>
              <w:rPr>
                <w:noProof/>
              </w:rPr>
              <w:t xml:space="preserve">Release of Information to the Special Advocate </w:t>
            </w:r>
            <w:r>
              <w:rPr>
                <w:i/>
                <w:noProof/>
              </w:rPr>
              <w:t>(Eff. 07/01/17)</w:t>
            </w:r>
            <w:r>
              <w:rPr>
                <w:noProof/>
              </w:rPr>
              <w:tab/>
            </w:r>
            <w:r>
              <w:rPr>
                <w:noProof/>
              </w:rPr>
              <w:fldChar w:fldCharType="begin"/>
            </w:r>
            <w:r>
              <w:rPr>
                <w:noProof/>
              </w:rPr>
              <w:instrText>PAGEREF _Toc110546 \h</w:instrText>
            </w:r>
            <w:r>
              <w:rPr>
                <w:noProof/>
              </w:rPr>
            </w:r>
            <w:r>
              <w:rPr>
                <w:noProof/>
              </w:rPr>
              <w:fldChar w:fldCharType="separate"/>
            </w:r>
            <w:r w:rsidR="00F16E94">
              <w:rPr>
                <w:noProof/>
              </w:rPr>
              <w:t>45</w:t>
            </w:r>
            <w:r>
              <w:rPr>
                <w:noProof/>
              </w:rPr>
              <w:fldChar w:fldCharType="end"/>
            </w:r>
          </w:hyperlink>
        </w:p>
        <w:p w14:paraId="4DA7BB2B" w14:textId="6A0DEC53" w:rsidR="00CC5834" w:rsidRDefault="00292069" w:rsidP="00B264CC">
          <w:pPr>
            <w:pStyle w:val="TOC2"/>
            <w:tabs>
              <w:tab w:val="right" w:leader="dot" w:pos="8643"/>
            </w:tabs>
            <w:jc w:val="left"/>
            <w:rPr>
              <w:noProof/>
            </w:rPr>
          </w:pPr>
          <w:hyperlink w:anchor="_Toc110547">
            <w:r>
              <w:rPr>
                <w:noProof/>
              </w:rPr>
              <w:t>5.54.5</w:t>
            </w:r>
            <w:r>
              <w:rPr>
                <w:rFonts w:ascii="Calibri" w:eastAsia="Calibri" w:hAnsi="Calibri" w:cs="Calibri"/>
                <w:noProof/>
                <w:sz w:val="22"/>
              </w:rPr>
              <w:t xml:space="preserve"> </w:t>
            </w:r>
            <w:r>
              <w:rPr>
                <w:noProof/>
              </w:rPr>
              <w:t xml:space="preserve">Right To Timely Notice </w:t>
            </w:r>
            <w:r>
              <w:rPr>
                <w:i/>
                <w:noProof/>
              </w:rPr>
              <w:t>(Eff. 07/01/17)</w:t>
            </w:r>
            <w:r>
              <w:rPr>
                <w:noProof/>
              </w:rPr>
              <w:tab/>
            </w:r>
            <w:r>
              <w:rPr>
                <w:noProof/>
              </w:rPr>
              <w:fldChar w:fldCharType="begin"/>
            </w:r>
            <w:r>
              <w:rPr>
                <w:noProof/>
              </w:rPr>
              <w:instrText>PAGEREF _Toc110547 \h</w:instrText>
            </w:r>
            <w:r>
              <w:rPr>
                <w:noProof/>
              </w:rPr>
            </w:r>
            <w:r>
              <w:rPr>
                <w:noProof/>
              </w:rPr>
              <w:fldChar w:fldCharType="separate"/>
            </w:r>
            <w:r w:rsidR="00F16E94">
              <w:rPr>
                <w:noProof/>
              </w:rPr>
              <w:t>46</w:t>
            </w:r>
            <w:r>
              <w:rPr>
                <w:noProof/>
              </w:rPr>
              <w:fldChar w:fldCharType="end"/>
            </w:r>
          </w:hyperlink>
        </w:p>
        <w:p w14:paraId="36C45031" w14:textId="55CCE2A6" w:rsidR="00CC5834" w:rsidRDefault="00292069" w:rsidP="00B264CC">
          <w:pPr>
            <w:pStyle w:val="TOC2"/>
            <w:tabs>
              <w:tab w:val="right" w:leader="dot" w:pos="8643"/>
            </w:tabs>
            <w:jc w:val="left"/>
            <w:rPr>
              <w:noProof/>
            </w:rPr>
          </w:pPr>
          <w:hyperlink w:anchor="_Toc110548">
            <w:r>
              <w:rPr>
                <w:noProof/>
              </w:rPr>
              <w:t>5.54.6</w:t>
            </w:r>
            <w:r>
              <w:rPr>
                <w:rFonts w:ascii="Calibri" w:eastAsia="Calibri" w:hAnsi="Calibri" w:cs="Calibri"/>
                <w:noProof/>
                <w:sz w:val="22"/>
              </w:rPr>
              <w:t xml:space="preserve"> </w:t>
            </w:r>
            <w:r>
              <w:rPr>
                <w:noProof/>
              </w:rPr>
              <w:t xml:space="preserve">Calendar Priority </w:t>
            </w:r>
            <w:r>
              <w:rPr>
                <w:i/>
                <w:noProof/>
              </w:rPr>
              <w:t>(Eff. 07/01/17)</w:t>
            </w:r>
            <w:r>
              <w:rPr>
                <w:noProof/>
              </w:rPr>
              <w:tab/>
            </w:r>
            <w:r>
              <w:rPr>
                <w:noProof/>
              </w:rPr>
              <w:fldChar w:fldCharType="begin"/>
            </w:r>
            <w:r>
              <w:rPr>
                <w:noProof/>
              </w:rPr>
              <w:instrText>PAGEREF _Toc110548 \h</w:instrText>
            </w:r>
            <w:r>
              <w:rPr>
                <w:noProof/>
              </w:rPr>
            </w:r>
            <w:r>
              <w:rPr>
                <w:noProof/>
              </w:rPr>
              <w:fldChar w:fldCharType="separate"/>
            </w:r>
            <w:r w:rsidR="00F16E94">
              <w:rPr>
                <w:noProof/>
              </w:rPr>
              <w:t>46</w:t>
            </w:r>
            <w:r>
              <w:rPr>
                <w:noProof/>
              </w:rPr>
              <w:fldChar w:fldCharType="end"/>
            </w:r>
          </w:hyperlink>
        </w:p>
        <w:p w14:paraId="24452D09" w14:textId="52B5431C" w:rsidR="00CC5834" w:rsidRDefault="00292069" w:rsidP="00B264CC">
          <w:pPr>
            <w:pStyle w:val="TOC2"/>
            <w:tabs>
              <w:tab w:val="right" w:leader="dot" w:pos="8643"/>
            </w:tabs>
            <w:jc w:val="left"/>
            <w:rPr>
              <w:noProof/>
            </w:rPr>
          </w:pPr>
          <w:hyperlink w:anchor="_Toc110549">
            <w:r>
              <w:rPr>
                <w:noProof/>
              </w:rPr>
              <w:t>5.54.7</w:t>
            </w:r>
            <w:r>
              <w:rPr>
                <w:rFonts w:ascii="Calibri" w:eastAsia="Calibri" w:hAnsi="Calibri" w:cs="Calibri"/>
                <w:noProof/>
                <w:sz w:val="22"/>
              </w:rPr>
              <w:t xml:space="preserve"> </w:t>
            </w:r>
            <w:r>
              <w:rPr>
                <w:noProof/>
              </w:rPr>
              <w:t xml:space="preserve">Visitation Through Dependency </w:t>
            </w:r>
            <w:r>
              <w:rPr>
                <w:i/>
                <w:noProof/>
              </w:rPr>
              <w:t>(Eff. 07/01/17)</w:t>
            </w:r>
            <w:r>
              <w:rPr>
                <w:noProof/>
              </w:rPr>
              <w:tab/>
            </w:r>
            <w:r>
              <w:rPr>
                <w:noProof/>
              </w:rPr>
              <w:fldChar w:fldCharType="begin"/>
            </w:r>
            <w:r>
              <w:rPr>
                <w:noProof/>
              </w:rPr>
              <w:instrText>PAGEREF _Toc110549 \h</w:instrText>
            </w:r>
            <w:r>
              <w:rPr>
                <w:noProof/>
              </w:rPr>
            </w:r>
            <w:r>
              <w:rPr>
                <w:noProof/>
              </w:rPr>
              <w:fldChar w:fldCharType="separate"/>
            </w:r>
            <w:r w:rsidR="00F16E94">
              <w:rPr>
                <w:noProof/>
              </w:rPr>
              <w:t>46</w:t>
            </w:r>
            <w:r>
              <w:rPr>
                <w:noProof/>
              </w:rPr>
              <w:fldChar w:fldCharType="end"/>
            </w:r>
          </w:hyperlink>
        </w:p>
        <w:p w14:paraId="0CDD85D1" w14:textId="3830F75E" w:rsidR="00CC5834" w:rsidRDefault="00292069" w:rsidP="00B264CC">
          <w:pPr>
            <w:pStyle w:val="TOC2"/>
            <w:tabs>
              <w:tab w:val="right" w:leader="dot" w:pos="8643"/>
            </w:tabs>
            <w:jc w:val="left"/>
            <w:rPr>
              <w:noProof/>
            </w:rPr>
          </w:pPr>
          <w:hyperlink w:anchor="_Toc110550">
            <w:r>
              <w:rPr>
                <w:noProof/>
              </w:rPr>
              <w:t>5.54.8</w:t>
            </w:r>
            <w:r>
              <w:rPr>
                <w:rFonts w:ascii="Calibri" w:eastAsia="Calibri" w:hAnsi="Calibri" w:cs="Calibri"/>
                <w:noProof/>
                <w:sz w:val="22"/>
              </w:rPr>
              <w:t xml:space="preserve"> </w:t>
            </w:r>
            <w:r>
              <w:rPr>
                <w:noProof/>
              </w:rPr>
              <w:t xml:space="preserve">Right to Appear </w:t>
            </w:r>
            <w:r>
              <w:rPr>
                <w:i/>
                <w:noProof/>
              </w:rPr>
              <w:t>(Eff. 07/01/17)</w:t>
            </w:r>
            <w:r>
              <w:rPr>
                <w:noProof/>
              </w:rPr>
              <w:tab/>
            </w:r>
            <w:r>
              <w:rPr>
                <w:noProof/>
              </w:rPr>
              <w:fldChar w:fldCharType="begin"/>
            </w:r>
            <w:r>
              <w:rPr>
                <w:noProof/>
              </w:rPr>
              <w:instrText>PAGEREF _Toc110550 \h</w:instrText>
            </w:r>
            <w:r>
              <w:rPr>
                <w:noProof/>
              </w:rPr>
            </w:r>
            <w:r>
              <w:rPr>
                <w:noProof/>
              </w:rPr>
              <w:fldChar w:fldCharType="separate"/>
            </w:r>
            <w:r w:rsidR="00F16E94">
              <w:rPr>
                <w:noProof/>
              </w:rPr>
              <w:t>46</w:t>
            </w:r>
            <w:r>
              <w:rPr>
                <w:noProof/>
              </w:rPr>
              <w:fldChar w:fldCharType="end"/>
            </w:r>
          </w:hyperlink>
        </w:p>
        <w:p w14:paraId="29636AB5" w14:textId="7D71298D" w:rsidR="00CC5834" w:rsidRDefault="00292069" w:rsidP="00B264CC">
          <w:pPr>
            <w:pStyle w:val="TOC2"/>
            <w:tabs>
              <w:tab w:val="right" w:leader="dot" w:pos="8643"/>
            </w:tabs>
            <w:jc w:val="left"/>
            <w:rPr>
              <w:noProof/>
            </w:rPr>
          </w:pPr>
          <w:hyperlink w:anchor="_Toc110551">
            <w:r>
              <w:rPr>
                <w:noProof/>
              </w:rPr>
              <w:t>5.54.9</w:t>
            </w:r>
            <w:r>
              <w:rPr>
                <w:rFonts w:ascii="Calibri" w:eastAsia="Calibri" w:hAnsi="Calibri" w:cs="Calibri"/>
                <w:noProof/>
                <w:sz w:val="22"/>
              </w:rPr>
              <w:t xml:space="preserve"> </w:t>
            </w:r>
            <w:r>
              <w:rPr>
                <w:noProof/>
              </w:rPr>
              <w:t xml:space="preserve">Distribution of CASA Reports </w:t>
            </w:r>
            <w:r>
              <w:rPr>
                <w:i/>
                <w:noProof/>
              </w:rPr>
              <w:t>(Eff. 07/01/17)</w:t>
            </w:r>
            <w:r>
              <w:rPr>
                <w:noProof/>
              </w:rPr>
              <w:tab/>
            </w:r>
            <w:r>
              <w:rPr>
                <w:noProof/>
              </w:rPr>
              <w:fldChar w:fldCharType="begin"/>
            </w:r>
            <w:r>
              <w:rPr>
                <w:noProof/>
              </w:rPr>
              <w:instrText>PAGEREF _Toc110551 \h</w:instrText>
            </w:r>
            <w:r>
              <w:rPr>
                <w:noProof/>
              </w:rPr>
            </w:r>
            <w:r>
              <w:rPr>
                <w:noProof/>
              </w:rPr>
              <w:fldChar w:fldCharType="separate"/>
            </w:r>
            <w:r w:rsidR="00F16E94">
              <w:rPr>
                <w:noProof/>
              </w:rPr>
              <w:t>46</w:t>
            </w:r>
            <w:r>
              <w:rPr>
                <w:noProof/>
              </w:rPr>
              <w:fldChar w:fldCharType="end"/>
            </w:r>
          </w:hyperlink>
        </w:p>
        <w:p w14:paraId="66017C0A" w14:textId="24B8B5AE" w:rsidR="00CC5834" w:rsidRDefault="00292069" w:rsidP="00B264CC">
          <w:pPr>
            <w:pStyle w:val="TOC2"/>
            <w:tabs>
              <w:tab w:val="right" w:leader="dot" w:pos="8643"/>
            </w:tabs>
            <w:jc w:val="left"/>
            <w:rPr>
              <w:noProof/>
            </w:rPr>
          </w:pPr>
          <w:hyperlink w:anchor="_Toc110552">
            <w:r>
              <w:rPr>
                <w:noProof/>
              </w:rPr>
              <w:t xml:space="preserve">5.54.10   Distribution of CASA Reports </w:t>
            </w:r>
            <w:r>
              <w:rPr>
                <w:i/>
                <w:noProof/>
              </w:rPr>
              <w:t>(Eff. 07/01/17)</w:t>
            </w:r>
            <w:r>
              <w:rPr>
                <w:noProof/>
              </w:rPr>
              <w:tab/>
            </w:r>
            <w:r>
              <w:rPr>
                <w:noProof/>
              </w:rPr>
              <w:fldChar w:fldCharType="begin"/>
            </w:r>
            <w:r>
              <w:rPr>
                <w:noProof/>
              </w:rPr>
              <w:instrText>PAGEREF _Toc110552 \h</w:instrText>
            </w:r>
            <w:r>
              <w:rPr>
                <w:noProof/>
              </w:rPr>
            </w:r>
            <w:r>
              <w:rPr>
                <w:noProof/>
              </w:rPr>
              <w:fldChar w:fldCharType="separate"/>
            </w:r>
            <w:r w:rsidR="00F16E94">
              <w:rPr>
                <w:noProof/>
              </w:rPr>
              <w:t>47</w:t>
            </w:r>
            <w:r>
              <w:rPr>
                <w:noProof/>
              </w:rPr>
              <w:fldChar w:fldCharType="end"/>
            </w:r>
          </w:hyperlink>
        </w:p>
        <w:p w14:paraId="6200871D" w14:textId="77707ACC" w:rsidR="00CC5834" w:rsidRPr="00652CEA" w:rsidRDefault="00292069" w:rsidP="00B264CC">
          <w:pPr>
            <w:pStyle w:val="TOC3"/>
            <w:tabs>
              <w:tab w:val="right" w:leader="dot" w:pos="8643"/>
            </w:tabs>
            <w:jc w:val="left"/>
            <w:rPr>
              <w:b/>
              <w:bCs/>
              <w:noProof/>
            </w:rPr>
          </w:pPr>
          <w:hyperlink w:anchor="_Toc110553">
            <w:r w:rsidRPr="00652CEA">
              <w:rPr>
                <w:b/>
                <w:bCs/>
                <w:noProof/>
              </w:rPr>
              <w:t xml:space="preserve">CHAPTER 6- </w:t>
            </w:r>
            <w:r w:rsidR="00607460" w:rsidRPr="00652CEA">
              <w:rPr>
                <w:b/>
                <w:bCs/>
                <w:noProof/>
              </w:rPr>
              <w:t>GUN VIOLENCE</w:t>
            </w:r>
            <w:r w:rsidRPr="00652CEA">
              <w:rPr>
                <w:b/>
                <w:bCs/>
                <w:noProof/>
              </w:rPr>
              <w:tab/>
            </w:r>
            <w:r w:rsidRPr="00652CEA">
              <w:rPr>
                <w:b/>
                <w:bCs/>
                <w:noProof/>
              </w:rPr>
              <w:fldChar w:fldCharType="begin"/>
            </w:r>
            <w:r w:rsidRPr="00652CEA">
              <w:rPr>
                <w:b/>
                <w:bCs/>
                <w:noProof/>
              </w:rPr>
              <w:instrText>PAGEREF _Toc110553 \h</w:instrText>
            </w:r>
            <w:r w:rsidRPr="00652CEA">
              <w:rPr>
                <w:b/>
                <w:bCs/>
                <w:noProof/>
              </w:rPr>
            </w:r>
            <w:r w:rsidRPr="00652CEA">
              <w:rPr>
                <w:b/>
                <w:bCs/>
                <w:noProof/>
              </w:rPr>
              <w:fldChar w:fldCharType="separate"/>
            </w:r>
            <w:r w:rsidR="00F16E94">
              <w:rPr>
                <w:b/>
                <w:bCs/>
                <w:noProof/>
              </w:rPr>
              <w:t>48</w:t>
            </w:r>
            <w:r w:rsidRPr="00652CEA">
              <w:rPr>
                <w:b/>
                <w:bCs/>
                <w:noProof/>
              </w:rPr>
              <w:fldChar w:fldCharType="end"/>
            </w:r>
          </w:hyperlink>
        </w:p>
        <w:p w14:paraId="4CCD49F8" w14:textId="3E11990F" w:rsidR="00607460" w:rsidRDefault="00607460" w:rsidP="00607460">
          <w:pPr>
            <w:pStyle w:val="TOC3"/>
            <w:tabs>
              <w:tab w:val="right" w:leader="dot" w:pos="8643"/>
            </w:tabs>
            <w:ind w:left="0" w:firstLine="0"/>
            <w:jc w:val="left"/>
            <w:rPr>
              <w:noProof/>
            </w:rPr>
          </w:pPr>
          <w:r>
            <w:rPr>
              <w:noProof/>
            </w:rPr>
            <w:t xml:space="preserve">     6.1  Gun Violence Restraining Orders…………………………………………………………………</w:t>
          </w:r>
          <w:r w:rsidR="006F1BAC">
            <w:rPr>
              <w:noProof/>
            </w:rPr>
            <w:t>..47</w:t>
          </w:r>
        </w:p>
        <w:p w14:paraId="494C4A90" w14:textId="4603C4F4" w:rsidR="00CC5834" w:rsidRPr="00652CEA" w:rsidRDefault="00292069" w:rsidP="00B264CC">
          <w:pPr>
            <w:pStyle w:val="TOC3"/>
            <w:tabs>
              <w:tab w:val="right" w:leader="dot" w:pos="8643"/>
            </w:tabs>
            <w:jc w:val="left"/>
            <w:rPr>
              <w:b/>
              <w:bCs/>
              <w:noProof/>
            </w:rPr>
          </w:pPr>
          <w:hyperlink w:anchor="_Toc110554">
            <w:r w:rsidRPr="00652CEA">
              <w:rPr>
                <w:b/>
                <w:bCs/>
                <w:noProof/>
              </w:rPr>
              <w:t>CHAPTER 7- PROBATE RULES</w:t>
            </w:r>
            <w:r w:rsidRPr="00652CEA">
              <w:rPr>
                <w:b/>
                <w:bCs/>
                <w:noProof/>
              </w:rPr>
              <w:tab/>
            </w:r>
            <w:r w:rsidRPr="00652CEA">
              <w:rPr>
                <w:b/>
                <w:bCs/>
                <w:noProof/>
              </w:rPr>
              <w:fldChar w:fldCharType="begin"/>
            </w:r>
            <w:r w:rsidRPr="00652CEA">
              <w:rPr>
                <w:b/>
                <w:bCs/>
                <w:noProof/>
              </w:rPr>
              <w:instrText>PAGEREF _Toc110554 \h</w:instrText>
            </w:r>
            <w:r w:rsidRPr="00652CEA">
              <w:rPr>
                <w:b/>
                <w:bCs/>
                <w:noProof/>
              </w:rPr>
            </w:r>
            <w:r w:rsidRPr="00652CEA">
              <w:rPr>
                <w:b/>
                <w:bCs/>
                <w:noProof/>
              </w:rPr>
              <w:fldChar w:fldCharType="separate"/>
            </w:r>
            <w:r w:rsidR="00F16E94">
              <w:rPr>
                <w:b/>
                <w:bCs/>
                <w:noProof/>
              </w:rPr>
              <w:t>50</w:t>
            </w:r>
            <w:r w:rsidRPr="00652CEA">
              <w:rPr>
                <w:b/>
                <w:bCs/>
                <w:noProof/>
              </w:rPr>
              <w:fldChar w:fldCharType="end"/>
            </w:r>
          </w:hyperlink>
        </w:p>
        <w:p w14:paraId="0ED546CA" w14:textId="4BC2E586" w:rsidR="00CC5834" w:rsidRDefault="00292069" w:rsidP="00B264CC">
          <w:pPr>
            <w:pStyle w:val="TOC1"/>
            <w:tabs>
              <w:tab w:val="right" w:leader="dot" w:pos="8643"/>
            </w:tabs>
            <w:jc w:val="left"/>
            <w:rPr>
              <w:noProof/>
            </w:rPr>
          </w:pPr>
          <w:hyperlink w:anchor="_Toc110555">
            <w:r>
              <w:rPr>
                <w:noProof/>
              </w:rPr>
              <w:t>7.1</w:t>
            </w:r>
            <w:r>
              <w:rPr>
                <w:rFonts w:ascii="Calibri" w:eastAsia="Calibri" w:hAnsi="Calibri" w:cs="Calibri"/>
                <w:noProof/>
                <w:sz w:val="22"/>
              </w:rPr>
              <w:t xml:space="preserve">  </w:t>
            </w:r>
            <w:r>
              <w:rPr>
                <w:noProof/>
              </w:rPr>
              <w:t xml:space="preserve">Compensation for Guardians, Conservators, Trustees and their Counsel, and for Counsel for a Conservatee or Ward </w:t>
            </w:r>
            <w:r>
              <w:rPr>
                <w:i/>
                <w:noProof/>
              </w:rPr>
              <w:t>(Eff. 7/1/98.)</w:t>
            </w:r>
            <w:r>
              <w:rPr>
                <w:noProof/>
              </w:rPr>
              <w:tab/>
            </w:r>
            <w:r>
              <w:rPr>
                <w:noProof/>
              </w:rPr>
              <w:fldChar w:fldCharType="begin"/>
            </w:r>
            <w:r>
              <w:rPr>
                <w:noProof/>
              </w:rPr>
              <w:instrText>PAGEREF _Toc110555 \h</w:instrText>
            </w:r>
            <w:r>
              <w:rPr>
                <w:noProof/>
              </w:rPr>
            </w:r>
            <w:r>
              <w:rPr>
                <w:noProof/>
              </w:rPr>
              <w:fldChar w:fldCharType="separate"/>
            </w:r>
            <w:r w:rsidR="00F16E94">
              <w:rPr>
                <w:noProof/>
              </w:rPr>
              <w:t>50</w:t>
            </w:r>
            <w:r>
              <w:rPr>
                <w:noProof/>
              </w:rPr>
              <w:fldChar w:fldCharType="end"/>
            </w:r>
          </w:hyperlink>
        </w:p>
        <w:p w14:paraId="27096A02" w14:textId="12CCEB24" w:rsidR="00CC5834" w:rsidRDefault="00292069" w:rsidP="00B264CC">
          <w:pPr>
            <w:pStyle w:val="TOC1"/>
            <w:tabs>
              <w:tab w:val="right" w:leader="dot" w:pos="8643"/>
            </w:tabs>
            <w:jc w:val="left"/>
            <w:rPr>
              <w:noProof/>
            </w:rPr>
          </w:pPr>
          <w:hyperlink w:anchor="_Toc110556">
            <w:r>
              <w:rPr>
                <w:noProof/>
              </w:rPr>
              <w:t>7.2</w:t>
            </w:r>
            <w:r>
              <w:rPr>
                <w:rFonts w:ascii="Calibri" w:eastAsia="Calibri" w:hAnsi="Calibri" w:cs="Calibri"/>
                <w:noProof/>
                <w:sz w:val="22"/>
              </w:rPr>
              <w:t xml:space="preserve"> </w:t>
            </w:r>
            <w:r>
              <w:rPr>
                <w:noProof/>
              </w:rPr>
              <w:t>Claims of Minors and Incompetent Persons</w:t>
            </w:r>
            <w:r>
              <w:rPr>
                <w:noProof/>
              </w:rPr>
              <w:tab/>
            </w:r>
            <w:r>
              <w:rPr>
                <w:noProof/>
              </w:rPr>
              <w:fldChar w:fldCharType="begin"/>
            </w:r>
            <w:r>
              <w:rPr>
                <w:noProof/>
              </w:rPr>
              <w:instrText>PAGEREF _Toc110556 \h</w:instrText>
            </w:r>
            <w:r>
              <w:rPr>
                <w:noProof/>
              </w:rPr>
            </w:r>
            <w:r>
              <w:rPr>
                <w:noProof/>
              </w:rPr>
              <w:fldChar w:fldCharType="separate"/>
            </w:r>
            <w:r w:rsidR="00F16E94">
              <w:rPr>
                <w:noProof/>
              </w:rPr>
              <w:t>50</w:t>
            </w:r>
            <w:r>
              <w:rPr>
                <w:noProof/>
              </w:rPr>
              <w:fldChar w:fldCharType="end"/>
            </w:r>
          </w:hyperlink>
        </w:p>
        <w:p w14:paraId="2F34922A" w14:textId="0041046D" w:rsidR="00CC5834" w:rsidRDefault="00292069" w:rsidP="00B264CC">
          <w:pPr>
            <w:pStyle w:val="TOC2"/>
            <w:tabs>
              <w:tab w:val="right" w:leader="dot" w:pos="8643"/>
            </w:tabs>
            <w:jc w:val="left"/>
            <w:rPr>
              <w:noProof/>
            </w:rPr>
          </w:pPr>
          <w:hyperlink w:anchor="_Toc110557">
            <w:r>
              <w:rPr>
                <w:noProof/>
              </w:rPr>
              <w:t>7.2.1</w:t>
            </w:r>
            <w:r>
              <w:rPr>
                <w:rFonts w:ascii="Calibri" w:eastAsia="Calibri" w:hAnsi="Calibri" w:cs="Calibri"/>
                <w:noProof/>
                <w:sz w:val="22"/>
              </w:rPr>
              <w:t xml:space="preserve"> </w:t>
            </w:r>
            <w:r>
              <w:rPr>
                <w:noProof/>
              </w:rPr>
              <w:t xml:space="preserve">Application for Appointment of Guardian Ad Litem </w:t>
            </w:r>
            <w:r>
              <w:rPr>
                <w:i/>
                <w:noProof/>
              </w:rPr>
              <w:t>(Eff. 7/1/98.)</w:t>
            </w:r>
            <w:r>
              <w:rPr>
                <w:noProof/>
              </w:rPr>
              <w:tab/>
            </w:r>
            <w:r>
              <w:rPr>
                <w:noProof/>
              </w:rPr>
              <w:fldChar w:fldCharType="begin"/>
            </w:r>
            <w:r>
              <w:rPr>
                <w:noProof/>
              </w:rPr>
              <w:instrText>PAGEREF _Toc110557 \h</w:instrText>
            </w:r>
            <w:r>
              <w:rPr>
                <w:noProof/>
              </w:rPr>
            </w:r>
            <w:r>
              <w:rPr>
                <w:noProof/>
              </w:rPr>
              <w:fldChar w:fldCharType="separate"/>
            </w:r>
            <w:r w:rsidR="00F16E94">
              <w:rPr>
                <w:noProof/>
              </w:rPr>
              <w:t>50</w:t>
            </w:r>
            <w:r>
              <w:rPr>
                <w:noProof/>
              </w:rPr>
              <w:fldChar w:fldCharType="end"/>
            </w:r>
          </w:hyperlink>
        </w:p>
        <w:p w14:paraId="0ED81B05" w14:textId="75565807" w:rsidR="00CC5834" w:rsidRDefault="00292069" w:rsidP="00B264CC">
          <w:pPr>
            <w:pStyle w:val="TOC2"/>
            <w:tabs>
              <w:tab w:val="right" w:leader="dot" w:pos="8643"/>
            </w:tabs>
            <w:jc w:val="left"/>
            <w:rPr>
              <w:noProof/>
            </w:rPr>
          </w:pPr>
          <w:hyperlink w:anchor="_Toc110558">
            <w:r>
              <w:rPr>
                <w:noProof/>
              </w:rPr>
              <w:t>7.2.2</w:t>
            </w:r>
            <w:r>
              <w:rPr>
                <w:rFonts w:ascii="Calibri" w:eastAsia="Calibri" w:hAnsi="Calibri" w:cs="Calibri"/>
                <w:noProof/>
                <w:sz w:val="22"/>
              </w:rPr>
              <w:t xml:space="preserve"> </w:t>
            </w:r>
            <w:r>
              <w:rPr>
                <w:noProof/>
              </w:rPr>
              <w:t xml:space="preserve">Compromise of Claims and Attorney’s Fees  </w:t>
            </w:r>
            <w:r>
              <w:rPr>
                <w:i/>
                <w:noProof/>
              </w:rPr>
              <w:t>(Eff. 1/1/02.)</w:t>
            </w:r>
            <w:r>
              <w:rPr>
                <w:noProof/>
              </w:rPr>
              <w:tab/>
            </w:r>
            <w:r>
              <w:rPr>
                <w:noProof/>
              </w:rPr>
              <w:fldChar w:fldCharType="begin"/>
            </w:r>
            <w:r>
              <w:rPr>
                <w:noProof/>
              </w:rPr>
              <w:instrText>PAGEREF _Toc110558 \h</w:instrText>
            </w:r>
            <w:r>
              <w:rPr>
                <w:noProof/>
              </w:rPr>
            </w:r>
            <w:r>
              <w:rPr>
                <w:noProof/>
              </w:rPr>
              <w:fldChar w:fldCharType="separate"/>
            </w:r>
            <w:r w:rsidR="00F16E94">
              <w:rPr>
                <w:noProof/>
              </w:rPr>
              <w:t>51</w:t>
            </w:r>
            <w:r>
              <w:rPr>
                <w:noProof/>
              </w:rPr>
              <w:fldChar w:fldCharType="end"/>
            </w:r>
          </w:hyperlink>
        </w:p>
        <w:p w14:paraId="1391466B" w14:textId="09D5277C" w:rsidR="00CC5834" w:rsidRDefault="00292069" w:rsidP="00B264CC">
          <w:pPr>
            <w:pStyle w:val="TOC2"/>
            <w:tabs>
              <w:tab w:val="right" w:leader="dot" w:pos="8643"/>
            </w:tabs>
            <w:jc w:val="left"/>
            <w:rPr>
              <w:noProof/>
            </w:rPr>
          </w:pPr>
          <w:hyperlink w:anchor="_Toc110559">
            <w:r>
              <w:rPr>
                <w:noProof/>
              </w:rPr>
              <w:t>7.2.3</w:t>
            </w:r>
            <w:r>
              <w:rPr>
                <w:rFonts w:ascii="Calibri" w:eastAsia="Calibri" w:hAnsi="Calibri" w:cs="Calibri"/>
                <w:noProof/>
                <w:sz w:val="22"/>
              </w:rPr>
              <w:t xml:space="preserve"> </w:t>
            </w:r>
            <w:r>
              <w:rPr>
                <w:noProof/>
              </w:rPr>
              <w:t xml:space="preserve">Withdrawal of Funds </w:t>
            </w:r>
            <w:r>
              <w:rPr>
                <w:i/>
                <w:noProof/>
              </w:rPr>
              <w:t>(Eff. 7/1/98.)</w:t>
            </w:r>
            <w:r>
              <w:rPr>
                <w:noProof/>
              </w:rPr>
              <w:tab/>
            </w:r>
            <w:r>
              <w:rPr>
                <w:noProof/>
              </w:rPr>
              <w:fldChar w:fldCharType="begin"/>
            </w:r>
            <w:r>
              <w:rPr>
                <w:noProof/>
              </w:rPr>
              <w:instrText>PAGEREF _Toc110559 \h</w:instrText>
            </w:r>
            <w:r>
              <w:rPr>
                <w:noProof/>
              </w:rPr>
            </w:r>
            <w:r>
              <w:rPr>
                <w:noProof/>
              </w:rPr>
              <w:fldChar w:fldCharType="separate"/>
            </w:r>
            <w:r w:rsidR="00F16E94">
              <w:rPr>
                <w:noProof/>
              </w:rPr>
              <w:t>52</w:t>
            </w:r>
            <w:r>
              <w:rPr>
                <w:noProof/>
              </w:rPr>
              <w:fldChar w:fldCharType="end"/>
            </w:r>
          </w:hyperlink>
        </w:p>
        <w:p w14:paraId="474721CE" w14:textId="77777777" w:rsidR="00CC5834" w:rsidRDefault="00292069" w:rsidP="00B264CC">
          <w:pPr>
            <w:pStyle w:val="TOC1"/>
            <w:tabs>
              <w:tab w:val="right" w:leader="dot" w:pos="8643"/>
            </w:tabs>
            <w:jc w:val="left"/>
            <w:rPr>
              <w:noProof/>
            </w:rPr>
          </w:pPr>
          <w:hyperlink w:anchor="_Toc110560">
            <w:r>
              <w:rPr>
                <w:noProof/>
              </w:rPr>
              <w:t>7.3</w:t>
            </w:r>
            <w:r>
              <w:rPr>
                <w:rFonts w:ascii="Calibri" w:eastAsia="Calibri" w:hAnsi="Calibri" w:cs="Calibri"/>
                <w:noProof/>
                <w:sz w:val="22"/>
              </w:rPr>
              <w:t xml:space="preserve">  </w:t>
            </w:r>
            <w:r>
              <w:rPr>
                <w:noProof/>
              </w:rPr>
              <w:t xml:space="preserve">Probate Petitions and Motion Calendar </w:t>
            </w:r>
            <w:r>
              <w:rPr>
                <w:i/>
                <w:noProof/>
              </w:rPr>
              <w:t>(Eff. 1/1/14; As amended eff. 1/1/18.)</w:t>
            </w:r>
            <w:r>
              <w:rPr>
                <w:noProof/>
              </w:rPr>
              <w:tab/>
            </w:r>
          </w:hyperlink>
          <w:r w:rsidR="000F3FF3">
            <w:rPr>
              <w:noProof/>
            </w:rPr>
            <w:t>50</w:t>
          </w:r>
        </w:p>
        <w:p w14:paraId="0EE8B8C0" w14:textId="48495961" w:rsidR="00CC5834" w:rsidRPr="00652CEA" w:rsidRDefault="00292069" w:rsidP="00B264CC">
          <w:pPr>
            <w:pStyle w:val="TOC3"/>
            <w:tabs>
              <w:tab w:val="right" w:leader="dot" w:pos="8643"/>
            </w:tabs>
            <w:jc w:val="left"/>
            <w:rPr>
              <w:b/>
              <w:bCs/>
              <w:noProof/>
            </w:rPr>
          </w:pPr>
          <w:hyperlink w:anchor="_Toc110561">
            <w:r w:rsidRPr="00652CEA">
              <w:rPr>
                <w:b/>
                <w:bCs/>
                <w:noProof/>
              </w:rPr>
              <w:t>CHAPTER 8 – APPELLATE RULES</w:t>
            </w:r>
            <w:r w:rsidRPr="00652CEA">
              <w:rPr>
                <w:b/>
                <w:bCs/>
                <w:noProof/>
              </w:rPr>
              <w:tab/>
            </w:r>
            <w:r w:rsidRPr="00652CEA">
              <w:rPr>
                <w:b/>
                <w:bCs/>
                <w:noProof/>
              </w:rPr>
              <w:fldChar w:fldCharType="begin"/>
            </w:r>
            <w:r w:rsidRPr="00652CEA">
              <w:rPr>
                <w:b/>
                <w:bCs/>
                <w:noProof/>
              </w:rPr>
              <w:instrText>PAGEREF _Toc110561 \h</w:instrText>
            </w:r>
            <w:r w:rsidRPr="00652CEA">
              <w:rPr>
                <w:b/>
                <w:bCs/>
                <w:noProof/>
              </w:rPr>
            </w:r>
            <w:r w:rsidRPr="00652CEA">
              <w:rPr>
                <w:b/>
                <w:bCs/>
                <w:noProof/>
              </w:rPr>
              <w:fldChar w:fldCharType="separate"/>
            </w:r>
            <w:r w:rsidR="00F16E94">
              <w:rPr>
                <w:b/>
                <w:bCs/>
                <w:noProof/>
              </w:rPr>
              <w:t>54</w:t>
            </w:r>
            <w:r w:rsidRPr="00652CEA">
              <w:rPr>
                <w:b/>
                <w:bCs/>
                <w:noProof/>
              </w:rPr>
              <w:fldChar w:fldCharType="end"/>
            </w:r>
          </w:hyperlink>
        </w:p>
        <w:p w14:paraId="11045A38" w14:textId="53E10A5C" w:rsidR="00CC5834" w:rsidRDefault="00292069" w:rsidP="00B264CC">
          <w:pPr>
            <w:pStyle w:val="TOC1"/>
            <w:tabs>
              <w:tab w:val="right" w:leader="dot" w:pos="8643"/>
            </w:tabs>
            <w:jc w:val="left"/>
            <w:rPr>
              <w:noProof/>
            </w:rPr>
          </w:pPr>
          <w:hyperlink w:anchor="_Toc110562">
            <w:r>
              <w:rPr>
                <w:noProof/>
              </w:rPr>
              <w:t>8.1</w:t>
            </w:r>
            <w:r>
              <w:rPr>
                <w:rFonts w:ascii="Calibri" w:eastAsia="Calibri" w:hAnsi="Calibri" w:cs="Calibri"/>
                <w:noProof/>
                <w:sz w:val="22"/>
              </w:rPr>
              <w:t xml:space="preserve"> </w:t>
            </w:r>
            <w:r>
              <w:rPr>
                <w:noProof/>
              </w:rPr>
              <w:t xml:space="preserve">Appellate Department Management </w:t>
            </w:r>
            <w:r>
              <w:rPr>
                <w:i/>
                <w:noProof/>
              </w:rPr>
              <w:t>(Eff. 7/1/98; As amended, eff. 7/1/09.)</w:t>
            </w:r>
            <w:r>
              <w:rPr>
                <w:noProof/>
              </w:rPr>
              <w:tab/>
            </w:r>
            <w:r>
              <w:rPr>
                <w:noProof/>
              </w:rPr>
              <w:fldChar w:fldCharType="begin"/>
            </w:r>
            <w:r>
              <w:rPr>
                <w:noProof/>
              </w:rPr>
              <w:instrText>PAGEREF _Toc110562 \h</w:instrText>
            </w:r>
            <w:r>
              <w:rPr>
                <w:noProof/>
              </w:rPr>
            </w:r>
            <w:r>
              <w:rPr>
                <w:noProof/>
              </w:rPr>
              <w:fldChar w:fldCharType="separate"/>
            </w:r>
            <w:r w:rsidR="00F16E94">
              <w:rPr>
                <w:noProof/>
              </w:rPr>
              <w:t>54</w:t>
            </w:r>
            <w:r>
              <w:rPr>
                <w:noProof/>
              </w:rPr>
              <w:fldChar w:fldCharType="end"/>
            </w:r>
          </w:hyperlink>
        </w:p>
        <w:p w14:paraId="6F05E038" w14:textId="5F0301C2" w:rsidR="00CC5834" w:rsidRDefault="00292069" w:rsidP="00B264CC">
          <w:pPr>
            <w:pStyle w:val="TOC1"/>
            <w:tabs>
              <w:tab w:val="right" w:leader="dot" w:pos="8643"/>
            </w:tabs>
            <w:jc w:val="left"/>
            <w:rPr>
              <w:noProof/>
            </w:rPr>
          </w:pPr>
          <w:hyperlink w:anchor="_Toc110563">
            <w:r>
              <w:rPr>
                <w:noProof/>
              </w:rPr>
              <w:t>8.2</w:t>
            </w:r>
            <w:r>
              <w:rPr>
                <w:rFonts w:ascii="Calibri" w:eastAsia="Calibri" w:hAnsi="Calibri" w:cs="Calibri"/>
                <w:noProof/>
                <w:sz w:val="22"/>
              </w:rPr>
              <w:t xml:space="preserve"> </w:t>
            </w:r>
            <w:r>
              <w:rPr>
                <w:noProof/>
              </w:rPr>
              <w:t xml:space="preserve">Filing of Appeal, Briefing and Hearing Dates </w:t>
            </w:r>
            <w:r>
              <w:rPr>
                <w:i/>
                <w:noProof/>
              </w:rPr>
              <w:t>(Eff. 7/1/98.)</w:t>
            </w:r>
            <w:r>
              <w:rPr>
                <w:noProof/>
              </w:rPr>
              <w:tab/>
            </w:r>
            <w:r>
              <w:rPr>
                <w:noProof/>
              </w:rPr>
              <w:fldChar w:fldCharType="begin"/>
            </w:r>
            <w:r>
              <w:rPr>
                <w:noProof/>
              </w:rPr>
              <w:instrText>PAGEREF _Toc110563 \h</w:instrText>
            </w:r>
            <w:r>
              <w:rPr>
                <w:noProof/>
              </w:rPr>
            </w:r>
            <w:r>
              <w:rPr>
                <w:noProof/>
              </w:rPr>
              <w:fldChar w:fldCharType="separate"/>
            </w:r>
            <w:r w:rsidR="00F16E94">
              <w:rPr>
                <w:noProof/>
              </w:rPr>
              <w:t>54</w:t>
            </w:r>
            <w:r>
              <w:rPr>
                <w:noProof/>
              </w:rPr>
              <w:fldChar w:fldCharType="end"/>
            </w:r>
          </w:hyperlink>
        </w:p>
        <w:p w14:paraId="4F77C84B" w14:textId="46290F6C" w:rsidR="00CC5834" w:rsidRDefault="00292069" w:rsidP="00B264CC">
          <w:pPr>
            <w:pStyle w:val="TOC1"/>
            <w:tabs>
              <w:tab w:val="right" w:leader="dot" w:pos="8643"/>
            </w:tabs>
            <w:jc w:val="left"/>
            <w:rPr>
              <w:noProof/>
            </w:rPr>
          </w:pPr>
          <w:hyperlink w:anchor="_Toc110564">
            <w:r>
              <w:rPr>
                <w:noProof/>
              </w:rPr>
              <w:t>8.3</w:t>
            </w:r>
            <w:r>
              <w:rPr>
                <w:rFonts w:ascii="Calibri" w:eastAsia="Calibri" w:hAnsi="Calibri" w:cs="Calibri"/>
                <w:noProof/>
                <w:sz w:val="22"/>
              </w:rPr>
              <w:t xml:space="preserve">  </w:t>
            </w:r>
            <w:r>
              <w:rPr>
                <w:noProof/>
              </w:rPr>
              <w:t xml:space="preserve">Clerk’s Transcript on Appeal </w:t>
            </w:r>
            <w:r>
              <w:rPr>
                <w:i/>
                <w:noProof/>
              </w:rPr>
              <w:t>(Eff. 7/1/02; As amended, eff. 1/1/09.)</w:t>
            </w:r>
            <w:r>
              <w:rPr>
                <w:noProof/>
              </w:rPr>
              <w:tab/>
            </w:r>
            <w:r>
              <w:rPr>
                <w:noProof/>
              </w:rPr>
              <w:fldChar w:fldCharType="begin"/>
            </w:r>
            <w:r>
              <w:rPr>
                <w:noProof/>
              </w:rPr>
              <w:instrText>PAGEREF _Toc110564 \h</w:instrText>
            </w:r>
            <w:r>
              <w:rPr>
                <w:noProof/>
              </w:rPr>
            </w:r>
            <w:r>
              <w:rPr>
                <w:noProof/>
              </w:rPr>
              <w:fldChar w:fldCharType="separate"/>
            </w:r>
            <w:r w:rsidR="00F16E94">
              <w:rPr>
                <w:noProof/>
              </w:rPr>
              <w:t>54</w:t>
            </w:r>
            <w:r>
              <w:rPr>
                <w:noProof/>
              </w:rPr>
              <w:fldChar w:fldCharType="end"/>
            </w:r>
          </w:hyperlink>
        </w:p>
        <w:p w14:paraId="414BBA24" w14:textId="589B5518" w:rsidR="00CC5834" w:rsidRDefault="00292069" w:rsidP="00B264CC">
          <w:pPr>
            <w:pStyle w:val="TOC1"/>
            <w:tabs>
              <w:tab w:val="right" w:leader="dot" w:pos="8643"/>
            </w:tabs>
            <w:jc w:val="left"/>
            <w:rPr>
              <w:noProof/>
            </w:rPr>
          </w:pPr>
          <w:hyperlink w:anchor="_Toc110565">
            <w:r>
              <w:rPr>
                <w:noProof/>
              </w:rPr>
              <w:t>8.4</w:t>
            </w:r>
            <w:r>
              <w:rPr>
                <w:rFonts w:ascii="Calibri" w:eastAsia="Calibri" w:hAnsi="Calibri" w:cs="Calibri"/>
                <w:noProof/>
                <w:sz w:val="22"/>
              </w:rPr>
              <w:t xml:space="preserve">  </w:t>
            </w:r>
            <w:r>
              <w:rPr>
                <w:noProof/>
              </w:rPr>
              <w:t xml:space="preserve">Record in Appeals to the Appellate Department </w:t>
            </w:r>
            <w:r>
              <w:rPr>
                <w:i/>
                <w:noProof/>
              </w:rPr>
              <w:t>(Eff. 7/1/09; As amended, eff. 1/1/10.)</w:t>
            </w:r>
            <w:r>
              <w:rPr>
                <w:noProof/>
              </w:rPr>
              <w:tab/>
            </w:r>
            <w:r>
              <w:rPr>
                <w:noProof/>
              </w:rPr>
              <w:fldChar w:fldCharType="begin"/>
            </w:r>
            <w:r>
              <w:rPr>
                <w:noProof/>
              </w:rPr>
              <w:instrText>PAGEREF _Toc110565 \h</w:instrText>
            </w:r>
            <w:r>
              <w:rPr>
                <w:noProof/>
              </w:rPr>
            </w:r>
            <w:r>
              <w:rPr>
                <w:noProof/>
              </w:rPr>
              <w:fldChar w:fldCharType="separate"/>
            </w:r>
            <w:r w:rsidR="00F16E94">
              <w:rPr>
                <w:noProof/>
              </w:rPr>
              <w:t>55</w:t>
            </w:r>
            <w:r>
              <w:rPr>
                <w:noProof/>
              </w:rPr>
              <w:fldChar w:fldCharType="end"/>
            </w:r>
          </w:hyperlink>
        </w:p>
        <w:p w14:paraId="1130C934" w14:textId="0D7D8527" w:rsidR="00CC5834" w:rsidRDefault="00292069" w:rsidP="00B264CC">
          <w:pPr>
            <w:pStyle w:val="TOC1"/>
            <w:tabs>
              <w:tab w:val="right" w:leader="dot" w:pos="8643"/>
            </w:tabs>
            <w:jc w:val="left"/>
            <w:rPr>
              <w:noProof/>
            </w:rPr>
          </w:pPr>
          <w:hyperlink w:anchor="_Toc110566">
            <w:r>
              <w:rPr>
                <w:noProof/>
              </w:rPr>
              <w:t>8.5</w:t>
            </w:r>
            <w:r>
              <w:rPr>
                <w:rFonts w:ascii="Calibri" w:eastAsia="Calibri" w:hAnsi="Calibri" w:cs="Calibri"/>
                <w:noProof/>
                <w:sz w:val="22"/>
              </w:rPr>
              <w:t xml:space="preserve">  </w:t>
            </w:r>
            <w:r>
              <w:rPr>
                <w:noProof/>
              </w:rPr>
              <w:t xml:space="preserve">Briefing Procedure </w:t>
            </w:r>
            <w:r>
              <w:rPr>
                <w:i/>
                <w:noProof/>
              </w:rPr>
              <w:t>(Eff. 7/1/98.)</w:t>
            </w:r>
            <w:r>
              <w:rPr>
                <w:noProof/>
              </w:rPr>
              <w:tab/>
            </w:r>
          </w:hyperlink>
          <w:r w:rsidR="00475263">
            <w:rPr>
              <w:noProof/>
            </w:rPr>
            <w:t>5</w:t>
          </w:r>
          <w:r w:rsidR="006F1BAC">
            <w:rPr>
              <w:noProof/>
            </w:rPr>
            <w:t>5</w:t>
          </w:r>
        </w:p>
        <w:p w14:paraId="17A3865E" w14:textId="0DB2901F" w:rsidR="00CC5834" w:rsidRDefault="00292069" w:rsidP="00B264CC">
          <w:pPr>
            <w:pStyle w:val="TOC1"/>
            <w:tabs>
              <w:tab w:val="right" w:leader="dot" w:pos="8643"/>
            </w:tabs>
            <w:jc w:val="left"/>
            <w:rPr>
              <w:noProof/>
            </w:rPr>
          </w:pPr>
          <w:hyperlink w:anchor="_Toc110567">
            <w:r>
              <w:rPr>
                <w:noProof/>
              </w:rPr>
              <w:t>8.6</w:t>
            </w:r>
            <w:r>
              <w:rPr>
                <w:rFonts w:ascii="Calibri" w:eastAsia="Calibri" w:hAnsi="Calibri" w:cs="Calibri"/>
                <w:noProof/>
                <w:sz w:val="22"/>
              </w:rPr>
              <w:t xml:space="preserve">  </w:t>
            </w:r>
            <w:r>
              <w:rPr>
                <w:noProof/>
              </w:rPr>
              <w:t xml:space="preserve">Prerogative Writs </w:t>
            </w:r>
            <w:r>
              <w:rPr>
                <w:i/>
                <w:noProof/>
              </w:rPr>
              <w:t>(Eff. 1/1/04.)</w:t>
            </w:r>
            <w:r>
              <w:rPr>
                <w:noProof/>
              </w:rPr>
              <w:tab/>
            </w:r>
            <w:r>
              <w:rPr>
                <w:noProof/>
              </w:rPr>
              <w:fldChar w:fldCharType="begin"/>
            </w:r>
            <w:r>
              <w:rPr>
                <w:noProof/>
              </w:rPr>
              <w:instrText>PAGEREF _Toc110567 \h</w:instrText>
            </w:r>
            <w:r>
              <w:rPr>
                <w:noProof/>
              </w:rPr>
            </w:r>
            <w:r>
              <w:rPr>
                <w:noProof/>
              </w:rPr>
              <w:fldChar w:fldCharType="separate"/>
            </w:r>
            <w:r w:rsidR="00F16E94">
              <w:rPr>
                <w:noProof/>
              </w:rPr>
              <w:t>56</w:t>
            </w:r>
            <w:r>
              <w:rPr>
                <w:noProof/>
              </w:rPr>
              <w:fldChar w:fldCharType="end"/>
            </w:r>
          </w:hyperlink>
        </w:p>
        <w:p w14:paraId="776679A5" w14:textId="0ABE18AE" w:rsidR="00CC5834" w:rsidRPr="00652CEA" w:rsidRDefault="00292069" w:rsidP="00B264CC">
          <w:pPr>
            <w:pStyle w:val="TOC3"/>
            <w:tabs>
              <w:tab w:val="right" w:leader="dot" w:pos="8643"/>
            </w:tabs>
            <w:jc w:val="left"/>
            <w:rPr>
              <w:b/>
              <w:bCs/>
              <w:noProof/>
            </w:rPr>
          </w:pPr>
          <w:hyperlink w:anchor="_Toc110568">
            <w:r w:rsidRPr="00652CEA">
              <w:rPr>
                <w:b/>
                <w:bCs/>
                <w:noProof/>
              </w:rPr>
              <w:t>CHAPTER 9 – IS RESERVED</w:t>
            </w:r>
            <w:r w:rsidRPr="00652CEA">
              <w:rPr>
                <w:b/>
                <w:bCs/>
                <w:noProof/>
              </w:rPr>
              <w:tab/>
            </w:r>
            <w:r w:rsidRPr="00652CEA">
              <w:rPr>
                <w:b/>
                <w:bCs/>
                <w:noProof/>
              </w:rPr>
              <w:fldChar w:fldCharType="begin"/>
            </w:r>
            <w:r w:rsidRPr="00652CEA">
              <w:rPr>
                <w:b/>
                <w:bCs/>
                <w:noProof/>
              </w:rPr>
              <w:instrText>PAGEREF _Toc110568 \h</w:instrText>
            </w:r>
            <w:r w:rsidRPr="00652CEA">
              <w:rPr>
                <w:b/>
                <w:bCs/>
                <w:noProof/>
              </w:rPr>
            </w:r>
            <w:r w:rsidRPr="00652CEA">
              <w:rPr>
                <w:b/>
                <w:bCs/>
                <w:noProof/>
              </w:rPr>
              <w:fldChar w:fldCharType="separate"/>
            </w:r>
            <w:r w:rsidR="00F16E94">
              <w:rPr>
                <w:b/>
                <w:bCs/>
                <w:noProof/>
              </w:rPr>
              <w:t>58</w:t>
            </w:r>
            <w:r w:rsidRPr="00652CEA">
              <w:rPr>
                <w:b/>
                <w:bCs/>
                <w:noProof/>
              </w:rPr>
              <w:fldChar w:fldCharType="end"/>
            </w:r>
          </w:hyperlink>
        </w:p>
        <w:p w14:paraId="3155A34E" w14:textId="66A5CE1C" w:rsidR="00CC5834" w:rsidRPr="00652CEA" w:rsidRDefault="00292069" w:rsidP="00B264CC">
          <w:pPr>
            <w:pStyle w:val="TOC3"/>
            <w:tabs>
              <w:tab w:val="right" w:leader="dot" w:pos="8643"/>
            </w:tabs>
            <w:jc w:val="left"/>
            <w:rPr>
              <w:b/>
              <w:bCs/>
              <w:noProof/>
            </w:rPr>
          </w:pPr>
          <w:hyperlink w:anchor="_Toc110569">
            <w:r w:rsidRPr="00652CEA">
              <w:rPr>
                <w:b/>
                <w:bCs/>
                <w:noProof/>
              </w:rPr>
              <w:t>CHAPTER 10 – ADMINISTRATIVE MATTERS</w:t>
            </w:r>
            <w:r w:rsidRPr="00652CEA">
              <w:rPr>
                <w:b/>
                <w:bCs/>
                <w:noProof/>
              </w:rPr>
              <w:tab/>
            </w:r>
            <w:r w:rsidRPr="00652CEA">
              <w:rPr>
                <w:b/>
                <w:bCs/>
                <w:noProof/>
              </w:rPr>
              <w:fldChar w:fldCharType="begin"/>
            </w:r>
            <w:r w:rsidRPr="00652CEA">
              <w:rPr>
                <w:b/>
                <w:bCs/>
                <w:noProof/>
              </w:rPr>
              <w:instrText>PAGEREF _Toc110569 \h</w:instrText>
            </w:r>
            <w:r w:rsidRPr="00652CEA">
              <w:rPr>
                <w:b/>
                <w:bCs/>
                <w:noProof/>
              </w:rPr>
            </w:r>
            <w:r w:rsidRPr="00652CEA">
              <w:rPr>
                <w:b/>
                <w:bCs/>
                <w:noProof/>
              </w:rPr>
              <w:fldChar w:fldCharType="separate"/>
            </w:r>
            <w:r w:rsidR="00F16E94">
              <w:rPr>
                <w:b/>
                <w:bCs/>
                <w:noProof/>
              </w:rPr>
              <w:t>59</w:t>
            </w:r>
            <w:r w:rsidRPr="00652CEA">
              <w:rPr>
                <w:b/>
                <w:bCs/>
                <w:noProof/>
              </w:rPr>
              <w:fldChar w:fldCharType="end"/>
            </w:r>
          </w:hyperlink>
        </w:p>
        <w:p w14:paraId="3D66C49F" w14:textId="2F33B1C2" w:rsidR="00CC5834" w:rsidRDefault="00292069" w:rsidP="00B264CC">
          <w:pPr>
            <w:pStyle w:val="TOC1"/>
            <w:tabs>
              <w:tab w:val="right" w:leader="dot" w:pos="8643"/>
            </w:tabs>
            <w:jc w:val="left"/>
            <w:rPr>
              <w:noProof/>
            </w:rPr>
          </w:pPr>
          <w:hyperlink w:anchor="_Toc110570">
            <w:r>
              <w:rPr>
                <w:noProof/>
              </w:rPr>
              <w:t>10.1</w:t>
            </w:r>
            <w:r>
              <w:rPr>
                <w:rFonts w:ascii="Calibri" w:eastAsia="Calibri" w:hAnsi="Calibri" w:cs="Calibri"/>
                <w:noProof/>
                <w:sz w:val="22"/>
              </w:rPr>
              <w:t xml:space="preserve"> </w:t>
            </w:r>
            <w:r>
              <w:rPr>
                <w:noProof/>
              </w:rPr>
              <w:t xml:space="preserve">Presiding Judge </w:t>
            </w:r>
            <w:r>
              <w:rPr>
                <w:i/>
                <w:noProof/>
              </w:rPr>
              <w:t>(Eff. 7/1/98; As amended, 7/1/12.)</w:t>
            </w:r>
            <w:r>
              <w:rPr>
                <w:noProof/>
              </w:rPr>
              <w:tab/>
            </w:r>
            <w:r>
              <w:rPr>
                <w:noProof/>
              </w:rPr>
              <w:fldChar w:fldCharType="begin"/>
            </w:r>
            <w:r>
              <w:rPr>
                <w:noProof/>
              </w:rPr>
              <w:instrText>PAGEREF _Toc110570 \h</w:instrText>
            </w:r>
            <w:r>
              <w:rPr>
                <w:noProof/>
              </w:rPr>
            </w:r>
            <w:r>
              <w:rPr>
                <w:noProof/>
              </w:rPr>
              <w:fldChar w:fldCharType="separate"/>
            </w:r>
            <w:r w:rsidR="00F16E94">
              <w:rPr>
                <w:noProof/>
              </w:rPr>
              <w:t>59</w:t>
            </w:r>
            <w:r>
              <w:rPr>
                <w:noProof/>
              </w:rPr>
              <w:fldChar w:fldCharType="end"/>
            </w:r>
          </w:hyperlink>
        </w:p>
        <w:p w14:paraId="2A91E712" w14:textId="785A1B39" w:rsidR="00CC5834" w:rsidRDefault="00292069" w:rsidP="00B264CC">
          <w:pPr>
            <w:pStyle w:val="TOC1"/>
            <w:tabs>
              <w:tab w:val="right" w:leader="dot" w:pos="8643"/>
            </w:tabs>
            <w:jc w:val="left"/>
            <w:rPr>
              <w:noProof/>
            </w:rPr>
          </w:pPr>
          <w:hyperlink w:anchor="_Toc110571">
            <w:r>
              <w:rPr>
                <w:noProof/>
              </w:rPr>
              <w:t>10.2</w:t>
            </w:r>
            <w:r>
              <w:rPr>
                <w:rFonts w:ascii="Calibri" w:eastAsia="Calibri" w:hAnsi="Calibri" w:cs="Calibri"/>
                <w:noProof/>
                <w:sz w:val="22"/>
              </w:rPr>
              <w:t xml:space="preserve"> </w:t>
            </w:r>
            <w:r>
              <w:rPr>
                <w:noProof/>
              </w:rPr>
              <w:t xml:space="preserve">Judicial Vacation Day Defined </w:t>
            </w:r>
            <w:r>
              <w:rPr>
                <w:i/>
                <w:noProof/>
              </w:rPr>
              <w:t>(Eff. 1/1/09.)</w:t>
            </w:r>
            <w:r>
              <w:rPr>
                <w:noProof/>
              </w:rPr>
              <w:tab/>
            </w:r>
            <w:r>
              <w:rPr>
                <w:noProof/>
              </w:rPr>
              <w:fldChar w:fldCharType="begin"/>
            </w:r>
            <w:r>
              <w:rPr>
                <w:noProof/>
              </w:rPr>
              <w:instrText>PAGEREF _Toc110571 \h</w:instrText>
            </w:r>
            <w:r>
              <w:rPr>
                <w:noProof/>
              </w:rPr>
            </w:r>
            <w:r>
              <w:rPr>
                <w:noProof/>
              </w:rPr>
              <w:fldChar w:fldCharType="separate"/>
            </w:r>
            <w:r w:rsidR="00F16E94">
              <w:rPr>
                <w:noProof/>
              </w:rPr>
              <w:t>59</w:t>
            </w:r>
            <w:r>
              <w:rPr>
                <w:noProof/>
              </w:rPr>
              <w:fldChar w:fldCharType="end"/>
            </w:r>
          </w:hyperlink>
        </w:p>
        <w:p w14:paraId="3A5A792D" w14:textId="4B08359A" w:rsidR="00CC5834" w:rsidRDefault="00292069" w:rsidP="00B264CC">
          <w:pPr>
            <w:pStyle w:val="TOC1"/>
            <w:tabs>
              <w:tab w:val="right" w:leader="dot" w:pos="8643"/>
            </w:tabs>
            <w:jc w:val="left"/>
            <w:rPr>
              <w:noProof/>
            </w:rPr>
          </w:pPr>
          <w:hyperlink w:anchor="_Toc110572">
            <w:r>
              <w:rPr>
                <w:noProof/>
              </w:rPr>
              <w:t>10.3</w:t>
            </w:r>
            <w:r>
              <w:rPr>
                <w:rFonts w:ascii="Calibri" w:eastAsia="Calibri" w:hAnsi="Calibri" w:cs="Calibri"/>
                <w:noProof/>
                <w:sz w:val="22"/>
              </w:rPr>
              <w:t xml:space="preserve">  </w:t>
            </w:r>
            <w:r>
              <w:rPr>
                <w:noProof/>
              </w:rPr>
              <w:t xml:space="preserve">Court Executive Officer </w:t>
            </w:r>
            <w:r>
              <w:rPr>
                <w:i/>
                <w:noProof/>
              </w:rPr>
              <w:t>(Eff. 1/1/09; As amended, 1/1/17.)</w:t>
            </w:r>
            <w:r>
              <w:rPr>
                <w:noProof/>
              </w:rPr>
              <w:tab/>
            </w:r>
            <w:r>
              <w:rPr>
                <w:noProof/>
              </w:rPr>
              <w:fldChar w:fldCharType="begin"/>
            </w:r>
            <w:r>
              <w:rPr>
                <w:noProof/>
              </w:rPr>
              <w:instrText>PAGEREF _Toc110572 \h</w:instrText>
            </w:r>
            <w:r>
              <w:rPr>
                <w:noProof/>
              </w:rPr>
            </w:r>
            <w:r>
              <w:rPr>
                <w:noProof/>
              </w:rPr>
              <w:fldChar w:fldCharType="separate"/>
            </w:r>
            <w:r w:rsidR="00F16E94">
              <w:rPr>
                <w:noProof/>
              </w:rPr>
              <w:t>59</w:t>
            </w:r>
            <w:r>
              <w:rPr>
                <w:noProof/>
              </w:rPr>
              <w:fldChar w:fldCharType="end"/>
            </w:r>
          </w:hyperlink>
        </w:p>
        <w:p w14:paraId="3BE792CF" w14:textId="77777777" w:rsidR="00CC5834" w:rsidRDefault="00292069" w:rsidP="00B264CC">
          <w:pPr>
            <w:jc w:val="left"/>
          </w:pPr>
          <w:r>
            <w:fldChar w:fldCharType="end"/>
          </w:r>
        </w:p>
      </w:sdtContent>
    </w:sdt>
    <w:p w14:paraId="6C627018" w14:textId="77777777" w:rsidR="00FE39FC" w:rsidRDefault="00292069" w:rsidP="00B264CC">
      <w:pPr>
        <w:tabs>
          <w:tab w:val="center" w:pos="2160"/>
        </w:tabs>
        <w:spacing w:after="12" w:line="249" w:lineRule="auto"/>
        <w:ind w:left="-10" w:firstLine="0"/>
        <w:jc w:val="left"/>
      </w:pPr>
      <w:r>
        <w:rPr>
          <w:b/>
        </w:rPr>
        <w:t>APPENDIX A.</w:t>
      </w:r>
      <w:r>
        <w:t xml:space="preserve"> </w:t>
      </w:r>
    </w:p>
    <w:p w14:paraId="3DF7D269" w14:textId="7A355DF5" w:rsidR="00CC5834" w:rsidRDefault="00292069" w:rsidP="00B264CC">
      <w:pPr>
        <w:tabs>
          <w:tab w:val="center" w:pos="2160"/>
        </w:tabs>
        <w:spacing w:after="12" w:line="249" w:lineRule="auto"/>
        <w:ind w:left="-10" w:firstLine="0"/>
        <w:jc w:val="left"/>
      </w:pPr>
      <w:r>
        <w:tab/>
        <w:t xml:space="preserve"> </w:t>
      </w:r>
    </w:p>
    <w:p w14:paraId="0D2B64BD" w14:textId="77777777" w:rsidR="00FE39FC" w:rsidRDefault="00FE39FC" w:rsidP="00FE39FC">
      <w:pPr>
        <w:spacing w:after="0" w:line="249" w:lineRule="auto"/>
        <w:ind w:left="10" w:hanging="10"/>
        <w:rPr>
          <w:b/>
          <w:bCs/>
          <w:sz w:val="20"/>
        </w:rPr>
      </w:pPr>
      <w:r>
        <w:rPr>
          <w:b/>
          <w:bCs/>
          <w:sz w:val="20"/>
        </w:rPr>
        <w:t>CURRENT LOCAL</w:t>
      </w:r>
      <w:r w:rsidRPr="00286876">
        <w:rPr>
          <w:b/>
          <w:bCs/>
          <w:sz w:val="20"/>
        </w:rPr>
        <w:t xml:space="preserve"> FORMS:</w:t>
      </w:r>
    </w:p>
    <w:p w14:paraId="54C4508B" w14:textId="77777777" w:rsidR="00FE39FC" w:rsidRDefault="00FE39FC" w:rsidP="00FE39FC">
      <w:pPr>
        <w:spacing w:after="0" w:line="249" w:lineRule="auto"/>
        <w:ind w:left="10" w:hanging="10"/>
        <w:rPr>
          <w:sz w:val="20"/>
        </w:rPr>
      </w:pPr>
      <w:r w:rsidRPr="008471AE">
        <w:rPr>
          <w:sz w:val="20"/>
        </w:rPr>
        <w:t>Alternative Dispute Resolution (ADR) Information</w:t>
      </w:r>
      <w:r>
        <w:rPr>
          <w:sz w:val="20"/>
        </w:rPr>
        <w:t xml:space="preserve"> </w:t>
      </w:r>
      <w:r w:rsidRPr="001E76C4">
        <w:rPr>
          <w:i/>
          <w:iCs/>
          <w:sz w:val="20"/>
        </w:rPr>
        <w:t>(Eff. 6/30/01)</w:t>
      </w:r>
      <w:r>
        <w:rPr>
          <w:sz w:val="20"/>
        </w:rPr>
        <w:t xml:space="preserve"> – Optional</w:t>
      </w:r>
    </w:p>
    <w:p w14:paraId="0A52D2F2" w14:textId="77777777" w:rsidR="00FE39FC" w:rsidRDefault="00FE39FC" w:rsidP="00FE39FC">
      <w:pPr>
        <w:spacing w:after="0" w:line="249" w:lineRule="auto"/>
        <w:ind w:left="10" w:hanging="10"/>
        <w:rPr>
          <w:sz w:val="20"/>
        </w:rPr>
      </w:pPr>
      <w:r>
        <w:rPr>
          <w:sz w:val="20"/>
        </w:rPr>
        <w:t xml:space="preserve">Application for Immediate Hearing </w:t>
      </w:r>
      <w:r w:rsidRPr="001E76C4">
        <w:rPr>
          <w:i/>
          <w:iCs/>
          <w:sz w:val="20"/>
        </w:rPr>
        <w:t>(Eff. 1/1/08)</w:t>
      </w:r>
      <w:r>
        <w:rPr>
          <w:sz w:val="20"/>
        </w:rPr>
        <w:t xml:space="preserve"> – Mandatory</w:t>
      </w:r>
    </w:p>
    <w:p w14:paraId="2673375A" w14:textId="77777777" w:rsidR="00FE39FC" w:rsidRDefault="00FE39FC" w:rsidP="00FE39FC">
      <w:pPr>
        <w:spacing w:after="0" w:line="249" w:lineRule="auto"/>
        <w:ind w:left="10" w:hanging="10"/>
        <w:rPr>
          <w:sz w:val="20"/>
        </w:rPr>
      </w:pPr>
      <w:r>
        <w:rPr>
          <w:sz w:val="20"/>
        </w:rPr>
        <w:t xml:space="preserve">Application for Modification of Sentence (Infraction) </w:t>
      </w:r>
      <w:r w:rsidRPr="001E76C4">
        <w:rPr>
          <w:i/>
          <w:iCs/>
          <w:sz w:val="20"/>
        </w:rPr>
        <w:t>(Eff. 9/1/14)</w:t>
      </w:r>
      <w:r>
        <w:rPr>
          <w:sz w:val="20"/>
        </w:rPr>
        <w:t xml:space="preserve"> – Optional</w:t>
      </w:r>
    </w:p>
    <w:p w14:paraId="2D1F3C55" w14:textId="77777777" w:rsidR="00FE39FC" w:rsidRDefault="00FE39FC" w:rsidP="00FE39FC">
      <w:pPr>
        <w:spacing w:after="0" w:line="249" w:lineRule="auto"/>
        <w:ind w:left="10" w:hanging="10"/>
        <w:rPr>
          <w:sz w:val="20"/>
        </w:rPr>
      </w:pPr>
      <w:r>
        <w:rPr>
          <w:sz w:val="20"/>
        </w:rPr>
        <w:t xml:space="preserve">Declaration Regarding: Application for Order on Payment of Fee/Costs </w:t>
      </w:r>
      <w:r w:rsidRPr="001E76C4">
        <w:rPr>
          <w:i/>
          <w:iCs/>
          <w:sz w:val="20"/>
        </w:rPr>
        <w:t>(Eff. 3/16/15)</w:t>
      </w:r>
      <w:r>
        <w:rPr>
          <w:sz w:val="20"/>
        </w:rPr>
        <w:t xml:space="preserve"> – Mandatory</w:t>
      </w:r>
    </w:p>
    <w:p w14:paraId="225A4B0B" w14:textId="77777777" w:rsidR="00FE39FC" w:rsidRDefault="00FE39FC" w:rsidP="00FE39FC">
      <w:pPr>
        <w:spacing w:after="0" w:line="249" w:lineRule="auto"/>
        <w:ind w:left="10" w:hanging="10"/>
        <w:rPr>
          <w:sz w:val="20"/>
        </w:rPr>
      </w:pPr>
      <w:r>
        <w:rPr>
          <w:sz w:val="20"/>
        </w:rPr>
        <w:t xml:space="preserve">Exhibits: Application for Return/Receipt for Exhibits (Civil) – </w:t>
      </w:r>
      <w:r w:rsidRPr="001E76C4">
        <w:rPr>
          <w:i/>
          <w:iCs/>
          <w:sz w:val="20"/>
        </w:rPr>
        <w:t>(Eff. 1/1/19)</w:t>
      </w:r>
      <w:r>
        <w:rPr>
          <w:sz w:val="20"/>
        </w:rPr>
        <w:t xml:space="preserve"> – Mandatory</w:t>
      </w:r>
    </w:p>
    <w:p w14:paraId="7CFDA761" w14:textId="77777777" w:rsidR="00FE39FC" w:rsidRDefault="00FE39FC" w:rsidP="00FE39FC">
      <w:pPr>
        <w:spacing w:after="0" w:line="249" w:lineRule="auto"/>
        <w:ind w:left="10" w:hanging="10"/>
        <w:rPr>
          <w:sz w:val="20"/>
        </w:rPr>
      </w:pPr>
      <w:r>
        <w:rPr>
          <w:sz w:val="20"/>
        </w:rPr>
        <w:t xml:space="preserve">Exhibits: Application for Return/Receipt for Exhibits (Criminal) </w:t>
      </w:r>
      <w:r w:rsidRPr="001E76C4">
        <w:rPr>
          <w:i/>
          <w:iCs/>
          <w:sz w:val="20"/>
        </w:rPr>
        <w:t>(Eff. 1/1/19)</w:t>
      </w:r>
      <w:r>
        <w:rPr>
          <w:sz w:val="20"/>
        </w:rPr>
        <w:t xml:space="preserve"> – Mandatory</w:t>
      </w:r>
    </w:p>
    <w:p w14:paraId="2A0B31E5" w14:textId="77777777" w:rsidR="00FE39FC" w:rsidRDefault="00FE39FC" w:rsidP="00FE39FC">
      <w:pPr>
        <w:spacing w:after="0" w:line="249" w:lineRule="auto"/>
        <w:ind w:left="10" w:hanging="10"/>
        <w:rPr>
          <w:sz w:val="20"/>
        </w:rPr>
      </w:pPr>
      <w:r>
        <w:rPr>
          <w:sz w:val="20"/>
        </w:rPr>
        <w:t xml:space="preserve">Exhibits: Application for Pick-Up/Return of Subpoena Duces Tecum </w:t>
      </w:r>
      <w:r w:rsidRPr="001E76C4">
        <w:rPr>
          <w:i/>
          <w:iCs/>
          <w:sz w:val="20"/>
        </w:rPr>
        <w:t>(Eff. 1/1/19)</w:t>
      </w:r>
      <w:r>
        <w:rPr>
          <w:sz w:val="20"/>
        </w:rPr>
        <w:t xml:space="preserve"> – Mandatory</w:t>
      </w:r>
    </w:p>
    <w:p w14:paraId="0A85E933" w14:textId="77777777" w:rsidR="00FE39FC" w:rsidRDefault="00FE39FC" w:rsidP="00FE39FC">
      <w:pPr>
        <w:spacing w:after="0" w:line="249" w:lineRule="auto"/>
        <w:ind w:left="10" w:hanging="10"/>
        <w:rPr>
          <w:sz w:val="20"/>
        </w:rPr>
      </w:pPr>
      <w:r>
        <w:rPr>
          <w:sz w:val="20"/>
        </w:rPr>
        <w:t xml:space="preserve">Exhibits: Notice and Order for Return/Destruction of Exhibits (Civil) </w:t>
      </w:r>
      <w:r w:rsidRPr="001E76C4">
        <w:rPr>
          <w:i/>
          <w:iCs/>
          <w:sz w:val="20"/>
        </w:rPr>
        <w:t>(Eff. 1/1/19)</w:t>
      </w:r>
      <w:r>
        <w:rPr>
          <w:sz w:val="20"/>
        </w:rPr>
        <w:t xml:space="preserve"> – Mandatory</w:t>
      </w:r>
    </w:p>
    <w:p w14:paraId="4E4FF62F" w14:textId="77777777" w:rsidR="00FE39FC" w:rsidRDefault="00FE39FC" w:rsidP="00FE39FC">
      <w:pPr>
        <w:spacing w:after="0" w:line="249" w:lineRule="auto"/>
        <w:ind w:left="10" w:hanging="10"/>
        <w:rPr>
          <w:sz w:val="20"/>
        </w:rPr>
      </w:pPr>
      <w:r>
        <w:rPr>
          <w:sz w:val="20"/>
        </w:rPr>
        <w:lastRenderedPageBreak/>
        <w:t>Exhibits: Notice and Order for Return/Destruction of Exhibits (Criminal</w:t>
      </w:r>
      <w:r w:rsidRPr="001E76C4">
        <w:rPr>
          <w:i/>
          <w:iCs/>
          <w:sz w:val="20"/>
        </w:rPr>
        <w:t>) (Eff. 1/1/19)</w:t>
      </w:r>
      <w:r>
        <w:rPr>
          <w:sz w:val="20"/>
        </w:rPr>
        <w:t xml:space="preserve"> – Mandatory</w:t>
      </w:r>
    </w:p>
    <w:p w14:paraId="6CA44CCD" w14:textId="77777777" w:rsidR="00FE39FC" w:rsidRDefault="00FE39FC" w:rsidP="00FE39FC">
      <w:pPr>
        <w:spacing w:after="0" w:line="249" w:lineRule="auto"/>
        <w:ind w:left="10" w:hanging="10"/>
        <w:rPr>
          <w:sz w:val="20"/>
        </w:rPr>
      </w:pPr>
      <w:r>
        <w:rPr>
          <w:sz w:val="20"/>
        </w:rPr>
        <w:t xml:space="preserve">Exhibits: Return Receipt for Subpoena Duces Tecum </w:t>
      </w:r>
      <w:r w:rsidRPr="001E76C4">
        <w:rPr>
          <w:i/>
          <w:iCs/>
          <w:sz w:val="20"/>
        </w:rPr>
        <w:t>(Eff. 1/1/19)</w:t>
      </w:r>
      <w:r>
        <w:rPr>
          <w:sz w:val="20"/>
        </w:rPr>
        <w:t xml:space="preserve"> – Mandatory</w:t>
      </w:r>
    </w:p>
    <w:p w14:paraId="76234B9B" w14:textId="77777777" w:rsidR="00FE39FC" w:rsidRDefault="00FE39FC" w:rsidP="00FE39FC">
      <w:pPr>
        <w:spacing w:after="0" w:line="249" w:lineRule="auto"/>
        <w:ind w:left="10" w:hanging="10"/>
        <w:rPr>
          <w:sz w:val="20"/>
        </w:rPr>
      </w:pPr>
      <w:r>
        <w:rPr>
          <w:sz w:val="20"/>
        </w:rPr>
        <w:t xml:space="preserve">Family Law Case Management </w:t>
      </w:r>
      <w:r w:rsidRPr="001E76C4">
        <w:rPr>
          <w:i/>
          <w:iCs/>
          <w:sz w:val="20"/>
        </w:rPr>
        <w:t>(Eff. 1/1/08, Revised 7/1/25)</w:t>
      </w:r>
      <w:r>
        <w:rPr>
          <w:sz w:val="20"/>
        </w:rPr>
        <w:t xml:space="preserve"> – Optional</w:t>
      </w:r>
    </w:p>
    <w:p w14:paraId="43187251" w14:textId="77777777" w:rsidR="00FE39FC" w:rsidRDefault="00FE39FC" w:rsidP="00FE39FC">
      <w:pPr>
        <w:spacing w:after="0" w:line="249" w:lineRule="auto"/>
        <w:ind w:left="10" w:hanging="10"/>
        <w:rPr>
          <w:sz w:val="20"/>
        </w:rPr>
      </w:pPr>
      <w:r>
        <w:rPr>
          <w:sz w:val="20"/>
        </w:rPr>
        <w:t xml:space="preserve">Juvenile Certificate of Competence </w:t>
      </w:r>
      <w:r w:rsidRPr="001E76C4">
        <w:rPr>
          <w:i/>
          <w:iCs/>
          <w:sz w:val="20"/>
        </w:rPr>
        <w:t>(Eff. 1/1/05)</w:t>
      </w:r>
      <w:r>
        <w:rPr>
          <w:sz w:val="20"/>
        </w:rPr>
        <w:t xml:space="preserve"> – Mandatory</w:t>
      </w:r>
    </w:p>
    <w:p w14:paraId="1BE674C1" w14:textId="77777777" w:rsidR="00FE39FC" w:rsidRDefault="00FE39FC" w:rsidP="00FE39FC">
      <w:pPr>
        <w:spacing w:after="0" w:line="249" w:lineRule="auto"/>
        <w:ind w:left="10" w:hanging="10"/>
        <w:rPr>
          <w:sz w:val="20"/>
        </w:rPr>
      </w:pPr>
      <w:r>
        <w:rPr>
          <w:sz w:val="20"/>
        </w:rPr>
        <w:t xml:space="preserve">Notice of Motion and Motion to Continue Court Trial (Infraction) </w:t>
      </w:r>
      <w:r w:rsidRPr="001E76C4">
        <w:rPr>
          <w:i/>
          <w:iCs/>
          <w:sz w:val="20"/>
        </w:rPr>
        <w:t>(Eff. 7/1/10)</w:t>
      </w:r>
      <w:r>
        <w:rPr>
          <w:sz w:val="20"/>
        </w:rPr>
        <w:t xml:space="preserve"> – Mandatory</w:t>
      </w:r>
    </w:p>
    <w:p w14:paraId="7319D618" w14:textId="77777777" w:rsidR="00FE39FC" w:rsidRDefault="00FE39FC" w:rsidP="00FE39FC">
      <w:pPr>
        <w:spacing w:after="0" w:line="249" w:lineRule="auto"/>
        <w:ind w:left="10" w:hanging="10"/>
        <w:rPr>
          <w:sz w:val="20"/>
        </w:rPr>
      </w:pPr>
      <w:r>
        <w:rPr>
          <w:sz w:val="20"/>
        </w:rPr>
        <w:t xml:space="preserve">Petition for Grandparent Visitation </w:t>
      </w:r>
      <w:r w:rsidRPr="001E76C4">
        <w:rPr>
          <w:i/>
          <w:iCs/>
          <w:sz w:val="20"/>
        </w:rPr>
        <w:t>(Eff. 7/1/25)</w:t>
      </w:r>
      <w:r>
        <w:rPr>
          <w:sz w:val="20"/>
        </w:rPr>
        <w:t xml:space="preserve"> – Mandatory</w:t>
      </w:r>
    </w:p>
    <w:p w14:paraId="41374996" w14:textId="77777777" w:rsidR="00FE39FC" w:rsidRDefault="00FE39FC" w:rsidP="00FE39FC">
      <w:pPr>
        <w:spacing w:after="0" w:line="249" w:lineRule="auto"/>
        <w:ind w:left="10" w:hanging="10"/>
        <w:rPr>
          <w:sz w:val="20"/>
        </w:rPr>
      </w:pPr>
      <w:r>
        <w:rPr>
          <w:sz w:val="20"/>
        </w:rPr>
        <w:t xml:space="preserve">Petition to have Felony Violation(s) Designated as Misdemeanor(s) </w:t>
      </w:r>
      <w:r w:rsidRPr="001E76C4">
        <w:rPr>
          <w:i/>
          <w:iCs/>
          <w:sz w:val="20"/>
        </w:rPr>
        <w:t>(Eff. 7/1/25)</w:t>
      </w:r>
      <w:r>
        <w:rPr>
          <w:sz w:val="20"/>
        </w:rPr>
        <w:t xml:space="preserve"> – Optional</w:t>
      </w:r>
    </w:p>
    <w:p w14:paraId="010EC481" w14:textId="77777777" w:rsidR="00FE39FC" w:rsidRDefault="00FE39FC" w:rsidP="00FE39FC">
      <w:pPr>
        <w:spacing w:after="0" w:line="249" w:lineRule="auto"/>
        <w:ind w:left="10" w:hanging="10"/>
        <w:rPr>
          <w:sz w:val="20"/>
        </w:rPr>
      </w:pPr>
      <w:r>
        <w:rPr>
          <w:sz w:val="20"/>
        </w:rPr>
        <w:t xml:space="preserve">Request for Copy of Electronic Recording </w:t>
      </w:r>
      <w:r w:rsidRPr="001E76C4">
        <w:rPr>
          <w:i/>
          <w:iCs/>
          <w:sz w:val="20"/>
        </w:rPr>
        <w:t>(Eff. 7/1/25)</w:t>
      </w:r>
      <w:r>
        <w:rPr>
          <w:sz w:val="20"/>
        </w:rPr>
        <w:t xml:space="preserve"> – Mandatory</w:t>
      </w:r>
    </w:p>
    <w:p w14:paraId="2E954781" w14:textId="77777777" w:rsidR="00FE39FC" w:rsidRDefault="00FE39FC" w:rsidP="00FE39FC">
      <w:pPr>
        <w:spacing w:after="0" w:line="249" w:lineRule="auto"/>
        <w:ind w:left="10" w:hanging="10"/>
        <w:rPr>
          <w:sz w:val="20"/>
        </w:rPr>
      </w:pPr>
      <w:r>
        <w:rPr>
          <w:sz w:val="20"/>
        </w:rPr>
        <w:t xml:space="preserve">Request to Set Default or Uncontested Matter for Hearing </w:t>
      </w:r>
      <w:r w:rsidRPr="001E76C4">
        <w:rPr>
          <w:i/>
          <w:iCs/>
          <w:sz w:val="20"/>
        </w:rPr>
        <w:t>(Eff. 1/1/16)</w:t>
      </w:r>
      <w:r>
        <w:rPr>
          <w:sz w:val="20"/>
        </w:rPr>
        <w:t xml:space="preserve"> – Optional</w:t>
      </w:r>
    </w:p>
    <w:p w14:paraId="2FE4F403" w14:textId="77777777" w:rsidR="00FE39FC" w:rsidRDefault="00FE39FC" w:rsidP="00FE39FC">
      <w:pPr>
        <w:spacing w:after="0" w:line="249" w:lineRule="auto"/>
        <w:ind w:left="10" w:hanging="10"/>
        <w:rPr>
          <w:sz w:val="20"/>
        </w:rPr>
      </w:pPr>
      <w:r>
        <w:rPr>
          <w:sz w:val="20"/>
        </w:rPr>
        <w:t xml:space="preserve">Settlement Conference Statement </w:t>
      </w:r>
      <w:r w:rsidRPr="001E76C4">
        <w:rPr>
          <w:i/>
          <w:iCs/>
          <w:sz w:val="20"/>
        </w:rPr>
        <w:t>(Eff. 7/1/25)</w:t>
      </w:r>
      <w:r>
        <w:rPr>
          <w:sz w:val="20"/>
        </w:rPr>
        <w:t xml:space="preserve"> – Optional</w:t>
      </w:r>
    </w:p>
    <w:p w14:paraId="7D71D564" w14:textId="77777777" w:rsidR="00FE39FC" w:rsidRDefault="00FE39FC" w:rsidP="00FE39FC">
      <w:pPr>
        <w:spacing w:after="0" w:line="249" w:lineRule="auto"/>
        <w:ind w:left="10" w:hanging="10"/>
        <w:rPr>
          <w:sz w:val="20"/>
        </w:rPr>
      </w:pPr>
      <w:r>
        <w:rPr>
          <w:sz w:val="20"/>
        </w:rPr>
        <w:t xml:space="preserve">Stipulation and Order Referring Matter to Alternative Dispute Resolution </w:t>
      </w:r>
      <w:r w:rsidRPr="001E76C4">
        <w:rPr>
          <w:i/>
          <w:iCs/>
          <w:sz w:val="20"/>
        </w:rPr>
        <w:t>(Eff. 7/1/14</w:t>
      </w:r>
      <w:r>
        <w:rPr>
          <w:sz w:val="20"/>
        </w:rPr>
        <w:t>) – Optional</w:t>
      </w:r>
    </w:p>
    <w:p w14:paraId="13144BAA" w14:textId="77777777" w:rsidR="00FE39FC" w:rsidRPr="008471AE" w:rsidRDefault="00FE39FC" w:rsidP="00FE39FC">
      <w:pPr>
        <w:spacing w:after="0" w:line="249" w:lineRule="auto"/>
        <w:ind w:left="10" w:hanging="10"/>
        <w:rPr>
          <w:sz w:val="20"/>
        </w:rPr>
      </w:pPr>
      <w:r>
        <w:rPr>
          <w:sz w:val="20"/>
        </w:rPr>
        <w:t xml:space="preserve">Trial Brief; Witness List; Exhibit List </w:t>
      </w:r>
      <w:r w:rsidRPr="001E76C4">
        <w:rPr>
          <w:i/>
          <w:iCs/>
          <w:sz w:val="20"/>
        </w:rPr>
        <w:t>(Eff. 7/1/25)</w:t>
      </w:r>
      <w:r>
        <w:rPr>
          <w:sz w:val="20"/>
        </w:rPr>
        <w:t xml:space="preserve"> - Mandatory</w:t>
      </w:r>
    </w:p>
    <w:p w14:paraId="49A978BB" w14:textId="77777777" w:rsidR="00FE39FC" w:rsidRDefault="00FE39FC" w:rsidP="00B264CC">
      <w:pPr>
        <w:spacing w:after="4" w:line="249" w:lineRule="auto"/>
        <w:ind w:left="10" w:hanging="10"/>
        <w:jc w:val="left"/>
        <w:rPr>
          <w:b/>
        </w:rPr>
      </w:pPr>
    </w:p>
    <w:p w14:paraId="1DB95B82" w14:textId="7B676C0F" w:rsidR="00CC5834" w:rsidRDefault="00292069" w:rsidP="00B264CC">
      <w:pPr>
        <w:spacing w:after="4" w:line="249" w:lineRule="auto"/>
        <w:ind w:left="10" w:hanging="10"/>
        <w:jc w:val="left"/>
      </w:pPr>
      <w:r>
        <w:rPr>
          <w:b/>
        </w:rPr>
        <w:t xml:space="preserve">INDEX </w:t>
      </w:r>
      <w:r>
        <w:t xml:space="preserve"> </w:t>
      </w:r>
      <w:r>
        <w:rPr>
          <w:sz w:val="20"/>
        </w:rPr>
        <w:t xml:space="preserve"> .......................................................................................................................................</w:t>
      </w:r>
      <w:r w:rsidR="00BA50FB">
        <w:rPr>
          <w:sz w:val="20"/>
        </w:rPr>
        <w:t>....</w:t>
      </w:r>
      <w:r>
        <w:rPr>
          <w:sz w:val="20"/>
        </w:rPr>
        <w:t xml:space="preserve">........ I-1 </w:t>
      </w:r>
    </w:p>
    <w:p w14:paraId="6AF85CCC" w14:textId="77777777" w:rsidR="00CC5834" w:rsidRDefault="00CC5834" w:rsidP="00B264CC">
      <w:pPr>
        <w:jc w:val="left"/>
        <w:sectPr w:rsidR="00CC5834">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2240" w:h="15840"/>
          <w:pgMar w:top="1445" w:right="1797" w:bottom="1524" w:left="1800" w:header="730" w:footer="722" w:gutter="0"/>
          <w:pgNumType w:fmt="lowerRoman" w:start="1"/>
          <w:cols w:space="720"/>
        </w:sectPr>
      </w:pPr>
    </w:p>
    <w:p w14:paraId="550CDE64" w14:textId="77777777" w:rsidR="00CC5834" w:rsidRDefault="00292069" w:rsidP="00B264CC">
      <w:pPr>
        <w:pStyle w:val="Heading3"/>
        <w:ind w:left="2802"/>
      </w:pPr>
      <w:bookmarkStart w:id="0" w:name="_Toc110450"/>
      <w:r>
        <w:lastRenderedPageBreak/>
        <w:t xml:space="preserve">CHAPTER 1 – PRELIMINARY RULES </w:t>
      </w:r>
      <w:bookmarkEnd w:id="0"/>
    </w:p>
    <w:p w14:paraId="69BC8BE6" w14:textId="77777777" w:rsidR="00CC5834" w:rsidRDefault="00292069" w:rsidP="00B264CC">
      <w:pPr>
        <w:spacing w:after="0" w:line="259" w:lineRule="auto"/>
        <w:ind w:left="0" w:firstLine="0"/>
        <w:jc w:val="left"/>
      </w:pPr>
      <w:r>
        <w:t xml:space="preserve"> </w:t>
      </w:r>
    </w:p>
    <w:p w14:paraId="014FF423" w14:textId="77777777" w:rsidR="00CC5834" w:rsidRDefault="00292069" w:rsidP="00B264CC">
      <w:pPr>
        <w:pStyle w:val="Heading1"/>
        <w:tabs>
          <w:tab w:val="center" w:pos="3009"/>
        </w:tabs>
        <w:spacing w:after="13" w:line="248" w:lineRule="auto"/>
        <w:ind w:left="-15" w:firstLine="0"/>
      </w:pPr>
      <w:bookmarkStart w:id="1" w:name="_Toc110451"/>
      <w:r>
        <w:t>1.1</w:t>
      </w:r>
      <w:r>
        <w:rPr>
          <w:rFonts w:ascii="Arial" w:eastAsia="Arial" w:hAnsi="Arial" w:cs="Arial"/>
        </w:rPr>
        <w:t xml:space="preserve"> </w:t>
      </w:r>
      <w:r w:rsidR="003E699E">
        <w:rPr>
          <w:rFonts w:ascii="Arial" w:eastAsia="Arial" w:hAnsi="Arial" w:cs="Arial"/>
        </w:rPr>
        <w:t xml:space="preserve">  </w:t>
      </w:r>
      <w:r>
        <w:t xml:space="preserve">Scope of Rules </w:t>
      </w:r>
      <w:r>
        <w:rPr>
          <w:b w:val="0"/>
          <w:i/>
          <w:sz w:val="20"/>
        </w:rPr>
        <w:t>(Eff. 7/1/98; As amended, eff. 1/1/01.)</w:t>
      </w:r>
      <w:r>
        <w:t xml:space="preserve"> </w:t>
      </w:r>
      <w:bookmarkEnd w:id="1"/>
    </w:p>
    <w:p w14:paraId="7355A6AC" w14:textId="77777777" w:rsidR="00CC5834" w:rsidRDefault="00292069" w:rsidP="00B264CC">
      <w:pPr>
        <w:spacing w:after="0" w:line="259" w:lineRule="auto"/>
        <w:ind w:left="0" w:firstLine="0"/>
        <w:jc w:val="left"/>
      </w:pPr>
      <w:r>
        <w:t xml:space="preserve"> </w:t>
      </w:r>
    </w:p>
    <w:p w14:paraId="37E80B06" w14:textId="77777777" w:rsidR="00CC5834" w:rsidRDefault="00292069" w:rsidP="00B264CC">
      <w:pPr>
        <w:ind w:left="-10" w:firstLine="0"/>
        <w:jc w:val="left"/>
      </w:pPr>
      <w:r>
        <w:t xml:space="preserve">These Local Rules of Court apply to the Calaveras County Superior Court.  </w:t>
      </w:r>
    </w:p>
    <w:p w14:paraId="5BFBB1D4" w14:textId="77777777" w:rsidR="00CC5834" w:rsidRDefault="00292069" w:rsidP="00B264CC">
      <w:pPr>
        <w:spacing w:after="0" w:line="259" w:lineRule="auto"/>
        <w:ind w:left="0" w:firstLine="0"/>
        <w:jc w:val="left"/>
      </w:pPr>
      <w:r>
        <w:rPr>
          <w:b/>
        </w:rPr>
        <w:t xml:space="preserve"> </w:t>
      </w:r>
    </w:p>
    <w:p w14:paraId="61E20B3F" w14:textId="77777777" w:rsidR="00CC5834" w:rsidRDefault="00292069" w:rsidP="00B264CC">
      <w:pPr>
        <w:pStyle w:val="Heading1"/>
        <w:tabs>
          <w:tab w:val="center" w:pos="3130"/>
        </w:tabs>
        <w:spacing w:after="13" w:line="248" w:lineRule="auto"/>
        <w:ind w:left="-15" w:firstLine="0"/>
      </w:pPr>
      <w:bookmarkStart w:id="2" w:name="_Toc110452"/>
      <w:r>
        <w:t>1.2</w:t>
      </w:r>
      <w:r>
        <w:rPr>
          <w:rFonts w:ascii="Arial" w:eastAsia="Arial" w:hAnsi="Arial" w:cs="Arial"/>
        </w:rPr>
        <w:t xml:space="preserve"> </w:t>
      </w:r>
      <w:r w:rsidR="003E699E">
        <w:rPr>
          <w:rFonts w:ascii="Arial" w:eastAsia="Arial" w:hAnsi="Arial" w:cs="Arial"/>
        </w:rPr>
        <w:t xml:space="preserve">  </w:t>
      </w:r>
      <w:r>
        <w:t xml:space="preserve">Citation of Rules </w:t>
      </w:r>
      <w:r>
        <w:rPr>
          <w:b w:val="0"/>
          <w:i/>
          <w:sz w:val="20"/>
        </w:rPr>
        <w:t>(Eff. 7/1/98; As amended, eff. 1/1/01.)</w:t>
      </w:r>
      <w:r>
        <w:t xml:space="preserve"> </w:t>
      </w:r>
      <w:bookmarkEnd w:id="2"/>
    </w:p>
    <w:p w14:paraId="37D66C0B" w14:textId="77777777" w:rsidR="00CC5834" w:rsidRDefault="00292069" w:rsidP="00B264CC">
      <w:pPr>
        <w:spacing w:after="0" w:line="259" w:lineRule="auto"/>
        <w:ind w:left="10" w:firstLine="0"/>
        <w:jc w:val="left"/>
      </w:pPr>
      <w:r>
        <w:t xml:space="preserve"> </w:t>
      </w:r>
    </w:p>
    <w:p w14:paraId="37FBBB03" w14:textId="77777777" w:rsidR="00CC5834" w:rsidRDefault="00292069" w:rsidP="00B264CC">
      <w:pPr>
        <w:spacing w:after="27"/>
        <w:ind w:left="-10" w:firstLine="0"/>
        <w:jc w:val="left"/>
      </w:pPr>
      <w:r>
        <w:t xml:space="preserve">These Rules shall be known and cited as the “Local Rules for the Calaveras County </w:t>
      </w:r>
    </w:p>
    <w:p w14:paraId="4F4233D6" w14:textId="77777777" w:rsidR="00CC5834" w:rsidRDefault="00292069" w:rsidP="00B264CC">
      <w:pPr>
        <w:spacing w:after="13"/>
        <w:ind w:left="-5" w:hanging="10"/>
        <w:jc w:val="left"/>
      </w:pPr>
      <w:r>
        <w:t xml:space="preserve">Superior Court.” </w:t>
      </w:r>
    </w:p>
    <w:p w14:paraId="39CB791A" w14:textId="77777777" w:rsidR="00CC5834" w:rsidRDefault="00292069" w:rsidP="00B264CC">
      <w:pPr>
        <w:spacing w:after="3" w:line="259" w:lineRule="auto"/>
        <w:ind w:left="10" w:firstLine="0"/>
        <w:jc w:val="left"/>
      </w:pPr>
      <w:r>
        <w:t xml:space="preserve"> </w:t>
      </w:r>
    </w:p>
    <w:p w14:paraId="4DF1A48D" w14:textId="77777777" w:rsidR="00CC5834" w:rsidRDefault="00292069" w:rsidP="00B264CC">
      <w:pPr>
        <w:pStyle w:val="Heading1"/>
        <w:tabs>
          <w:tab w:val="center" w:pos="3436"/>
        </w:tabs>
        <w:spacing w:after="13" w:line="248" w:lineRule="auto"/>
        <w:ind w:left="-15" w:firstLine="0"/>
      </w:pPr>
      <w:bookmarkStart w:id="3" w:name="_Toc110453"/>
      <w:r>
        <w:t>1.3</w:t>
      </w:r>
      <w:r>
        <w:rPr>
          <w:rFonts w:ascii="Arial" w:eastAsia="Arial" w:hAnsi="Arial" w:cs="Arial"/>
        </w:rPr>
        <w:t xml:space="preserve"> </w:t>
      </w:r>
      <w:r w:rsidR="003E699E">
        <w:rPr>
          <w:rFonts w:ascii="Arial" w:eastAsia="Arial" w:hAnsi="Arial" w:cs="Arial"/>
        </w:rPr>
        <w:t xml:space="preserve">  </w:t>
      </w:r>
      <w:r>
        <w:t xml:space="preserve">Effective Date of Rules </w:t>
      </w:r>
      <w:r>
        <w:rPr>
          <w:b w:val="0"/>
          <w:i/>
          <w:sz w:val="20"/>
        </w:rPr>
        <w:t>(Eff. 7/1/98; As amended, eff. 1/1/19.)</w:t>
      </w:r>
      <w:r>
        <w:t xml:space="preserve"> </w:t>
      </w:r>
      <w:bookmarkEnd w:id="3"/>
    </w:p>
    <w:p w14:paraId="4A428159" w14:textId="77777777" w:rsidR="00CC5834" w:rsidRDefault="00292069" w:rsidP="00B264CC">
      <w:pPr>
        <w:spacing w:after="0" w:line="259" w:lineRule="auto"/>
        <w:ind w:left="10" w:firstLine="0"/>
        <w:jc w:val="left"/>
      </w:pPr>
      <w:r>
        <w:t xml:space="preserve"> </w:t>
      </w:r>
    </w:p>
    <w:p w14:paraId="74692226" w14:textId="4BBF60F3" w:rsidR="00CC5834" w:rsidRDefault="00292069" w:rsidP="00B264CC">
      <w:pPr>
        <w:ind w:left="-10" w:firstLine="0"/>
        <w:jc w:val="left"/>
      </w:pPr>
      <w:r>
        <w:t xml:space="preserve">These Rules shall take effect on </w:t>
      </w:r>
      <w:r w:rsidRPr="00233535">
        <w:rPr>
          <w:color w:val="auto"/>
        </w:rPr>
        <w:t>January 1, 2019</w:t>
      </w:r>
      <w:r w:rsidR="00233535" w:rsidRPr="00233535">
        <w:rPr>
          <w:color w:val="auto"/>
        </w:rPr>
        <w:t>.</w:t>
      </w:r>
      <w:r w:rsidRPr="00233535">
        <w:rPr>
          <w:color w:val="auto"/>
        </w:rPr>
        <w:t xml:space="preserve">  </w:t>
      </w:r>
    </w:p>
    <w:p w14:paraId="004FFE73" w14:textId="77777777" w:rsidR="00CC5834" w:rsidRDefault="00292069" w:rsidP="00B264CC">
      <w:pPr>
        <w:spacing w:after="6" w:line="259" w:lineRule="auto"/>
        <w:ind w:left="0" w:firstLine="0"/>
        <w:jc w:val="left"/>
      </w:pPr>
      <w:r>
        <w:t xml:space="preserve"> </w:t>
      </w:r>
    </w:p>
    <w:p w14:paraId="17E131F6" w14:textId="77777777" w:rsidR="00CC5834" w:rsidRDefault="00292069" w:rsidP="00B264CC">
      <w:pPr>
        <w:pStyle w:val="Heading1"/>
        <w:tabs>
          <w:tab w:val="center" w:pos="3016"/>
        </w:tabs>
        <w:spacing w:after="13" w:line="248" w:lineRule="auto"/>
        <w:ind w:left="-15" w:firstLine="0"/>
      </w:pPr>
      <w:bookmarkStart w:id="4" w:name="_Toc110454"/>
      <w:r>
        <w:t>1.4</w:t>
      </w:r>
      <w:r>
        <w:rPr>
          <w:rFonts w:ascii="Arial" w:eastAsia="Arial" w:hAnsi="Arial" w:cs="Arial"/>
        </w:rPr>
        <w:t xml:space="preserve"> </w:t>
      </w:r>
      <w:r w:rsidR="003E699E">
        <w:rPr>
          <w:rFonts w:ascii="Arial" w:eastAsia="Arial" w:hAnsi="Arial" w:cs="Arial"/>
        </w:rPr>
        <w:t xml:space="preserve">  </w:t>
      </w:r>
      <w:r>
        <w:t xml:space="preserve">Effect of Rules </w:t>
      </w:r>
      <w:r>
        <w:rPr>
          <w:b w:val="0"/>
          <w:i/>
          <w:sz w:val="20"/>
        </w:rPr>
        <w:t>(Eff. 7/1/98; As amended, eff. 1/1/02.)</w:t>
      </w:r>
      <w:r>
        <w:t xml:space="preserve"> </w:t>
      </w:r>
      <w:bookmarkEnd w:id="4"/>
    </w:p>
    <w:p w14:paraId="354655FA" w14:textId="77777777" w:rsidR="00CC5834" w:rsidRDefault="00292069" w:rsidP="00B264CC">
      <w:pPr>
        <w:spacing w:after="0" w:line="259" w:lineRule="auto"/>
        <w:ind w:left="10" w:firstLine="0"/>
        <w:jc w:val="left"/>
      </w:pPr>
      <w:r>
        <w:t xml:space="preserve"> </w:t>
      </w:r>
    </w:p>
    <w:p w14:paraId="665D3516" w14:textId="77777777" w:rsidR="00CC5834" w:rsidRDefault="00292069" w:rsidP="00B264CC">
      <w:pPr>
        <w:ind w:left="-10" w:firstLine="0"/>
        <w:jc w:val="left"/>
      </w:pPr>
      <w:r>
        <w:t xml:space="preserve">These rules shall, on their effective date, supersede all local court rules previously adopted by the Calaveras County Superior Court. </w:t>
      </w:r>
    </w:p>
    <w:p w14:paraId="20CA742C" w14:textId="77777777" w:rsidR="00CC5834" w:rsidRDefault="00292069" w:rsidP="00B264CC">
      <w:pPr>
        <w:spacing w:after="0" w:line="259" w:lineRule="auto"/>
        <w:ind w:left="0" w:firstLine="0"/>
        <w:jc w:val="left"/>
      </w:pPr>
      <w:r>
        <w:t xml:space="preserve"> </w:t>
      </w:r>
    </w:p>
    <w:p w14:paraId="11D77409" w14:textId="77777777" w:rsidR="00CC5834" w:rsidRDefault="00292069" w:rsidP="00B264CC">
      <w:pPr>
        <w:pStyle w:val="Heading1"/>
        <w:tabs>
          <w:tab w:val="center" w:pos="4236"/>
        </w:tabs>
        <w:ind w:left="-10" w:firstLine="0"/>
      </w:pPr>
      <w:bookmarkStart w:id="5" w:name="_Toc110455"/>
      <w:r>
        <w:t>1.5</w:t>
      </w:r>
      <w:r>
        <w:rPr>
          <w:rFonts w:ascii="Arial" w:eastAsia="Arial" w:hAnsi="Arial" w:cs="Arial"/>
        </w:rPr>
        <w:t xml:space="preserve"> </w:t>
      </w:r>
      <w:r w:rsidR="003E699E">
        <w:rPr>
          <w:rFonts w:ascii="Arial" w:eastAsia="Arial" w:hAnsi="Arial" w:cs="Arial"/>
        </w:rPr>
        <w:t xml:space="preserve">  </w:t>
      </w:r>
      <w:r>
        <w:t xml:space="preserve">Construction and Application of Rules </w:t>
      </w:r>
      <w:r>
        <w:rPr>
          <w:b w:val="0"/>
          <w:i/>
          <w:sz w:val="20"/>
        </w:rPr>
        <w:t>(Eff. 7/1/98; As amended, eff. 1/1/01.)</w:t>
      </w:r>
      <w:r>
        <w:t xml:space="preserve"> </w:t>
      </w:r>
      <w:bookmarkEnd w:id="5"/>
    </w:p>
    <w:p w14:paraId="118B2BA7" w14:textId="77777777" w:rsidR="00CC5834" w:rsidRDefault="00292069" w:rsidP="00B264CC">
      <w:pPr>
        <w:spacing w:after="0" w:line="259" w:lineRule="auto"/>
        <w:ind w:left="10" w:firstLine="0"/>
        <w:jc w:val="left"/>
      </w:pPr>
      <w:r>
        <w:t xml:space="preserve"> </w:t>
      </w:r>
    </w:p>
    <w:p w14:paraId="231669DB" w14:textId="26D4F02C" w:rsidR="00CC5834" w:rsidRDefault="00292069" w:rsidP="00B264CC">
      <w:pPr>
        <w:ind w:left="-10" w:firstLine="0"/>
        <w:jc w:val="left"/>
      </w:pPr>
      <w:r>
        <w:t xml:space="preserve">These Rules shall be construed and applied in such a manner as </w:t>
      </w:r>
      <w:r w:rsidR="006E15F1">
        <w:t>not to</w:t>
      </w:r>
      <w:r>
        <w:t xml:space="preserve"> conflict with the California Rules of Court and shall be liberally construed to facilitate and promote the business and administration of justice by the Calaveras County Superior Court. </w:t>
      </w:r>
    </w:p>
    <w:p w14:paraId="2DE7B546" w14:textId="77777777" w:rsidR="00CC5834" w:rsidRDefault="00292069" w:rsidP="00B264CC">
      <w:pPr>
        <w:spacing w:after="0" w:line="259" w:lineRule="auto"/>
        <w:ind w:left="10" w:firstLine="0"/>
        <w:jc w:val="left"/>
      </w:pPr>
      <w:r>
        <w:t xml:space="preserve"> </w:t>
      </w:r>
    </w:p>
    <w:p w14:paraId="2D22198B" w14:textId="77777777" w:rsidR="00CC5834" w:rsidRDefault="00292069" w:rsidP="00B264CC">
      <w:pPr>
        <w:pStyle w:val="Heading1"/>
        <w:tabs>
          <w:tab w:val="center" w:pos="4502"/>
        </w:tabs>
        <w:ind w:left="-10" w:firstLine="0"/>
      </w:pPr>
      <w:bookmarkStart w:id="6" w:name="_Toc110456"/>
      <w:r>
        <w:t>1.6</w:t>
      </w:r>
      <w:r>
        <w:rPr>
          <w:rFonts w:ascii="Arial" w:eastAsia="Arial" w:hAnsi="Arial" w:cs="Arial"/>
        </w:rPr>
        <w:t xml:space="preserve"> </w:t>
      </w:r>
      <w:r w:rsidR="003E699E">
        <w:rPr>
          <w:rFonts w:ascii="Arial" w:eastAsia="Arial" w:hAnsi="Arial" w:cs="Arial"/>
        </w:rPr>
        <w:t xml:space="preserve">  </w:t>
      </w:r>
      <w:r>
        <w:t xml:space="preserve">State Rules and Corresponding Local Rules </w:t>
      </w:r>
      <w:r>
        <w:rPr>
          <w:b w:val="0"/>
          <w:i/>
          <w:sz w:val="20"/>
        </w:rPr>
        <w:t>(Eff. 7/1/98; As amended, eff. 1/1/01.)</w:t>
      </w:r>
      <w:r>
        <w:t xml:space="preserve"> </w:t>
      </w:r>
      <w:bookmarkEnd w:id="6"/>
    </w:p>
    <w:p w14:paraId="103ABE8B" w14:textId="77777777" w:rsidR="00CC5834" w:rsidRDefault="00292069" w:rsidP="00B264CC">
      <w:pPr>
        <w:spacing w:after="0" w:line="259" w:lineRule="auto"/>
        <w:ind w:left="10" w:firstLine="0"/>
        <w:jc w:val="left"/>
      </w:pPr>
      <w:r>
        <w:t xml:space="preserve"> </w:t>
      </w:r>
    </w:p>
    <w:p w14:paraId="38AC9431" w14:textId="77777777" w:rsidR="00CC5834" w:rsidRDefault="00292069" w:rsidP="00B264CC">
      <w:pPr>
        <w:ind w:left="-10" w:firstLine="0"/>
        <w:jc w:val="left"/>
      </w:pPr>
      <w:r>
        <w:t>The California Rules of Court are not printed as part of the Calaveras County Local Rules but are considered incorporated within them.  Proceedings in the Superior Court of Calaveras County are governed by the California Rules of Court as supplemented by these local rules.  Each Local Rule must be read in conjunction with the California Rules of Court</w:t>
      </w:r>
      <w:r>
        <w:rPr>
          <w:i/>
        </w:rPr>
        <w:t>.</w:t>
      </w:r>
      <w:r>
        <w:t xml:space="preserve"> </w:t>
      </w:r>
    </w:p>
    <w:p w14:paraId="4FBDF065" w14:textId="77777777" w:rsidR="00CC5834" w:rsidRDefault="00292069" w:rsidP="00B264CC">
      <w:pPr>
        <w:spacing w:after="0" w:line="259" w:lineRule="auto"/>
        <w:ind w:left="0" w:firstLine="0"/>
        <w:jc w:val="left"/>
      </w:pPr>
      <w:r>
        <w:t xml:space="preserve"> </w:t>
      </w:r>
    </w:p>
    <w:p w14:paraId="44BC2F4E" w14:textId="77777777" w:rsidR="003E699E" w:rsidRDefault="00292069" w:rsidP="00B264CC">
      <w:pPr>
        <w:pStyle w:val="Heading1"/>
        <w:ind w:left="0"/>
      </w:pPr>
      <w:bookmarkStart w:id="7" w:name="_Toc110457"/>
      <w:r>
        <w:t>1.7</w:t>
      </w:r>
      <w:r>
        <w:rPr>
          <w:rFonts w:ascii="Arial" w:eastAsia="Arial" w:hAnsi="Arial" w:cs="Arial"/>
        </w:rPr>
        <w:t xml:space="preserve"> </w:t>
      </w:r>
      <w:r w:rsidR="003E699E">
        <w:rPr>
          <w:rFonts w:ascii="Arial" w:eastAsia="Arial" w:hAnsi="Arial" w:cs="Arial"/>
        </w:rPr>
        <w:t xml:space="preserve">  </w:t>
      </w:r>
      <w:r>
        <w:t>Amendment, Addition or Repeal of these Rules - Sanctions for Failure to</w:t>
      </w:r>
    </w:p>
    <w:p w14:paraId="026F8A4C" w14:textId="77777777" w:rsidR="00CC5834" w:rsidRDefault="003E699E" w:rsidP="00B264CC">
      <w:pPr>
        <w:pStyle w:val="Heading1"/>
        <w:ind w:left="0"/>
      </w:pPr>
      <w:r>
        <w:t xml:space="preserve">       </w:t>
      </w:r>
      <w:r w:rsidR="00292069">
        <w:t xml:space="preserve"> Comply with Rules </w:t>
      </w:r>
      <w:r w:rsidR="00292069">
        <w:rPr>
          <w:b w:val="0"/>
          <w:i/>
          <w:sz w:val="20"/>
        </w:rPr>
        <w:t>(Eff. 7/1/98; As amended, eff. 1/1/01.)</w:t>
      </w:r>
      <w:r w:rsidR="00292069">
        <w:t xml:space="preserve"> </w:t>
      </w:r>
      <w:bookmarkEnd w:id="7"/>
    </w:p>
    <w:p w14:paraId="0C19399D" w14:textId="77777777" w:rsidR="00CC5834" w:rsidRDefault="00292069" w:rsidP="00B264CC">
      <w:pPr>
        <w:spacing w:after="0" w:line="259" w:lineRule="auto"/>
        <w:ind w:left="10" w:firstLine="0"/>
        <w:jc w:val="left"/>
      </w:pPr>
      <w:r>
        <w:t xml:space="preserve"> </w:t>
      </w:r>
    </w:p>
    <w:p w14:paraId="3EC3F1C3" w14:textId="593279E7" w:rsidR="00CC5834" w:rsidRDefault="00292069" w:rsidP="00B264CC">
      <w:pPr>
        <w:ind w:left="-10" w:firstLine="0"/>
        <w:jc w:val="left"/>
      </w:pPr>
      <w:r>
        <w:t xml:space="preserve">These Local Rules may be adopted, amended or repealed by the majority vote of the judges of both courts at any </w:t>
      </w:r>
      <w:r w:rsidR="003530B6">
        <w:t>judges’</w:t>
      </w:r>
      <w:r>
        <w:t xml:space="preserve"> meeting.  Any rules adopted or amended shall be effective subject to the notice and publication requirements of </w:t>
      </w:r>
      <w:r w:rsidR="006E15F1">
        <w:t>the Code</w:t>
      </w:r>
      <w:r>
        <w:t xml:space="preserve"> of Civil Procedure §575.1 and the requirements of Government Code §68071. </w:t>
      </w:r>
    </w:p>
    <w:p w14:paraId="7E1E995F" w14:textId="77777777" w:rsidR="00F6355C" w:rsidRDefault="00F6355C" w:rsidP="00B264CC">
      <w:pPr>
        <w:spacing w:after="0" w:line="259" w:lineRule="auto"/>
        <w:ind w:left="0" w:firstLine="0"/>
        <w:jc w:val="left"/>
      </w:pPr>
    </w:p>
    <w:p w14:paraId="76EED6BB" w14:textId="77777777" w:rsidR="00F6355C" w:rsidRDefault="00F6355C" w:rsidP="00B264CC">
      <w:pPr>
        <w:spacing w:after="0" w:line="259" w:lineRule="auto"/>
        <w:ind w:left="0" w:firstLine="0"/>
        <w:jc w:val="left"/>
      </w:pPr>
    </w:p>
    <w:p w14:paraId="43B0C2A3" w14:textId="77777777" w:rsidR="00FE76BB" w:rsidRDefault="00FE76BB" w:rsidP="00403A2B">
      <w:pPr>
        <w:spacing w:after="0" w:line="259" w:lineRule="auto"/>
        <w:ind w:left="0" w:firstLine="0"/>
        <w:jc w:val="center"/>
      </w:pPr>
    </w:p>
    <w:p w14:paraId="3B058E45" w14:textId="558CCDBD" w:rsidR="00CC5834" w:rsidRDefault="00CC5834" w:rsidP="00B264CC">
      <w:pPr>
        <w:spacing w:after="272" w:line="259" w:lineRule="auto"/>
        <w:ind w:left="0" w:firstLine="0"/>
        <w:jc w:val="left"/>
      </w:pPr>
    </w:p>
    <w:p w14:paraId="5F2FC0D6" w14:textId="77777777" w:rsidR="00CC5834" w:rsidRDefault="00292069" w:rsidP="00B264CC">
      <w:pPr>
        <w:ind w:left="-10" w:firstLine="0"/>
        <w:jc w:val="left"/>
      </w:pPr>
      <w:r>
        <w:t xml:space="preserve">These Rules, where applicable to civil actions and proceedings and as amended from time to time, are adopted pursuant to Code of Civil Procedure §575.1.  Any counsel, party represented by counsel, or party appearing in pro per, who fails to comply with any of the requirements set forth in these Rules shall, upon motion of a party or the court, be subject to the sanctions set forth in Code of Civil Procedure §575.2, Code of Civil Procedure </w:t>
      </w:r>
    </w:p>
    <w:p w14:paraId="2752135F" w14:textId="53BFE828" w:rsidR="0005177A" w:rsidRDefault="00292069" w:rsidP="007E606D">
      <w:pPr>
        <w:ind w:left="-10" w:firstLine="0"/>
        <w:jc w:val="left"/>
      </w:pPr>
      <w:r>
        <w:t xml:space="preserve">§177.5 and California Rules of Court, Rule 2.30. </w:t>
      </w:r>
    </w:p>
    <w:p w14:paraId="4537EB57" w14:textId="77777777" w:rsidR="007E606D" w:rsidRDefault="007E606D" w:rsidP="007E606D">
      <w:pPr>
        <w:ind w:left="-10" w:firstLine="0"/>
        <w:jc w:val="left"/>
      </w:pPr>
    </w:p>
    <w:p w14:paraId="68F0E4EB" w14:textId="77777777" w:rsidR="007E606D" w:rsidRDefault="007E606D" w:rsidP="007E606D">
      <w:pPr>
        <w:ind w:left="-10" w:firstLine="0"/>
        <w:jc w:val="left"/>
      </w:pPr>
    </w:p>
    <w:p w14:paraId="0FA464D3" w14:textId="77777777" w:rsidR="007E606D" w:rsidRDefault="007E606D" w:rsidP="007E606D">
      <w:pPr>
        <w:ind w:left="-10" w:firstLine="0"/>
        <w:jc w:val="left"/>
      </w:pPr>
    </w:p>
    <w:p w14:paraId="48B40B01" w14:textId="77777777" w:rsidR="007E606D" w:rsidRDefault="007E606D" w:rsidP="007E606D">
      <w:pPr>
        <w:ind w:left="-10" w:firstLine="0"/>
        <w:jc w:val="left"/>
      </w:pPr>
    </w:p>
    <w:p w14:paraId="2B934C1A" w14:textId="77777777" w:rsidR="007E606D" w:rsidRDefault="007E606D" w:rsidP="007E606D">
      <w:pPr>
        <w:ind w:left="-10" w:firstLine="0"/>
        <w:jc w:val="left"/>
      </w:pPr>
    </w:p>
    <w:p w14:paraId="2DA7A9B5" w14:textId="77777777" w:rsidR="007E606D" w:rsidRDefault="007E606D" w:rsidP="007E606D">
      <w:pPr>
        <w:ind w:left="-10" w:firstLine="0"/>
        <w:jc w:val="left"/>
      </w:pPr>
    </w:p>
    <w:p w14:paraId="357F3A65" w14:textId="77777777" w:rsidR="007E606D" w:rsidRDefault="007E606D" w:rsidP="007E606D">
      <w:pPr>
        <w:ind w:left="-10" w:firstLine="0"/>
        <w:jc w:val="left"/>
      </w:pPr>
    </w:p>
    <w:p w14:paraId="4A4230C1" w14:textId="77777777" w:rsidR="007E606D" w:rsidRDefault="007E606D" w:rsidP="007E606D">
      <w:pPr>
        <w:ind w:left="-10" w:firstLine="0"/>
        <w:jc w:val="left"/>
      </w:pPr>
    </w:p>
    <w:p w14:paraId="444F6F4A" w14:textId="77777777" w:rsidR="007E606D" w:rsidRDefault="007E606D" w:rsidP="007E606D">
      <w:pPr>
        <w:ind w:left="-10" w:firstLine="0"/>
        <w:jc w:val="left"/>
      </w:pPr>
    </w:p>
    <w:p w14:paraId="679D2FDE" w14:textId="77777777" w:rsidR="007E606D" w:rsidRDefault="007E606D" w:rsidP="007E606D">
      <w:pPr>
        <w:ind w:left="-10" w:firstLine="0"/>
        <w:jc w:val="left"/>
      </w:pPr>
    </w:p>
    <w:p w14:paraId="3C56CDA2" w14:textId="77777777" w:rsidR="007E606D" w:rsidRDefault="007E606D" w:rsidP="007E606D">
      <w:pPr>
        <w:ind w:left="-10" w:firstLine="0"/>
        <w:jc w:val="left"/>
      </w:pPr>
    </w:p>
    <w:p w14:paraId="0549F5FE" w14:textId="77777777" w:rsidR="007E606D" w:rsidRDefault="007E606D" w:rsidP="007E606D">
      <w:pPr>
        <w:ind w:left="-10" w:firstLine="0"/>
        <w:jc w:val="left"/>
      </w:pPr>
    </w:p>
    <w:p w14:paraId="61197499" w14:textId="77777777" w:rsidR="007E606D" w:rsidRDefault="007E606D" w:rsidP="007E606D">
      <w:pPr>
        <w:ind w:left="-10" w:firstLine="0"/>
        <w:jc w:val="left"/>
      </w:pPr>
    </w:p>
    <w:p w14:paraId="5527AD53" w14:textId="77777777" w:rsidR="007E606D" w:rsidRDefault="007E606D" w:rsidP="007E606D">
      <w:pPr>
        <w:ind w:left="-10" w:firstLine="0"/>
        <w:jc w:val="left"/>
      </w:pPr>
    </w:p>
    <w:p w14:paraId="031C50CE" w14:textId="77777777" w:rsidR="007E606D" w:rsidRDefault="007E606D" w:rsidP="007E606D">
      <w:pPr>
        <w:ind w:left="-10" w:firstLine="0"/>
        <w:jc w:val="left"/>
      </w:pPr>
    </w:p>
    <w:p w14:paraId="42DC1B18" w14:textId="77777777" w:rsidR="007E606D" w:rsidRDefault="007E606D" w:rsidP="007E606D">
      <w:pPr>
        <w:ind w:left="-10" w:firstLine="0"/>
        <w:jc w:val="left"/>
      </w:pPr>
    </w:p>
    <w:p w14:paraId="3E2F4ED2" w14:textId="77777777" w:rsidR="007E606D" w:rsidRDefault="007E606D" w:rsidP="007E606D">
      <w:pPr>
        <w:ind w:left="-10" w:firstLine="0"/>
        <w:jc w:val="left"/>
      </w:pPr>
    </w:p>
    <w:p w14:paraId="3A4BB34A" w14:textId="77777777" w:rsidR="007E606D" w:rsidRDefault="007E606D" w:rsidP="007E606D">
      <w:pPr>
        <w:ind w:left="-10" w:firstLine="0"/>
        <w:jc w:val="left"/>
      </w:pPr>
    </w:p>
    <w:p w14:paraId="7A125838" w14:textId="77777777" w:rsidR="007E606D" w:rsidRDefault="007E606D" w:rsidP="007E606D">
      <w:pPr>
        <w:ind w:left="-10" w:firstLine="0"/>
        <w:jc w:val="left"/>
      </w:pPr>
    </w:p>
    <w:p w14:paraId="090FAC84" w14:textId="77777777" w:rsidR="007E606D" w:rsidRDefault="007E606D" w:rsidP="007E606D">
      <w:pPr>
        <w:ind w:left="-10" w:firstLine="0"/>
        <w:jc w:val="left"/>
      </w:pPr>
    </w:p>
    <w:p w14:paraId="0E2544F9" w14:textId="77777777" w:rsidR="007E606D" w:rsidRDefault="007E606D" w:rsidP="007E606D">
      <w:pPr>
        <w:ind w:left="-10" w:firstLine="0"/>
        <w:jc w:val="left"/>
      </w:pPr>
    </w:p>
    <w:p w14:paraId="63DCD728" w14:textId="77777777" w:rsidR="007E606D" w:rsidRDefault="007E606D" w:rsidP="007E606D">
      <w:pPr>
        <w:ind w:left="-10" w:firstLine="0"/>
        <w:jc w:val="left"/>
      </w:pPr>
    </w:p>
    <w:p w14:paraId="63B3AEA7" w14:textId="77777777" w:rsidR="007E606D" w:rsidRDefault="007E606D" w:rsidP="007E606D">
      <w:pPr>
        <w:ind w:left="-10" w:firstLine="0"/>
        <w:jc w:val="left"/>
      </w:pPr>
    </w:p>
    <w:p w14:paraId="7954D4F0" w14:textId="77777777" w:rsidR="007E606D" w:rsidRDefault="007E606D" w:rsidP="007E606D">
      <w:pPr>
        <w:ind w:left="-10" w:firstLine="0"/>
        <w:jc w:val="left"/>
      </w:pPr>
    </w:p>
    <w:p w14:paraId="4FEB6C0D" w14:textId="77777777" w:rsidR="007E606D" w:rsidRDefault="007E606D" w:rsidP="007E606D">
      <w:pPr>
        <w:ind w:left="-10" w:firstLine="0"/>
        <w:jc w:val="left"/>
      </w:pPr>
    </w:p>
    <w:p w14:paraId="4F4C9E77" w14:textId="77777777" w:rsidR="007E606D" w:rsidRDefault="007E606D" w:rsidP="007E606D">
      <w:pPr>
        <w:ind w:left="-10" w:firstLine="0"/>
        <w:jc w:val="left"/>
      </w:pPr>
    </w:p>
    <w:p w14:paraId="3916D514" w14:textId="77777777" w:rsidR="007E606D" w:rsidRDefault="007E606D" w:rsidP="007E606D">
      <w:pPr>
        <w:ind w:left="-10" w:firstLine="0"/>
        <w:jc w:val="left"/>
      </w:pPr>
    </w:p>
    <w:p w14:paraId="2D0A5254" w14:textId="77777777" w:rsidR="007E606D" w:rsidRDefault="007E606D" w:rsidP="007E606D">
      <w:pPr>
        <w:ind w:left="-10" w:firstLine="0"/>
        <w:jc w:val="left"/>
      </w:pPr>
    </w:p>
    <w:p w14:paraId="733AE16B" w14:textId="77777777" w:rsidR="007E606D" w:rsidRDefault="007E606D" w:rsidP="007E606D">
      <w:pPr>
        <w:ind w:left="-10" w:firstLine="0"/>
        <w:jc w:val="left"/>
      </w:pPr>
    </w:p>
    <w:p w14:paraId="160F9AA2" w14:textId="77777777" w:rsidR="007E606D" w:rsidRDefault="007E606D" w:rsidP="007E606D">
      <w:pPr>
        <w:ind w:left="-10" w:firstLine="0"/>
        <w:jc w:val="left"/>
      </w:pPr>
    </w:p>
    <w:p w14:paraId="46F1086E" w14:textId="77777777" w:rsidR="007E606D" w:rsidRDefault="007E606D" w:rsidP="007E606D">
      <w:pPr>
        <w:ind w:left="-10" w:firstLine="0"/>
        <w:jc w:val="left"/>
      </w:pPr>
    </w:p>
    <w:p w14:paraId="562BD427" w14:textId="77777777" w:rsidR="007E606D" w:rsidRDefault="007E606D" w:rsidP="007E606D">
      <w:pPr>
        <w:ind w:left="-10" w:firstLine="0"/>
        <w:jc w:val="left"/>
      </w:pPr>
    </w:p>
    <w:p w14:paraId="7FA543A5" w14:textId="77777777" w:rsidR="007E606D" w:rsidRDefault="007E606D" w:rsidP="007E606D">
      <w:pPr>
        <w:ind w:left="-10" w:firstLine="0"/>
        <w:jc w:val="left"/>
      </w:pPr>
    </w:p>
    <w:p w14:paraId="2E2F2179" w14:textId="77777777" w:rsidR="007E606D" w:rsidRDefault="007E606D" w:rsidP="007E606D">
      <w:pPr>
        <w:ind w:left="-10" w:firstLine="0"/>
        <w:jc w:val="left"/>
      </w:pPr>
    </w:p>
    <w:p w14:paraId="43FE4E5D" w14:textId="77777777" w:rsidR="00CC5834" w:rsidRDefault="00292069" w:rsidP="00CF691A">
      <w:pPr>
        <w:pStyle w:val="Heading3"/>
        <w:spacing w:after="0" w:line="265" w:lineRule="auto"/>
        <w:ind w:left="746" w:right="202"/>
        <w:jc w:val="center"/>
      </w:pPr>
      <w:bookmarkStart w:id="8" w:name="_Toc110458"/>
      <w:r>
        <w:lastRenderedPageBreak/>
        <w:t>CHAPTER 2 – GENERAL RULES</w:t>
      </w:r>
      <w:bookmarkEnd w:id="8"/>
    </w:p>
    <w:p w14:paraId="0E112865" w14:textId="77777777" w:rsidR="00CC5834" w:rsidRDefault="00292069" w:rsidP="00B264CC">
      <w:pPr>
        <w:spacing w:after="0" w:line="259" w:lineRule="auto"/>
        <w:ind w:left="0" w:firstLine="0"/>
        <w:jc w:val="left"/>
      </w:pPr>
      <w:r>
        <w:rPr>
          <w:b/>
        </w:rPr>
        <w:t xml:space="preserve"> </w:t>
      </w:r>
    </w:p>
    <w:p w14:paraId="43475FAA" w14:textId="77777777" w:rsidR="00CC5834" w:rsidRDefault="00292069" w:rsidP="00B264CC">
      <w:pPr>
        <w:spacing w:after="0" w:line="259" w:lineRule="auto"/>
        <w:ind w:left="0" w:firstLine="0"/>
        <w:jc w:val="left"/>
      </w:pPr>
      <w:r w:rsidRPr="0097394A">
        <w:rPr>
          <w:b/>
        </w:rPr>
        <w:t xml:space="preserve"> </w:t>
      </w:r>
      <w:bookmarkStart w:id="9" w:name="_Toc110459"/>
      <w:r w:rsidRPr="0097394A">
        <w:rPr>
          <w:b/>
        </w:rPr>
        <w:t>2.1</w:t>
      </w:r>
      <w:r w:rsidR="003E699E">
        <w:rPr>
          <w:b/>
        </w:rPr>
        <w:t xml:space="preserve">   </w:t>
      </w:r>
      <w:r w:rsidRPr="0097394A">
        <w:rPr>
          <w:b/>
        </w:rPr>
        <w:t>Filing and Format of Documents</w:t>
      </w:r>
      <w:r>
        <w:t xml:space="preserve"> </w:t>
      </w:r>
      <w:r>
        <w:rPr>
          <w:b/>
          <w:i/>
          <w:sz w:val="20"/>
        </w:rPr>
        <w:t xml:space="preserve">(Eff. 7/1/98; As amended, eff. </w:t>
      </w:r>
      <w:r w:rsidR="003D7A1E">
        <w:rPr>
          <w:b/>
          <w:i/>
          <w:sz w:val="20"/>
        </w:rPr>
        <w:t>7</w:t>
      </w:r>
      <w:r>
        <w:rPr>
          <w:b/>
          <w:i/>
          <w:sz w:val="20"/>
        </w:rPr>
        <w:t>/1/1</w:t>
      </w:r>
      <w:r w:rsidR="003D7A1E">
        <w:rPr>
          <w:b/>
          <w:i/>
          <w:sz w:val="20"/>
        </w:rPr>
        <w:t>9</w:t>
      </w:r>
      <w:r>
        <w:rPr>
          <w:b/>
          <w:i/>
          <w:sz w:val="20"/>
        </w:rPr>
        <w:t>.)</w:t>
      </w:r>
      <w:r>
        <w:t xml:space="preserve"> </w:t>
      </w:r>
      <w:bookmarkEnd w:id="9"/>
    </w:p>
    <w:p w14:paraId="242DE6B5" w14:textId="77777777" w:rsidR="00CC5834" w:rsidRDefault="00292069" w:rsidP="00B264CC">
      <w:pPr>
        <w:spacing w:after="0" w:line="259" w:lineRule="auto"/>
        <w:ind w:left="0" w:firstLine="0"/>
        <w:jc w:val="left"/>
      </w:pPr>
      <w:r>
        <w:t xml:space="preserve"> </w:t>
      </w:r>
    </w:p>
    <w:p w14:paraId="0FF88174" w14:textId="545AA307" w:rsidR="00CC5834" w:rsidRDefault="00292069" w:rsidP="00B264CC">
      <w:pPr>
        <w:numPr>
          <w:ilvl w:val="0"/>
          <w:numId w:val="1"/>
        </w:numPr>
        <w:ind w:hanging="720"/>
        <w:jc w:val="left"/>
      </w:pPr>
      <w:r>
        <w:t xml:space="preserve">All papers submitted for filing shall conform to </w:t>
      </w:r>
      <w:r w:rsidR="006E15F1">
        <w:t>the California</w:t>
      </w:r>
      <w:r>
        <w:t xml:space="preserve"> Rules of Court</w:t>
      </w:r>
      <w:r>
        <w:rPr>
          <w:b/>
        </w:rPr>
        <w:t xml:space="preserve">, </w:t>
      </w:r>
      <w:r>
        <w:t xml:space="preserve">Rule 2.100 through 2.119.  The clerk will endorse up to three copies of each document filed.  It is recommended that all original signatures be in blue ink. </w:t>
      </w:r>
    </w:p>
    <w:p w14:paraId="4B8AEE7F" w14:textId="77777777" w:rsidR="00CC5834" w:rsidRDefault="00292069" w:rsidP="00B264CC">
      <w:pPr>
        <w:spacing w:after="0" w:line="259" w:lineRule="auto"/>
        <w:ind w:left="0" w:firstLine="0"/>
        <w:jc w:val="left"/>
      </w:pPr>
      <w:r>
        <w:t xml:space="preserve"> </w:t>
      </w:r>
    </w:p>
    <w:p w14:paraId="2BEC502F" w14:textId="77777777" w:rsidR="00CC5834" w:rsidRDefault="00292069" w:rsidP="00B264CC">
      <w:pPr>
        <w:numPr>
          <w:ilvl w:val="0"/>
          <w:numId w:val="1"/>
        </w:numPr>
        <w:ind w:hanging="720"/>
        <w:jc w:val="left"/>
      </w:pPr>
      <w:r>
        <w:t xml:space="preserve">Except where leave of court has been granted, the clerk shall not accept for filing any papers, documents, exhibits or dividers presented on pink or yellow paper. </w:t>
      </w:r>
    </w:p>
    <w:p w14:paraId="23CCF0F2" w14:textId="77777777" w:rsidR="00CC5834" w:rsidRDefault="00292069" w:rsidP="00B264CC">
      <w:pPr>
        <w:spacing w:after="0" w:line="259" w:lineRule="auto"/>
        <w:ind w:left="0" w:firstLine="0"/>
        <w:jc w:val="left"/>
      </w:pPr>
      <w:r>
        <w:t xml:space="preserve"> </w:t>
      </w:r>
    </w:p>
    <w:p w14:paraId="08442D8A" w14:textId="0DBA5910" w:rsidR="00CC5834" w:rsidRDefault="00292069" w:rsidP="00B264CC">
      <w:pPr>
        <w:numPr>
          <w:ilvl w:val="0"/>
          <w:numId w:val="1"/>
        </w:numPr>
        <w:ind w:hanging="720"/>
        <w:jc w:val="left"/>
      </w:pPr>
      <w:r>
        <w:t xml:space="preserve">Documents may be submitted for filing as follows: by mail or filed in person at the </w:t>
      </w:r>
      <w:r w:rsidR="006E15F1">
        <w:t>clerk’s</w:t>
      </w:r>
      <w:r>
        <w:t xml:space="preserve"> filing window</w:t>
      </w:r>
      <w:r w:rsidR="003D7A1E">
        <w:t>,</w:t>
      </w:r>
      <w:r>
        <w:t xml:space="preserve"> </w:t>
      </w:r>
      <w:r w:rsidR="003D7A1E">
        <w:t>by use of the drop box or by e-Filing which is available on the Calaveras Superior Court website.</w:t>
      </w:r>
      <w:r>
        <w:t xml:space="preserve"> </w:t>
      </w:r>
    </w:p>
    <w:p w14:paraId="3A93AE65" w14:textId="77777777" w:rsidR="00CC5834" w:rsidRDefault="00292069" w:rsidP="00B264CC">
      <w:pPr>
        <w:spacing w:after="0" w:line="259" w:lineRule="auto"/>
        <w:ind w:left="720" w:firstLine="0"/>
        <w:jc w:val="left"/>
      </w:pPr>
      <w:r>
        <w:t xml:space="preserve"> </w:t>
      </w:r>
    </w:p>
    <w:p w14:paraId="4E96396C" w14:textId="35C6F1D4" w:rsidR="00CC5834" w:rsidRDefault="00292069" w:rsidP="00B264CC">
      <w:pPr>
        <w:numPr>
          <w:ilvl w:val="0"/>
          <w:numId w:val="1"/>
        </w:numPr>
        <w:ind w:hanging="720"/>
        <w:jc w:val="left"/>
      </w:pPr>
      <w:r>
        <w:t xml:space="preserve">Drop Box – A depository will be available for anyone seeking to file documents with the Court. The box will be accessible for document deposit until 4:00 p.m. on all court business days. Any </w:t>
      </w:r>
      <w:r w:rsidR="006E15F1">
        <w:t>document</w:t>
      </w:r>
      <w:r>
        <w:t xml:space="preserve"> deposited in the drop box before 4:00 p.m. will be deemed filed on the date of deposit, provided they are appropriate for filing. Matters requiring immediate judicial attention such as restraining order requests should never be placed in the drop box. No person, other than an authorized court </w:t>
      </w:r>
      <w:r w:rsidR="006E15F1">
        <w:t>employee,</w:t>
      </w:r>
      <w:r>
        <w:t xml:space="preserve"> is permitted to remove any item from the drop box. Conformed copies of a filing will not be returned via mail unless accompanied by a return envelope with adequate postage thereon. </w:t>
      </w:r>
    </w:p>
    <w:p w14:paraId="7425D12D" w14:textId="77777777" w:rsidR="00CC5834" w:rsidRDefault="00292069" w:rsidP="00B264CC">
      <w:pPr>
        <w:spacing w:line="259" w:lineRule="auto"/>
        <w:ind w:left="0" w:firstLine="0"/>
        <w:jc w:val="left"/>
      </w:pPr>
      <w:r>
        <w:t xml:space="preserve"> </w:t>
      </w:r>
    </w:p>
    <w:p w14:paraId="69D6AF98" w14:textId="77777777" w:rsidR="00CC5834" w:rsidRDefault="00292069" w:rsidP="00B264CC">
      <w:pPr>
        <w:pStyle w:val="Heading1"/>
        <w:tabs>
          <w:tab w:val="center" w:pos="3104"/>
        </w:tabs>
        <w:spacing w:after="13" w:line="248" w:lineRule="auto"/>
        <w:ind w:left="-15" w:firstLine="0"/>
      </w:pPr>
      <w:bookmarkStart w:id="10" w:name="_Toc110460"/>
      <w:r>
        <w:t>2.2</w:t>
      </w:r>
      <w:r>
        <w:rPr>
          <w:rFonts w:ascii="Arial" w:eastAsia="Arial" w:hAnsi="Arial" w:cs="Arial"/>
        </w:rPr>
        <w:t xml:space="preserve"> </w:t>
      </w:r>
      <w:r w:rsidR="003E699E">
        <w:rPr>
          <w:rFonts w:ascii="Arial" w:eastAsia="Arial" w:hAnsi="Arial" w:cs="Arial"/>
        </w:rPr>
        <w:t xml:space="preserve">  </w:t>
      </w:r>
      <w:r>
        <w:t xml:space="preserve">Facsimile Filings </w:t>
      </w:r>
      <w:r>
        <w:rPr>
          <w:b w:val="0"/>
          <w:i/>
          <w:sz w:val="20"/>
        </w:rPr>
        <w:t>(Eff. 1/1/08; As amended eff. 1/1/17.)</w:t>
      </w:r>
      <w:r>
        <w:t xml:space="preserve"> </w:t>
      </w:r>
      <w:bookmarkEnd w:id="10"/>
    </w:p>
    <w:p w14:paraId="6C1B4AFC" w14:textId="77777777" w:rsidR="00CC5834" w:rsidRDefault="00292069" w:rsidP="00B264CC">
      <w:pPr>
        <w:spacing w:after="0" w:line="259" w:lineRule="auto"/>
        <w:ind w:left="0" w:firstLine="0"/>
        <w:jc w:val="left"/>
      </w:pPr>
      <w:r>
        <w:rPr>
          <w:b/>
        </w:rPr>
        <w:t xml:space="preserve"> </w:t>
      </w:r>
    </w:p>
    <w:p w14:paraId="6E188D8B" w14:textId="77777777" w:rsidR="00CC5834" w:rsidRDefault="00292069" w:rsidP="00BE18B5">
      <w:pPr>
        <w:ind w:left="-10" w:firstLine="0"/>
        <w:jc w:val="left"/>
      </w:pPr>
      <w:r>
        <w:t xml:space="preserve">The Calaveras Superior Court accepts the filing of documents through a fax filing agency pursuant to California Rules of Court, Rule 2.303.   The court does not accept the direct fax filing of documents pursuant to California Rules of Court, Rule 2.304 except upon exceptional circumstances and after obtaining leave of court. </w:t>
      </w:r>
    </w:p>
    <w:p w14:paraId="3EFB1232" w14:textId="77777777" w:rsidR="00BE18B5" w:rsidRDefault="00BE18B5" w:rsidP="00BE18B5">
      <w:pPr>
        <w:ind w:left="-10" w:firstLine="0"/>
        <w:jc w:val="left"/>
      </w:pPr>
    </w:p>
    <w:p w14:paraId="40F5D604" w14:textId="77777777" w:rsidR="00CC5834" w:rsidRDefault="00CC5834" w:rsidP="00B264CC">
      <w:pPr>
        <w:spacing w:after="0" w:line="259" w:lineRule="auto"/>
        <w:ind w:left="0" w:firstLine="0"/>
        <w:jc w:val="left"/>
      </w:pPr>
    </w:p>
    <w:p w14:paraId="322026BA" w14:textId="77777777" w:rsidR="00CC5834" w:rsidRDefault="00292069" w:rsidP="00B264CC">
      <w:pPr>
        <w:pStyle w:val="Heading1"/>
        <w:ind w:left="0"/>
      </w:pPr>
      <w:bookmarkStart w:id="11" w:name="_Toc110461"/>
      <w:r>
        <w:t>2.3</w:t>
      </w:r>
      <w:r w:rsidR="003E699E">
        <w:t xml:space="preserve">   </w:t>
      </w:r>
      <w:r>
        <w:t xml:space="preserve">Application for Waiver of Court Fees and Costs </w:t>
      </w:r>
      <w:r>
        <w:rPr>
          <w:b w:val="0"/>
          <w:i/>
          <w:sz w:val="20"/>
        </w:rPr>
        <w:t>(Eff. 7/1/04;</w:t>
      </w:r>
      <w:r>
        <w:rPr>
          <w:b w:val="0"/>
          <w:i/>
        </w:rPr>
        <w:t xml:space="preserve"> </w:t>
      </w:r>
      <w:r>
        <w:rPr>
          <w:b w:val="0"/>
          <w:i/>
          <w:sz w:val="20"/>
        </w:rPr>
        <w:t xml:space="preserve">As amended eff. 1/1/08.) </w:t>
      </w:r>
      <w:bookmarkEnd w:id="11"/>
    </w:p>
    <w:p w14:paraId="167A8E28" w14:textId="77777777" w:rsidR="00CC5834" w:rsidRDefault="00292069" w:rsidP="00B264CC">
      <w:pPr>
        <w:spacing w:after="20" w:line="259" w:lineRule="auto"/>
        <w:ind w:left="0" w:firstLine="0"/>
        <w:jc w:val="left"/>
      </w:pPr>
      <w:r>
        <w:rPr>
          <w:sz w:val="20"/>
        </w:rPr>
        <w:t xml:space="preserve"> </w:t>
      </w:r>
    </w:p>
    <w:p w14:paraId="76AC4D2D" w14:textId="3801CE03" w:rsidR="00CC5834" w:rsidRDefault="00292069" w:rsidP="00B264CC">
      <w:pPr>
        <w:numPr>
          <w:ilvl w:val="0"/>
          <w:numId w:val="2"/>
        </w:numPr>
        <w:ind w:hanging="720"/>
        <w:jc w:val="left"/>
      </w:pPr>
      <w:r>
        <w:rPr>
          <w:u w:val="single" w:color="000000"/>
        </w:rPr>
        <w:t>Initial Fees Waiver</w:t>
      </w:r>
      <w:r>
        <w:t>.  Each party applying for a waiver of court fees / costs shall submit a separate application for each case.  Failure to comply with this requirement, or failure to submit a complete and legible application will result in a denial of the application.  The clerk is authorized to grant application for fee waivers that meet the standards of eligibility established by subdivision (a)</w:t>
      </w:r>
      <w:r w:rsidR="00B37117">
        <w:t>(1)-(9)</w:t>
      </w:r>
      <w:r>
        <w:t xml:space="preserve"> of the Government Code § 68</w:t>
      </w:r>
      <w:r w:rsidR="00B37117">
        <w:t>632</w:t>
      </w:r>
      <w:r>
        <w:t xml:space="preserve">. </w:t>
      </w:r>
    </w:p>
    <w:p w14:paraId="4B199D79" w14:textId="77777777" w:rsidR="00CC5834" w:rsidRDefault="00292069" w:rsidP="00B264CC">
      <w:pPr>
        <w:spacing w:after="0" w:line="259" w:lineRule="auto"/>
        <w:ind w:left="0" w:firstLine="0"/>
        <w:jc w:val="left"/>
      </w:pPr>
      <w:r>
        <w:t xml:space="preserve"> </w:t>
      </w:r>
    </w:p>
    <w:p w14:paraId="716A5277" w14:textId="1C9C23A8" w:rsidR="00CC5834" w:rsidRDefault="00292069" w:rsidP="0005177A">
      <w:pPr>
        <w:ind w:left="720" w:firstLine="0"/>
        <w:jc w:val="left"/>
      </w:pPr>
      <w:r>
        <w:rPr>
          <w:u w:val="single" w:color="000000"/>
        </w:rPr>
        <w:t>Additional Fees Waiver</w:t>
      </w:r>
      <w:r>
        <w:t xml:space="preserve">.  In addition to the initial fee waiver above, application for waiver of the additional fees / costs referenced in </w:t>
      </w:r>
      <w:r w:rsidRPr="00064B1D">
        <w:rPr>
          <w:color w:val="auto"/>
        </w:rPr>
        <w:t xml:space="preserve">Rule </w:t>
      </w:r>
      <w:r w:rsidR="00064B1D">
        <w:rPr>
          <w:color w:val="auto"/>
        </w:rPr>
        <w:t>3.56</w:t>
      </w:r>
      <w:r w:rsidR="00164FA3" w:rsidRPr="00064B1D">
        <w:rPr>
          <w:color w:val="auto"/>
        </w:rPr>
        <w:t xml:space="preserve"> </w:t>
      </w:r>
      <w:r>
        <w:t xml:space="preserve">of the California </w:t>
      </w:r>
      <w:r>
        <w:lastRenderedPageBreak/>
        <w:t xml:space="preserve">Rules of Court must be submitted on the </w:t>
      </w:r>
      <w:r w:rsidR="00F67674">
        <w:t xml:space="preserve">Judicial Council </w:t>
      </w:r>
      <w:r>
        <w:t xml:space="preserve">form </w:t>
      </w:r>
      <w:r w:rsidR="006503ED" w:rsidRPr="003930C8">
        <w:rPr>
          <w:i/>
          <w:iCs/>
        </w:rPr>
        <w:t>Application for Waiver of</w:t>
      </w:r>
      <w:r w:rsidR="003930C8" w:rsidRPr="003930C8">
        <w:rPr>
          <w:i/>
          <w:iCs/>
        </w:rPr>
        <w:t xml:space="preserve"> Additional Court Fees and Costs</w:t>
      </w:r>
      <w:r w:rsidR="003930C8">
        <w:t xml:space="preserve"> (FW-002) and must be submitted to the appropriate judge.  If the relief sought is the waiver of jury fees, the application shall be made at least 25 days prior to the commencement of the trial for which the relief from fees imposed is sought, or at least five days in unlawful detainer proceedings</w:t>
      </w:r>
      <w:r w:rsidR="00427022">
        <w:t>.</w:t>
      </w:r>
    </w:p>
    <w:p w14:paraId="16EA922C" w14:textId="77777777" w:rsidR="00CC5834" w:rsidRDefault="00292069" w:rsidP="00B264CC">
      <w:pPr>
        <w:numPr>
          <w:ilvl w:val="0"/>
          <w:numId w:val="2"/>
        </w:numPr>
        <w:ind w:hanging="720"/>
        <w:jc w:val="left"/>
      </w:pPr>
      <w:r>
        <w:rPr>
          <w:u w:val="single" w:color="000000"/>
        </w:rPr>
        <w:t>Recovery of Waived Fees and Costs</w:t>
      </w:r>
      <w:r>
        <w:t xml:space="preserve">.  In all cases in which a prevailing party has been granted a waiver of fees/costs and is awarded costs, the court shall order that the party owing those costs pay the sum of all waived costs to the court. </w:t>
      </w:r>
    </w:p>
    <w:p w14:paraId="3FF66E09" w14:textId="77777777" w:rsidR="00CC5834" w:rsidRDefault="00292069" w:rsidP="00B264CC">
      <w:pPr>
        <w:spacing w:after="0" w:line="259" w:lineRule="auto"/>
        <w:ind w:left="0" w:firstLine="0"/>
        <w:jc w:val="left"/>
      </w:pPr>
      <w:r>
        <w:t xml:space="preserve"> </w:t>
      </w:r>
    </w:p>
    <w:p w14:paraId="6BE8371E" w14:textId="77777777" w:rsidR="00CC5834" w:rsidRDefault="00292069" w:rsidP="00B264CC">
      <w:pPr>
        <w:numPr>
          <w:ilvl w:val="0"/>
          <w:numId w:val="2"/>
        </w:numPr>
        <w:ind w:hanging="720"/>
        <w:jc w:val="left"/>
      </w:pPr>
      <w:r>
        <w:rPr>
          <w:u w:val="single" w:color="000000"/>
        </w:rPr>
        <w:t>Reasonably Necessary Photocopying</w:t>
      </w:r>
      <w:r>
        <w:t xml:space="preserve">.  The California Rules of Court authorize the court to waive the clerk's fees for reasonably necessary photocopying.  This Court defines the papers which may be reasonably and necessarily photocopied at the court's expense under the fee waiver for the litigant benefited by the fee waiver as only one copy of those papers in the court's file for the action or proceeding in which the waiver of fees was granted, and excluding papers filed by the benefited litigant and/or papers not served upon the benefited litigant for the first five days following the date of filing.  </w:t>
      </w:r>
    </w:p>
    <w:p w14:paraId="469770A9" w14:textId="77777777" w:rsidR="00CC5834" w:rsidRDefault="00292069" w:rsidP="00B264CC">
      <w:pPr>
        <w:spacing w:after="0" w:line="259" w:lineRule="auto"/>
        <w:ind w:left="0" w:firstLine="0"/>
        <w:jc w:val="left"/>
      </w:pPr>
      <w:r>
        <w:t xml:space="preserve"> </w:t>
      </w:r>
    </w:p>
    <w:p w14:paraId="3AC9D97D" w14:textId="77777777" w:rsidR="00CC5834" w:rsidRDefault="00292069" w:rsidP="00B264CC">
      <w:pPr>
        <w:numPr>
          <w:ilvl w:val="0"/>
          <w:numId w:val="2"/>
        </w:numPr>
        <w:ind w:hanging="720"/>
        <w:jc w:val="left"/>
      </w:pPr>
      <w:r>
        <w:rPr>
          <w:u w:val="single" w:color="000000"/>
        </w:rPr>
        <w:t>Termination of Waiver</w:t>
      </w:r>
      <w:r>
        <w:t xml:space="preserve">.  The party requesting a waiver must immediately notify the court of any change in financial status that would affect the party’s ability to pay court fees/costs.  Orders granting fees/costs waivers expire 60 days from the date of judgment.  </w:t>
      </w:r>
    </w:p>
    <w:p w14:paraId="6CA95EEF" w14:textId="77777777" w:rsidR="003A4711" w:rsidRDefault="003A4711" w:rsidP="00B264CC">
      <w:pPr>
        <w:pStyle w:val="Heading1"/>
        <w:ind w:left="0"/>
      </w:pPr>
      <w:bookmarkStart w:id="12" w:name="_Toc110462"/>
    </w:p>
    <w:p w14:paraId="38ABDE73" w14:textId="77777777" w:rsidR="003E699E" w:rsidRDefault="00292069" w:rsidP="00B264CC">
      <w:pPr>
        <w:pStyle w:val="Heading1"/>
        <w:ind w:left="0"/>
        <w:rPr>
          <w:b w:val="0"/>
          <w:i/>
          <w:sz w:val="20"/>
        </w:rPr>
      </w:pPr>
      <w:r>
        <w:t>2.4</w:t>
      </w:r>
      <w:r>
        <w:rPr>
          <w:rFonts w:ascii="Arial" w:eastAsia="Arial" w:hAnsi="Arial" w:cs="Arial"/>
        </w:rPr>
        <w:t xml:space="preserve"> </w:t>
      </w:r>
      <w:r w:rsidR="003E699E">
        <w:rPr>
          <w:rFonts w:ascii="Arial" w:eastAsia="Arial" w:hAnsi="Arial" w:cs="Arial"/>
        </w:rPr>
        <w:t xml:space="preserve">  </w:t>
      </w:r>
      <w:r>
        <w:t xml:space="preserve">Ex Parte or Informal Communication with the Court </w:t>
      </w:r>
      <w:r>
        <w:rPr>
          <w:b w:val="0"/>
          <w:i/>
          <w:sz w:val="20"/>
        </w:rPr>
        <w:t>(Eff. 1/1/02; As amended, eff.</w:t>
      </w:r>
    </w:p>
    <w:p w14:paraId="3481C3B6" w14:textId="77777777" w:rsidR="00CC5834" w:rsidRDefault="003E699E" w:rsidP="00B264CC">
      <w:pPr>
        <w:pStyle w:val="Heading1"/>
        <w:ind w:left="0"/>
      </w:pPr>
      <w:r>
        <w:rPr>
          <w:b w:val="0"/>
          <w:i/>
          <w:sz w:val="20"/>
        </w:rPr>
        <w:t xml:space="preserve">       </w:t>
      </w:r>
      <w:r w:rsidR="00292069">
        <w:rPr>
          <w:b w:val="0"/>
          <w:i/>
          <w:sz w:val="20"/>
        </w:rPr>
        <w:t xml:space="preserve"> </w:t>
      </w:r>
      <w:r>
        <w:rPr>
          <w:b w:val="0"/>
          <w:i/>
          <w:sz w:val="20"/>
        </w:rPr>
        <w:t xml:space="preserve">  </w:t>
      </w:r>
      <w:r w:rsidR="00292069">
        <w:rPr>
          <w:b w:val="0"/>
          <w:i/>
          <w:sz w:val="20"/>
        </w:rPr>
        <w:t>1/1/18.)</w:t>
      </w:r>
      <w:r w:rsidR="00292069">
        <w:t xml:space="preserve"> </w:t>
      </w:r>
      <w:bookmarkEnd w:id="12"/>
    </w:p>
    <w:p w14:paraId="713DE01A" w14:textId="77777777" w:rsidR="00CC5834" w:rsidRDefault="00292069" w:rsidP="00B264CC">
      <w:pPr>
        <w:spacing w:after="0" w:line="259" w:lineRule="auto"/>
        <w:ind w:left="0" w:firstLine="0"/>
        <w:jc w:val="left"/>
      </w:pPr>
      <w:r>
        <w:t xml:space="preserve"> </w:t>
      </w:r>
    </w:p>
    <w:p w14:paraId="6DCB2E1E" w14:textId="7E3837AC" w:rsidR="00CC5834" w:rsidRDefault="00292069" w:rsidP="00B264CC">
      <w:pPr>
        <w:numPr>
          <w:ilvl w:val="0"/>
          <w:numId w:val="3"/>
        </w:numPr>
        <w:ind w:hanging="720"/>
        <w:jc w:val="left"/>
      </w:pPr>
      <w:r>
        <w:t>The Court will not consider any ex parte communications from counsel or self</w:t>
      </w:r>
      <w:r w:rsidR="00D74DEE">
        <w:t>-</w:t>
      </w:r>
      <w:r>
        <w:t xml:space="preserve">represented parties unless made in the manner prescribed by these Rules, by the California Rules of Court, or by the laws of this State.  Except as permitted by law, lawyers and parties shall avoid ex parte communications on the substance of a pending case with a judicial officer or court research staff.  Applications to the Court for an order or other relief should never be made by telephone call, letter, electronic mail, or facsimile.  Letters or other communications between counsel or parties should not be sent to judicial </w:t>
      </w:r>
      <w:r w:rsidR="006E15F1">
        <w:t>officers</w:t>
      </w:r>
      <w:r>
        <w:t xml:space="preserve"> or court research staff. </w:t>
      </w:r>
    </w:p>
    <w:p w14:paraId="26B52BA9" w14:textId="77777777" w:rsidR="00CC5834" w:rsidRDefault="00292069" w:rsidP="00B264CC">
      <w:pPr>
        <w:spacing w:after="0" w:line="259" w:lineRule="auto"/>
        <w:ind w:left="0" w:firstLine="0"/>
        <w:jc w:val="left"/>
      </w:pPr>
      <w:r>
        <w:t xml:space="preserve"> </w:t>
      </w:r>
    </w:p>
    <w:p w14:paraId="342BC969" w14:textId="45CBB549" w:rsidR="00E61D56" w:rsidRDefault="00292069" w:rsidP="00E61D56">
      <w:pPr>
        <w:numPr>
          <w:ilvl w:val="0"/>
          <w:numId w:val="3"/>
        </w:numPr>
        <w:ind w:hanging="720"/>
        <w:jc w:val="left"/>
      </w:pPr>
      <w:r>
        <w:t>Where applicable laws or rules permit an ex parte application or communication to the Court and there are no grounds for waiver of notice, the following duties apply: (1) Before making such application or communication, an attorney or self</w:t>
      </w:r>
      <w:r w:rsidR="00D74DEE">
        <w:t>-</w:t>
      </w:r>
      <w:r>
        <w:t xml:space="preserve">represented party must make diligent efforts to notify all other parties; (2) The moving party must make reasonable efforts to accommodate the schedule of all other parties to permit all parties to appear either personally or through their legal representative; and (3) The moving party must avoid taking advantage of any </w:t>
      </w:r>
      <w:r>
        <w:lastRenderedPageBreak/>
        <w:t>other party’s known absence or unavailability.  Counsel shall be mindful of Rules of Professional Conduct 5-300(b) concerning ex parte contact with the Court.</w:t>
      </w:r>
      <w:r>
        <w:rPr>
          <w:i/>
        </w:rPr>
        <w:t xml:space="preserve">  </w:t>
      </w:r>
    </w:p>
    <w:p w14:paraId="56311627" w14:textId="77777777" w:rsidR="00E61D56" w:rsidRDefault="00E61D56" w:rsidP="00E61D56">
      <w:pPr>
        <w:ind w:left="720" w:firstLine="0"/>
        <w:jc w:val="left"/>
      </w:pPr>
    </w:p>
    <w:p w14:paraId="5C1031EF" w14:textId="77777777" w:rsidR="00CC5834" w:rsidRDefault="00292069" w:rsidP="00B264CC">
      <w:pPr>
        <w:pStyle w:val="Heading1"/>
        <w:tabs>
          <w:tab w:val="center" w:pos="3782"/>
        </w:tabs>
        <w:spacing w:after="13" w:line="248" w:lineRule="auto"/>
        <w:ind w:left="-15" w:firstLine="0"/>
      </w:pPr>
      <w:bookmarkStart w:id="13" w:name="_Toc110463"/>
      <w:r>
        <w:t>2.5</w:t>
      </w:r>
      <w:r>
        <w:rPr>
          <w:rFonts w:ascii="Arial" w:eastAsia="Arial" w:hAnsi="Arial" w:cs="Arial"/>
        </w:rPr>
        <w:t xml:space="preserve"> </w:t>
      </w:r>
      <w:r w:rsidR="003E699E">
        <w:rPr>
          <w:rFonts w:ascii="Arial" w:eastAsia="Arial" w:hAnsi="Arial" w:cs="Arial"/>
        </w:rPr>
        <w:t xml:space="preserve">  </w:t>
      </w:r>
      <w:r>
        <w:t xml:space="preserve">Sealed / Confidential Records </w:t>
      </w:r>
      <w:r>
        <w:rPr>
          <w:b w:val="0"/>
          <w:i/>
          <w:sz w:val="20"/>
        </w:rPr>
        <w:t>(Eff. 1/1/02; As amended, eff. 7/1/09.)</w:t>
      </w:r>
      <w:r>
        <w:t xml:space="preserve"> </w:t>
      </w:r>
      <w:bookmarkEnd w:id="13"/>
    </w:p>
    <w:p w14:paraId="74588572" w14:textId="77777777" w:rsidR="00CC5834" w:rsidRDefault="00292069" w:rsidP="00B264CC">
      <w:pPr>
        <w:spacing w:after="0" w:line="259" w:lineRule="auto"/>
        <w:ind w:left="0" w:firstLine="0"/>
        <w:jc w:val="left"/>
      </w:pPr>
      <w:r>
        <w:t xml:space="preserve"> </w:t>
      </w:r>
    </w:p>
    <w:p w14:paraId="03046EA3" w14:textId="77777777" w:rsidR="00CC5834" w:rsidRDefault="00292069" w:rsidP="00B264CC">
      <w:pPr>
        <w:ind w:left="-10" w:firstLine="0"/>
        <w:jc w:val="left"/>
      </w:pPr>
      <w:r>
        <w:t>Unless confidentiality is required by law, court records in both criminal and general civil cases are presumed to be open to the public for inspection.  For all records filed where confidentiality is required by law, the document caption or title shall state “CONFIDENTIAL” with an accompanying citation to the applicable law requiring such confidentiality.  An agreement or stipulation between the parties for confidentiality or sealing of a document filed with the court is legally insufficient.  The law requires court findings prior to sealing any records.  The party filing a “confidential” report shall, at the time of filing the document, submit an 8 ½ by 11 inch envelope with the document title, case number and the word “confidential” printed prominently on the outside.  For any court record a party wishes to be “sealed” from public inspection, the party shall follow those procedures set out in California Rules of Court, Rule 2.551.  The party requesting a record be</w:t>
      </w:r>
      <w:r w:rsidR="00D74DEE">
        <w:t xml:space="preserve"> </w:t>
      </w:r>
      <w:r>
        <w:t xml:space="preserve">sealed must submit a proposed order containing no confidential information as this order will be filed in the public portion of the file.  </w:t>
      </w:r>
      <w:r>
        <w:rPr>
          <w:i/>
          <w:sz w:val="20"/>
        </w:rPr>
        <w:t xml:space="preserve"> </w:t>
      </w:r>
    </w:p>
    <w:p w14:paraId="5C151F62" w14:textId="77777777" w:rsidR="00CC5834" w:rsidRDefault="00292069" w:rsidP="00B264CC">
      <w:pPr>
        <w:spacing w:after="4" w:line="259" w:lineRule="auto"/>
        <w:ind w:left="0" w:firstLine="0"/>
        <w:jc w:val="left"/>
      </w:pPr>
      <w:r>
        <w:t xml:space="preserve"> </w:t>
      </w:r>
    </w:p>
    <w:p w14:paraId="3161C6F9" w14:textId="77777777" w:rsidR="00CC5834" w:rsidRDefault="00292069" w:rsidP="00B264CC">
      <w:pPr>
        <w:pStyle w:val="Heading1"/>
        <w:tabs>
          <w:tab w:val="center" w:pos="3233"/>
        </w:tabs>
        <w:spacing w:after="13" w:line="248" w:lineRule="auto"/>
        <w:ind w:left="-15" w:firstLine="0"/>
      </w:pPr>
      <w:bookmarkStart w:id="14" w:name="_Toc110464"/>
      <w:r>
        <w:t>2.6</w:t>
      </w:r>
      <w:r>
        <w:rPr>
          <w:rFonts w:ascii="Arial" w:eastAsia="Arial" w:hAnsi="Arial" w:cs="Arial"/>
        </w:rPr>
        <w:t xml:space="preserve"> </w:t>
      </w:r>
      <w:r w:rsidR="003E699E">
        <w:rPr>
          <w:rFonts w:ascii="Arial" w:eastAsia="Arial" w:hAnsi="Arial" w:cs="Arial"/>
        </w:rPr>
        <w:t xml:space="preserve">  </w:t>
      </w:r>
      <w:r>
        <w:t xml:space="preserve">Court Interpreters </w:t>
      </w:r>
      <w:r>
        <w:rPr>
          <w:b w:val="0"/>
          <w:i/>
          <w:sz w:val="20"/>
        </w:rPr>
        <w:t>(Eff. 7/1/03;</w:t>
      </w:r>
      <w:r>
        <w:rPr>
          <w:b w:val="0"/>
          <w:i/>
        </w:rPr>
        <w:t xml:space="preserve"> </w:t>
      </w:r>
      <w:r>
        <w:rPr>
          <w:b w:val="0"/>
          <w:i/>
          <w:sz w:val="20"/>
        </w:rPr>
        <w:t xml:space="preserve">As amended, eff. </w:t>
      </w:r>
      <w:r w:rsidR="003D7A1E">
        <w:rPr>
          <w:b w:val="0"/>
          <w:i/>
          <w:sz w:val="20"/>
        </w:rPr>
        <w:t>7</w:t>
      </w:r>
      <w:r>
        <w:rPr>
          <w:b w:val="0"/>
          <w:i/>
          <w:sz w:val="20"/>
        </w:rPr>
        <w:t>/1/1</w:t>
      </w:r>
      <w:r w:rsidR="003D7A1E">
        <w:rPr>
          <w:b w:val="0"/>
          <w:i/>
          <w:sz w:val="20"/>
        </w:rPr>
        <w:t>9</w:t>
      </w:r>
      <w:r>
        <w:rPr>
          <w:b w:val="0"/>
          <w:i/>
          <w:sz w:val="20"/>
        </w:rPr>
        <w:t>.)</w:t>
      </w:r>
      <w:r>
        <w:t xml:space="preserve"> </w:t>
      </w:r>
      <w:bookmarkEnd w:id="14"/>
    </w:p>
    <w:p w14:paraId="0F1B1D2B" w14:textId="77777777" w:rsidR="00CC5834" w:rsidRDefault="00292069" w:rsidP="00B264CC">
      <w:pPr>
        <w:spacing w:after="20" w:line="259" w:lineRule="auto"/>
        <w:ind w:left="0" w:firstLine="0"/>
        <w:jc w:val="left"/>
      </w:pPr>
      <w:r>
        <w:rPr>
          <w:sz w:val="20"/>
        </w:rPr>
        <w:t xml:space="preserve"> </w:t>
      </w:r>
    </w:p>
    <w:p w14:paraId="1E3AC4E1" w14:textId="74D90F18" w:rsidR="00224374" w:rsidRDefault="00292069" w:rsidP="002643EF">
      <w:pPr>
        <w:pStyle w:val="ListParagraph"/>
        <w:numPr>
          <w:ilvl w:val="0"/>
          <w:numId w:val="59"/>
        </w:numPr>
        <w:jc w:val="left"/>
      </w:pPr>
      <w:r>
        <w:t xml:space="preserve">In all proceedings, </w:t>
      </w:r>
      <w:r w:rsidR="00224374">
        <w:t>including</w:t>
      </w:r>
      <w:r>
        <w:t xml:space="preserve"> small claims, counsel or self-represented litigants requiring the assistance of a court interpreter for a non-English speaking party or witness at hearing or trial must make all necessary arrangements prior to the trial or hearing for the presence of an appropriate interpreter.  </w:t>
      </w:r>
      <w:r w:rsidR="00224374">
        <w:t xml:space="preserve">The requesting party is required to file </w:t>
      </w:r>
      <w:r w:rsidR="004A4FFC">
        <w:t xml:space="preserve">Judicial Council </w:t>
      </w:r>
      <w:r w:rsidR="00224374">
        <w:t xml:space="preserve">form </w:t>
      </w:r>
      <w:r w:rsidR="003668F2">
        <w:rPr>
          <w:i/>
          <w:iCs/>
        </w:rPr>
        <w:t>Request for Interpret</w:t>
      </w:r>
      <w:r w:rsidR="00B97E17">
        <w:rPr>
          <w:i/>
          <w:iCs/>
        </w:rPr>
        <w:t>er (Civil</w:t>
      </w:r>
      <w:r w:rsidR="008F2B9A">
        <w:rPr>
          <w:i/>
          <w:iCs/>
        </w:rPr>
        <w:t>)</w:t>
      </w:r>
      <w:r w:rsidR="008F2B9A" w:rsidRPr="008F2B9A">
        <w:t xml:space="preserve"> </w:t>
      </w:r>
      <w:r w:rsidR="008F2B9A">
        <w:t>(INT-300)</w:t>
      </w:r>
      <w:r w:rsidR="00224374">
        <w:rPr>
          <w:i/>
        </w:rPr>
        <w:t>.</w:t>
      </w:r>
      <w:r w:rsidR="00224374">
        <w:t xml:space="preserve">  A r</w:t>
      </w:r>
      <w:r>
        <w:t>equest for an interpreter should be submitted once the requirement presents itself.</w:t>
      </w:r>
      <w:r w:rsidR="00E86448">
        <w:t xml:space="preserve"> </w:t>
      </w:r>
    </w:p>
    <w:p w14:paraId="4F9F9F70" w14:textId="77777777" w:rsidR="00CC5834" w:rsidRDefault="00292069" w:rsidP="00B264CC">
      <w:pPr>
        <w:ind w:left="-10" w:firstLine="0"/>
        <w:jc w:val="left"/>
      </w:pPr>
      <w:r>
        <w:t xml:space="preserve"> </w:t>
      </w:r>
      <w:r w:rsidR="00224374">
        <w:tab/>
      </w:r>
      <w:r>
        <w:t xml:space="preserve"> </w:t>
      </w:r>
    </w:p>
    <w:p w14:paraId="5A9067BA" w14:textId="1A52BC29" w:rsidR="00CC5834" w:rsidRDefault="00292069" w:rsidP="008F2B9A">
      <w:pPr>
        <w:pStyle w:val="ListParagraph"/>
        <w:numPr>
          <w:ilvl w:val="0"/>
          <w:numId w:val="59"/>
        </w:numPr>
        <w:tabs>
          <w:tab w:val="center" w:pos="720"/>
        </w:tabs>
        <w:jc w:val="left"/>
      </w:pPr>
      <w:r>
        <w:t xml:space="preserve">To request an interpreter for a court proceeding complete </w:t>
      </w:r>
      <w:r w:rsidR="00DB5E53" w:rsidRPr="00DB5E53">
        <w:t xml:space="preserve">Judicial Council form </w:t>
      </w:r>
      <w:r w:rsidR="00DB5E53" w:rsidRPr="00D15E70">
        <w:rPr>
          <w:i/>
          <w:iCs/>
        </w:rPr>
        <w:t>Request for Interpreter (Civil)</w:t>
      </w:r>
      <w:r>
        <w:t xml:space="preserve"> </w:t>
      </w:r>
      <w:r w:rsidR="00006DF5">
        <w:t>(</w:t>
      </w:r>
      <w:r w:rsidR="00006DF5" w:rsidRPr="00DB5E53">
        <w:t>INT-300</w:t>
      </w:r>
      <w:r w:rsidR="00006DF5">
        <w:t>)</w:t>
      </w:r>
      <w:r w:rsidR="00006DF5" w:rsidRPr="00DB5E53">
        <w:t xml:space="preserve"> </w:t>
      </w:r>
      <w:r>
        <w:t xml:space="preserve">or inform a Clerk at the counter. For Mediation, inform the clerk in the Self-Help Center. </w:t>
      </w:r>
    </w:p>
    <w:p w14:paraId="70E84048" w14:textId="77777777" w:rsidR="00CC5834" w:rsidRDefault="00292069" w:rsidP="00B264CC">
      <w:pPr>
        <w:spacing w:after="0" w:line="259" w:lineRule="auto"/>
        <w:ind w:left="720" w:firstLine="0"/>
        <w:jc w:val="left"/>
      </w:pPr>
      <w:r>
        <w:t xml:space="preserve"> </w:t>
      </w:r>
    </w:p>
    <w:p w14:paraId="18F6F1B6" w14:textId="77777777" w:rsidR="00754253" w:rsidRDefault="00292069" w:rsidP="002643EF">
      <w:pPr>
        <w:pStyle w:val="ListParagraph"/>
        <w:numPr>
          <w:ilvl w:val="0"/>
          <w:numId w:val="59"/>
        </w:numPr>
        <w:jc w:val="left"/>
      </w:pPr>
      <w:r>
        <w:t xml:space="preserve">Counsel or the party must immediately notify the court upon learning that the services of the interpreter are not required.  Failure to timely notify the court of the cancellation of the need for an interpreter may result in an order for reimbursement to the court for any cancellation fee the court is required to pay to the interpreter. </w:t>
      </w:r>
    </w:p>
    <w:p w14:paraId="54A387CA" w14:textId="77777777" w:rsidR="00754253" w:rsidRDefault="00754253" w:rsidP="00B264CC">
      <w:pPr>
        <w:ind w:left="-10" w:firstLine="0"/>
        <w:jc w:val="left"/>
      </w:pPr>
    </w:p>
    <w:p w14:paraId="209D44D3" w14:textId="373572E9" w:rsidR="00CC5834" w:rsidRPr="00E86448" w:rsidRDefault="00754253" w:rsidP="00B264CC">
      <w:pPr>
        <w:ind w:left="720"/>
        <w:jc w:val="left"/>
        <w:rPr>
          <w:color w:val="FF0000"/>
        </w:rPr>
      </w:pPr>
      <w:r>
        <w:t>(d</w:t>
      </w:r>
      <w:r w:rsidR="00D74DEE">
        <w:t>)</w:t>
      </w:r>
      <w:r>
        <w:tab/>
        <w:t xml:space="preserve">If anyone has a complaint about language access services or desires to provide feedback about language access services, they may complete and submit local form </w:t>
      </w:r>
      <w:r w:rsidRPr="000D6BD2">
        <w:rPr>
          <w:i/>
        </w:rPr>
        <w:t>Language Access Complaint Form</w:t>
      </w:r>
      <w:r>
        <w:rPr>
          <w:i/>
        </w:rPr>
        <w:t>.</w:t>
      </w:r>
      <w:r w:rsidR="00292069">
        <w:t xml:space="preserve"> </w:t>
      </w:r>
    </w:p>
    <w:p w14:paraId="0B6AC691" w14:textId="72E919EF" w:rsidR="00CC5834" w:rsidRDefault="00292069" w:rsidP="007E606D">
      <w:pPr>
        <w:spacing w:after="0" w:line="259" w:lineRule="auto"/>
        <w:ind w:left="0" w:firstLine="0"/>
        <w:jc w:val="left"/>
      </w:pPr>
      <w:r>
        <w:t xml:space="preserve"> </w:t>
      </w:r>
    </w:p>
    <w:p w14:paraId="1A5066F2" w14:textId="77777777" w:rsidR="00CC5834" w:rsidRDefault="00292069" w:rsidP="00B264CC">
      <w:pPr>
        <w:spacing w:after="0" w:line="259" w:lineRule="auto"/>
        <w:ind w:left="0" w:firstLine="0"/>
        <w:jc w:val="left"/>
      </w:pPr>
      <w:r>
        <w:t xml:space="preserve"> </w:t>
      </w:r>
    </w:p>
    <w:p w14:paraId="198A0338" w14:textId="77777777" w:rsidR="00CC5834" w:rsidRDefault="00292069" w:rsidP="00B264CC">
      <w:pPr>
        <w:pStyle w:val="Heading1"/>
        <w:tabs>
          <w:tab w:val="center" w:pos="3652"/>
        </w:tabs>
        <w:spacing w:after="13" w:line="248" w:lineRule="auto"/>
        <w:ind w:left="-15" w:firstLine="0"/>
      </w:pPr>
      <w:bookmarkStart w:id="15" w:name="_Toc110465"/>
      <w:r>
        <w:lastRenderedPageBreak/>
        <w:t>2.7</w:t>
      </w:r>
      <w:r>
        <w:rPr>
          <w:rFonts w:ascii="Arial" w:eastAsia="Arial" w:hAnsi="Arial" w:cs="Arial"/>
        </w:rPr>
        <w:t xml:space="preserve"> </w:t>
      </w:r>
      <w:r w:rsidR="003E699E">
        <w:rPr>
          <w:rFonts w:ascii="Arial" w:eastAsia="Arial" w:hAnsi="Arial" w:cs="Arial"/>
        </w:rPr>
        <w:t xml:space="preserve">  </w:t>
      </w:r>
      <w:r>
        <w:t xml:space="preserve">Official Reporting Services </w:t>
      </w:r>
      <w:r>
        <w:rPr>
          <w:b w:val="0"/>
          <w:i/>
          <w:sz w:val="20"/>
        </w:rPr>
        <w:t xml:space="preserve">(Eff. 7/1/98; As amended, eff. 1/1/19.) </w:t>
      </w:r>
      <w:r>
        <w:t xml:space="preserve"> </w:t>
      </w:r>
      <w:bookmarkEnd w:id="15"/>
    </w:p>
    <w:p w14:paraId="5EAA42C0" w14:textId="77777777" w:rsidR="00CC5834" w:rsidRDefault="00292069" w:rsidP="00B264CC">
      <w:pPr>
        <w:spacing w:after="0" w:line="259" w:lineRule="auto"/>
        <w:ind w:left="0" w:firstLine="0"/>
        <w:jc w:val="left"/>
      </w:pPr>
      <w:r>
        <w:t xml:space="preserve"> </w:t>
      </w:r>
    </w:p>
    <w:p w14:paraId="44CF9D8F" w14:textId="6805818F" w:rsidR="00CC5834" w:rsidRDefault="00292069" w:rsidP="00B264CC">
      <w:pPr>
        <w:numPr>
          <w:ilvl w:val="0"/>
          <w:numId w:val="4"/>
        </w:numPr>
        <w:ind w:hanging="720"/>
        <w:jc w:val="left"/>
      </w:pPr>
      <w:r>
        <w:t>Court Reporter Availability –</w:t>
      </w:r>
      <w:r w:rsidR="00FC6F72">
        <w:t xml:space="preserve"> S</w:t>
      </w:r>
      <w:r>
        <w:t xml:space="preserve">ervices of an official court reporter are available as required by law in all felony and juvenile proceedings. </w:t>
      </w:r>
    </w:p>
    <w:p w14:paraId="6BDC60AC" w14:textId="77777777" w:rsidR="00AF3C1B" w:rsidRDefault="00AF3C1B" w:rsidP="00B264CC">
      <w:pPr>
        <w:ind w:left="720" w:firstLine="0"/>
        <w:jc w:val="left"/>
      </w:pPr>
    </w:p>
    <w:p w14:paraId="00758BA4" w14:textId="209030F2" w:rsidR="00AF3C1B" w:rsidRDefault="00292069" w:rsidP="00B264CC">
      <w:pPr>
        <w:numPr>
          <w:ilvl w:val="0"/>
          <w:numId w:val="4"/>
        </w:numPr>
        <w:ind w:hanging="720"/>
        <w:jc w:val="left"/>
      </w:pPr>
      <w:r>
        <w:t>Court Reporter in Other Proceedings - Pursuant to California Rule of Court 2.956(c) since the services of an official court reporter are not available for a hearing or trial in cases other than those referenced above in Local Rule 2.7(a), a party desiring a court reporter in any other matter must make arrangements for the presence of a court reporter and that party is responsible to pay all costs associated with the court reporter.  There is an exception for in forma pauperis litigants who are granted a fee waiver for additional costs for court re</w:t>
      </w:r>
      <w:r w:rsidR="00AF3C1B">
        <w:t>p</w:t>
      </w:r>
      <w:r>
        <w:t>orter.</w:t>
      </w:r>
      <w:r w:rsidR="00F60DE1">
        <w:rPr>
          <w:color w:val="FF0000"/>
        </w:rPr>
        <w:t xml:space="preserve"> </w:t>
      </w:r>
    </w:p>
    <w:p w14:paraId="387ACE72" w14:textId="77777777" w:rsidR="00CC5834" w:rsidRDefault="00292069" w:rsidP="00B264CC">
      <w:pPr>
        <w:ind w:left="720" w:firstLine="0"/>
        <w:jc w:val="left"/>
      </w:pPr>
      <w:r>
        <w:t xml:space="preserve"> </w:t>
      </w:r>
    </w:p>
    <w:p w14:paraId="5A4ECA46" w14:textId="12258EE0" w:rsidR="00CC5834" w:rsidRDefault="00292069" w:rsidP="00B264CC">
      <w:pPr>
        <w:numPr>
          <w:ilvl w:val="0"/>
          <w:numId w:val="4"/>
        </w:numPr>
        <w:spacing w:after="273"/>
        <w:ind w:hanging="720"/>
        <w:jc w:val="left"/>
      </w:pPr>
      <w:r>
        <w:t>Electronic Recording as Official Record – Pursuant to</w:t>
      </w:r>
      <w:r w:rsidR="007D493A">
        <w:t xml:space="preserve"> Government Code §</w:t>
      </w:r>
      <w:r w:rsidR="00C436CA">
        <w:t>69957</w:t>
      </w:r>
      <w:r w:rsidR="001532B5">
        <w:t xml:space="preserve"> and</w:t>
      </w:r>
      <w:r>
        <w:t xml:space="preserve"> </w:t>
      </w:r>
      <w:r w:rsidR="00AC3CEB">
        <w:t>r</w:t>
      </w:r>
      <w:r>
        <w:t>ules 2.952 and 2.954</w:t>
      </w:r>
      <w:r w:rsidR="00A32400">
        <w:t xml:space="preserve"> of the California Rules of Court</w:t>
      </w:r>
      <w:r>
        <w:t xml:space="preserve">, the Court’s electronic recording system shall be the official reporting service for infractions and misdemeanors, and upon order of the Court in limited civil proceedings. For infraction and misdemeanor appeals where the appellant elects to proceed with a transcript of the oral proceedings instead of either a settled statement or a stipulation pursuant to </w:t>
      </w:r>
      <w:r w:rsidR="00AC3CEB">
        <w:t xml:space="preserve">rule </w:t>
      </w:r>
      <w:r>
        <w:t xml:space="preserve">8.868(c) </w:t>
      </w:r>
      <w:r w:rsidR="00CE5C1C">
        <w:t xml:space="preserve">of the </w:t>
      </w:r>
      <w:r w:rsidR="00AC3CEB">
        <w:t xml:space="preserve">California Rules of Court </w:t>
      </w:r>
      <w:r>
        <w:t xml:space="preserve">to use the oral recording, the cost for preparation of the transcript shall be borne by the appellant. </w:t>
      </w:r>
    </w:p>
    <w:p w14:paraId="41141652" w14:textId="5411FB73" w:rsidR="00F60DE1" w:rsidRDefault="00292069" w:rsidP="004C5376">
      <w:pPr>
        <w:numPr>
          <w:ilvl w:val="0"/>
          <w:numId w:val="4"/>
        </w:numPr>
        <w:ind w:hanging="720"/>
        <w:jc w:val="left"/>
      </w:pPr>
      <w:r>
        <w:t>Payment for Reporter Services at Proceedings Lasting Less than One Hour -</w:t>
      </w:r>
      <w:r>
        <w:rPr>
          <w:sz w:val="36"/>
        </w:rPr>
        <w:t xml:space="preserve"> </w:t>
      </w:r>
      <w:r>
        <w:t>The fee</w:t>
      </w:r>
      <w:r w:rsidR="00B55B07">
        <w:t xml:space="preserve"> for</w:t>
      </w:r>
      <w:r>
        <w:t xml:space="preserve"> the services of the official court reporter for a proceeding of less than one hour is $30.00.  The fee must be paid on or before hearing and the party requesting the services of the court reporter must provide proof of payment to the court reporter prior to commencement of the proceeding.  (Government Code §68086(a).) </w:t>
      </w:r>
    </w:p>
    <w:p w14:paraId="2154CC83" w14:textId="707E8ADF" w:rsidR="00CC5834" w:rsidRDefault="00CC5834" w:rsidP="004C5376">
      <w:pPr>
        <w:spacing w:after="0" w:line="259" w:lineRule="auto"/>
        <w:ind w:left="0" w:firstLine="0"/>
        <w:jc w:val="left"/>
      </w:pPr>
    </w:p>
    <w:p w14:paraId="4D36885E" w14:textId="21CC3DB7" w:rsidR="00CC5834" w:rsidRDefault="00292069" w:rsidP="00B264CC">
      <w:pPr>
        <w:spacing w:after="44" w:line="259" w:lineRule="auto"/>
        <w:ind w:left="0" w:firstLine="0"/>
        <w:jc w:val="left"/>
      </w:pPr>
      <w:bookmarkStart w:id="16" w:name="_Toc110466"/>
      <w:r w:rsidRPr="00AF3C1B">
        <w:rPr>
          <w:b/>
        </w:rPr>
        <w:t>2.8</w:t>
      </w:r>
      <w:r w:rsidRPr="00AF3C1B">
        <w:rPr>
          <w:rFonts w:ascii="Arial" w:eastAsia="Arial" w:hAnsi="Arial" w:cs="Arial"/>
          <w:b/>
        </w:rPr>
        <w:t xml:space="preserve"> </w:t>
      </w:r>
      <w:r w:rsidR="003E699E">
        <w:rPr>
          <w:rFonts w:ascii="Arial" w:eastAsia="Arial" w:hAnsi="Arial" w:cs="Arial"/>
          <w:b/>
        </w:rPr>
        <w:t xml:space="preserve">  </w:t>
      </w:r>
      <w:r w:rsidRPr="00AF3C1B">
        <w:rPr>
          <w:b/>
        </w:rPr>
        <w:t>Calendaring Requests</w:t>
      </w:r>
      <w:r>
        <w:t xml:space="preserve"> </w:t>
      </w:r>
      <w:r w:rsidRPr="003A4711">
        <w:rPr>
          <w:i/>
          <w:sz w:val="20"/>
        </w:rPr>
        <w:t>(Eff. 7/1/03; As amended, eff. 7/1/10.)</w:t>
      </w:r>
      <w:r>
        <w:t xml:space="preserve"> </w:t>
      </w:r>
      <w:bookmarkEnd w:id="16"/>
    </w:p>
    <w:p w14:paraId="401A62A1" w14:textId="77777777" w:rsidR="00AF3C1B" w:rsidRDefault="00AF3C1B" w:rsidP="00B264CC">
      <w:pPr>
        <w:spacing w:after="56" w:line="259" w:lineRule="auto"/>
        <w:ind w:left="0" w:firstLine="0"/>
        <w:jc w:val="left"/>
        <w:rPr>
          <w:sz w:val="20"/>
        </w:rPr>
      </w:pPr>
    </w:p>
    <w:p w14:paraId="614A1855" w14:textId="6A0BAF9E" w:rsidR="003D4C9C" w:rsidRPr="004C5376" w:rsidRDefault="00292069" w:rsidP="004C5376">
      <w:pPr>
        <w:spacing w:after="56" w:line="259" w:lineRule="auto"/>
        <w:ind w:left="0" w:firstLine="0"/>
        <w:jc w:val="left"/>
      </w:pPr>
      <w:r>
        <w:t>All requests to place matters on the court’s calendar for hearing, except traffic arraignments, must be made in writing and filed with the clerk.</w:t>
      </w:r>
    </w:p>
    <w:p w14:paraId="729465A5" w14:textId="77777777" w:rsidR="003D4C9C" w:rsidRDefault="003D4C9C" w:rsidP="00B264CC">
      <w:pPr>
        <w:spacing w:after="41" w:line="259" w:lineRule="auto"/>
        <w:ind w:left="0" w:firstLine="0"/>
        <w:jc w:val="left"/>
        <w:rPr>
          <w:b/>
          <w:sz w:val="20"/>
        </w:rPr>
      </w:pPr>
    </w:p>
    <w:p w14:paraId="420C52F1" w14:textId="19F7A561" w:rsidR="00CC5834" w:rsidRPr="003A4711" w:rsidRDefault="00292069" w:rsidP="00B264CC">
      <w:pPr>
        <w:spacing w:after="41" w:line="259" w:lineRule="auto"/>
        <w:ind w:left="0" w:firstLine="0"/>
        <w:jc w:val="left"/>
      </w:pPr>
      <w:bookmarkStart w:id="17" w:name="_Toc110467"/>
      <w:r w:rsidRPr="00AF3C1B">
        <w:rPr>
          <w:b/>
        </w:rPr>
        <w:t>2.9</w:t>
      </w:r>
      <w:r w:rsidR="003E699E">
        <w:rPr>
          <w:b/>
        </w:rPr>
        <w:t xml:space="preserve">   A</w:t>
      </w:r>
      <w:r w:rsidRPr="00AF3C1B">
        <w:rPr>
          <w:b/>
        </w:rPr>
        <w:t>ppearance for Another Attorney</w:t>
      </w:r>
      <w:r>
        <w:t xml:space="preserve"> </w:t>
      </w:r>
      <w:r w:rsidRPr="003A4711">
        <w:rPr>
          <w:i/>
          <w:sz w:val="20"/>
        </w:rPr>
        <w:t>(Eff. 7/1/98; As amended, eff. 7/1/02.)</w:t>
      </w:r>
      <w:r w:rsidRPr="003A4711">
        <w:t xml:space="preserve"> </w:t>
      </w:r>
      <w:bookmarkEnd w:id="17"/>
    </w:p>
    <w:p w14:paraId="6DD6C5E2" w14:textId="77777777" w:rsidR="003D4C9C" w:rsidRDefault="003D4C9C" w:rsidP="00B264CC">
      <w:pPr>
        <w:spacing w:after="17" w:line="259" w:lineRule="auto"/>
        <w:ind w:left="0" w:firstLine="0"/>
        <w:jc w:val="left"/>
        <w:rPr>
          <w:sz w:val="20"/>
        </w:rPr>
      </w:pPr>
    </w:p>
    <w:p w14:paraId="365609FB" w14:textId="5B656572" w:rsidR="00CC5834" w:rsidRDefault="00292069" w:rsidP="007E606D">
      <w:pPr>
        <w:spacing w:after="17" w:line="259" w:lineRule="auto"/>
        <w:ind w:left="0" w:firstLine="0"/>
        <w:jc w:val="left"/>
      </w:pPr>
      <w:r>
        <w:t xml:space="preserve">An attorney who appears for another attorney is representing the party then before the court.  As provided by the California Rules of Professional Conduct, such attorney is required to do so competently and is expected to be prepared to carry out and perform any duties required by the </w:t>
      </w:r>
      <w:r w:rsidR="006E15F1">
        <w:t>court;</w:t>
      </w:r>
      <w:r>
        <w:t xml:space="preserve"> to have authority to make appropriate dispositions or calendar settings and </w:t>
      </w:r>
      <w:r w:rsidR="00F60DE1">
        <w:t xml:space="preserve">has </w:t>
      </w:r>
      <w:r>
        <w:t xml:space="preserve">the duty to communicate any orders the court may issue to the client and attorney of record.   </w:t>
      </w:r>
    </w:p>
    <w:p w14:paraId="1DC9AE77" w14:textId="77777777" w:rsidR="00CC5834" w:rsidRDefault="00292069" w:rsidP="00B264CC">
      <w:pPr>
        <w:pStyle w:val="Heading1"/>
        <w:tabs>
          <w:tab w:val="center" w:pos="3130"/>
        </w:tabs>
        <w:ind w:left="-10" w:firstLine="0"/>
      </w:pPr>
      <w:bookmarkStart w:id="18" w:name="_Toc110468"/>
      <w:r>
        <w:lastRenderedPageBreak/>
        <w:t>2.10</w:t>
      </w:r>
      <w:r>
        <w:rPr>
          <w:rFonts w:ascii="Arial" w:eastAsia="Arial" w:hAnsi="Arial" w:cs="Arial"/>
        </w:rPr>
        <w:t xml:space="preserve"> </w:t>
      </w:r>
      <w:r w:rsidR="003E699E">
        <w:rPr>
          <w:rFonts w:ascii="Arial" w:eastAsia="Arial" w:hAnsi="Arial" w:cs="Arial"/>
        </w:rPr>
        <w:t xml:space="preserve">  </w:t>
      </w:r>
      <w:r>
        <w:t xml:space="preserve">Compensation of Appointed Counsel </w:t>
      </w:r>
      <w:r>
        <w:rPr>
          <w:b w:val="0"/>
          <w:i/>
          <w:sz w:val="20"/>
        </w:rPr>
        <w:t>(Eff. 1/1/06</w:t>
      </w:r>
      <w:r>
        <w:rPr>
          <w:b w:val="0"/>
          <w:i/>
        </w:rPr>
        <w:t>)</w:t>
      </w:r>
      <w:r>
        <w:t xml:space="preserve"> </w:t>
      </w:r>
      <w:bookmarkEnd w:id="18"/>
    </w:p>
    <w:p w14:paraId="5D36BB42" w14:textId="77777777" w:rsidR="00CC5834" w:rsidRDefault="00292069" w:rsidP="00B264CC">
      <w:pPr>
        <w:spacing w:after="0" w:line="259" w:lineRule="auto"/>
        <w:ind w:left="0" w:firstLine="0"/>
        <w:jc w:val="left"/>
      </w:pPr>
      <w:r>
        <w:t xml:space="preserve"> </w:t>
      </w:r>
    </w:p>
    <w:p w14:paraId="17BABD61" w14:textId="77777777" w:rsidR="00CC5834" w:rsidRDefault="00292069" w:rsidP="00B264CC">
      <w:pPr>
        <w:ind w:left="-10" w:firstLine="0"/>
        <w:jc w:val="left"/>
      </w:pPr>
      <w:r>
        <w:t xml:space="preserve">For those proceedings in which the court appoints a lawyer to represent the interests of a party and the attorney has not entered into a contract for such services with the County or Court, the attorney shall be compensated at the rate set forth in the </w:t>
      </w:r>
      <w:r w:rsidRPr="0077630A">
        <w:t>General Administrative Order Establishing Conflict Counsel Compensation</w:t>
      </w:r>
      <w:r>
        <w:t xml:space="preserve">.  Upon application of court appointed counsel and for good cause shown the court may order a different compensation. </w:t>
      </w:r>
    </w:p>
    <w:p w14:paraId="71FFE304" w14:textId="77777777" w:rsidR="00CC5834" w:rsidRDefault="00292069" w:rsidP="00B264CC">
      <w:pPr>
        <w:spacing w:after="0" w:line="259" w:lineRule="auto"/>
        <w:ind w:left="0" w:firstLine="0"/>
        <w:jc w:val="left"/>
      </w:pPr>
      <w:r>
        <w:t xml:space="preserve"> </w:t>
      </w:r>
    </w:p>
    <w:p w14:paraId="00B4F3D0" w14:textId="627F3E88" w:rsidR="00CC5834" w:rsidRDefault="00292069" w:rsidP="003A4711">
      <w:pPr>
        <w:ind w:left="-10" w:firstLine="0"/>
        <w:jc w:val="left"/>
      </w:pPr>
      <w:r>
        <w:t xml:space="preserve">Requests by court appointed counsel for compensation should be submitted monthly </w:t>
      </w:r>
      <w:r w:rsidR="006E15F1">
        <w:t>and, in all cases,</w:t>
      </w:r>
      <w:r>
        <w:t xml:space="preserve"> must be received by the court on or before ninety (90) days following the date the services were provided.  Requests for compensation must be submitted on the court approved form available </w:t>
      </w:r>
      <w:r w:rsidR="006E15F1">
        <w:t>from</w:t>
      </w:r>
      <w:r>
        <w:t xml:space="preserve"> the clerk’s filing window.  </w:t>
      </w:r>
    </w:p>
    <w:p w14:paraId="38FA20A5" w14:textId="77777777" w:rsidR="003A4711" w:rsidRDefault="003A4711" w:rsidP="003A4711">
      <w:pPr>
        <w:ind w:left="-10" w:firstLine="0"/>
        <w:jc w:val="left"/>
      </w:pPr>
    </w:p>
    <w:p w14:paraId="6EC3289D" w14:textId="77777777" w:rsidR="00CC5834" w:rsidRDefault="00292069" w:rsidP="00B264CC">
      <w:pPr>
        <w:pStyle w:val="Heading1"/>
        <w:tabs>
          <w:tab w:val="center" w:pos="4540"/>
        </w:tabs>
        <w:ind w:left="-10" w:firstLine="0"/>
      </w:pPr>
      <w:bookmarkStart w:id="19" w:name="_Toc110469"/>
      <w:r>
        <w:t>2.11</w:t>
      </w:r>
      <w:r w:rsidR="003E699E">
        <w:t xml:space="preserve">   </w:t>
      </w:r>
      <w:r>
        <w:t xml:space="preserve">Audio/Visual and Other Equipment for Demonstrative Evidence </w:t>
      </w:r>
      <w:r>
        <w:rPr>
          <w:b w:val="0"/>
          <w:i/>
          <w:sz w:val="20"/>
        </w:rPr>
        <w:t xml:space="preserve">(Eff. 7/1/06) </w:t>
      </w:r>
      <w:bookmarkEnd w:id="19"/>
    </w:p>
    <w:p w14:paraId="4FFA1010" w14:textId="77777777" w:rsidR="00CC5834" w:rsidRDefault="00292069" w:rsidP="00B264CC">
      <w:pPr>
        <w:spacing w:after="0" w:line="259" w:lineRule="auto"/>
        <w:ind w:left="0" w:firstLine="0"/>
        <w:jc w:val="left"/>
      </w:pPr>
      <w:r>
        <w:t xml:space="preserve"> </w:t>
      </w:r>
    </w:p>
    <w:p w14:paraId="4747078F" w14:textId="77777777" w:rsidR="00CC5834" w:rsidRDefault="00292069" w:rsidP="00B264CC">
      <w:pPr>
        <w:ind w:left="-10" w:firstLine="0"/>
        <w:jc w:val="left"/>
      </w:pPr>
      <w:r>
        <w:t xml:space="preserve">It is the responsibility of the parties to obtain, set up and operate all audio/visual and other equipment necessary to view or present any demonstrative evidence.  Any such equipment proposed to be used in court shall be approved by the court in advance of set up and use.  </w:t>
      </w:r>
    </w:p>
    <w:p w14:paraId="0AF9D950" w14:textId="77777777" w:rsidR="00CC5834" w:rsidRDefault="00292069" w:rsidP="00B264CC">
      <w:pPr>
        <w:spacing w:after="0" w:line="259" w:lineRule="auto"/>
        <w:ind w:left="0" w:firstLine="0"/>
        <w:jc w:val="left"/>
      </w:pPr>
      <w:r>
        <w:rPr>
          <w:i/>
          <w:sz w:val="20"/>
        </w:rPr>
        <w:t xml:space="preserve"> </w:t>
      </w:r>
    </w:p>
    <w:p w14:paraId="2E1275CE" w14:textId="77777777" w:rsidR="00CC5834" w:rsidRDefault="00292069" w:rsidP="00B264CC">
      <w:pPr>
        <w:pStyle w:val="Heading1"/>
        <w:tabs>
          <w:tab w:val="center" w:pos="2842"/>
        </w:tabs>
        <w:ind w:left="-10" w:firstLine="0"/>
      </w:pPr>
      <w:bookmarkStart w:id="20" w:name="_Toc110470"/>
      <w:r>
        <w:t>2.12</w:t>
      </w:r>
      <w:r>
        <w:rPr>
          <w:rFonts w:ascii="Arial" w:eastAsia="Arial" w:hAnsi="Arial" w:cs="Arial"/>
        </w:rPr>
        <w:t xml:space="preserve"> </w:t>
      </w:r>
      <w:r w:rsidR="00EB1199">
        <w:rPr>
          <w:rFonts w:ascii="Arial" w:eastAsia="Arial" w:hAnsi="Arial" w:cs="Arial"/>
        </w:rPr>
        <w:t xml:space="preserve">  </w:t>
      </w:r>
      <w:r>
        <w:rPr>
          <w:rFonts w:ascii="Arial" w:eastAsia="Arial" w:hAnsi="Arial" w:cs="Arial"/>
        </w:rPr>
        <w:tab/>
      </w:r>
      <w:r>
        <w:t xml:space="preserve">Bulky and Hazardous Exhibits </w:t>
      </w:r>
      <w:r>
        <w:rPr>
          <w:b w:val="0"/>
          <w:i/>
          <w:sz w:val="20"/>
        </w:rPr>
        <w:t>(Eff. 1/1/04</w:t>
      </w:r>
      <w:r w:rsidR="00EB1199">
        <w:rPr>
          <w:b w:val="0"/>
          <w:i/>
          <w:sz w:val="20"/>
        </w:rPr>
        <w:t>; As amended, eff. 7/1/19.)</w:t>
      </w:r>
      <w:r>
        <w:rPr>
          <w:b w:val="0"/>
          <w:i/>
          <w:sz w:val="20"/>
        </w:rPr>
        <w:t>.)</w:t>
      </w:r>
      <w:r>
        <w:t xml:space="preserve"> </w:t>
      </w:r>
      <w:bookmarkEnd w:id="20"/>
    </w:p>
    <w:p w14:paraId="153E2BF7" w14:textId="77777777" w:rsidR="00CC5834" w:rsidRDefault="00292069" w:rsidP="00B264CC">
      <w:pPr>
        <w:spacing w:after="20" w:line="259" w:lineRule="auto"/>
        <w:ind w:left="0" w:firstLine="0"/>
        <w:jc w:val="left"/>
      </w:pPr>
      <w:r>
        <w:rPr>
          <w:sz w:val="20"/>
        </w:rPr>
        <w:t xml:space="preserve"> </w:t>
      </w:r>
    </w:p>
    <w:p w14:paraId="0D296B31" w14:textId="77777777" w:rsidR="00CC5834" w:rsidRDefault="00292069" w:rsidP="00B264CC">
      <w:pPr>
        <w:numPr>
          <w:ilvl w:val="0"/>
          <w:numId w:val="5"/>
        </w:numPr>
        <w:spacing w:after="26"/>
        <w:ind w:hanging="720"/>
        <w:jc w:val="left"/>
      </w:pPr>
      <w:r>
        <w:t>The Executive Officer/Clerk of the Calaveras County Court will not</w:t>
      </w:r>
      <w:r>
        <w:rPr>
          <w:b/>
        </w:rPr>
        <w:t xml:space="preserve"> </w:t>
      </w:r>
      <w:r>
        <w:t>accept or retain exhibits that are bulky</w:t>
      </w:r>
      <w:r>
        <w:rPr>
          <w:vertAlign w:val="superscript"/>
        </w:rPr>
        <w:footnoteReference w:id="1"/>
      </w:r>
      <w:r>
        <w:t>, heavy</w:t>
      </w:r>
      <w:r>
        <w:rPr>
          <w:vertAlign w:val="superscript"/>
        </w:rPr>
        <w:footnoteReference w:id="2"/>
      </w:r>
      <w:r>
        <w:t xml:space="preserve"> or designated as hazardous waste material</w:t>
      </w:r>
      <w:r>
        <w:rPr>
          <w:vertAlign w:val="superscript"/>
        </w:rPr>
        <w:footnoteReference w:id="3"/>
      </w:r>
      <w:r>
        <w:t xml:space="preserve">. </w:t>
      </w:r>
    </w:p>
    <w:p w14:paraId="0901DCB8" w14:textId="77777777" w:rsidR="00CC5834" w:rsidRDefault="00292069" w:rsidP="00B264CC">
      <w:pPr>
        <w:spacing w:after="0" w:line="259" w:lineRule="auto"/>
        <w:ind w:left="0" w:firstLine="0"/>
        <w:jc w:val="left"/>
      </w:pPr>
      <w:r>
        <w:t xml:space="preserve"> </w:t>
      </w:r>
    </w:p>
    <w:p w14:paraId="277D2EE0" w14:textId="77777777" w:rsidR="00CC5834" w:rsidRDefault="00292069" w:rsidP="00B264CC">
      <w:pPr>
        <w:numPr>
          <w:ilvl w:val="0"/>
          <w:numId w:val="5"/>
        </w:numPr>
        <w:ind w:hanging="720"/>
        <w:jc w:val="left"/>
      </w:pPr>
      <w:r>
        <w:t xml:space="preserve">Pursuant to Penal Code §1417.3(b) and upon a finding of good cause, certain toxic materials may be brought into a courtroom and introduced into evidence provided they remain at all times in a sealed condition and properly labeled as to the exact contents thereof.  Unless otherwise ordered by the court, the person bringing the evidence into the courtroom shall retain it and shall be responsible for the storage of the evidence and for the production and substitution of a photograph record in lieu of the evidence. </w:t>
      </w:r>
    </w:p>
    <w:p w14:paraId="087C0B6A" w14:textId="77777777" w:rsidR="00CC5834" w:rsidRDefault="00292069" w:rsidP="00B264CC">
      <w:pPr>
        <w:spacing w:after="0" w:line="259" w:lineRule="auto"/>
        <w:ind w:left="0" w:firstLine="0"/>
        <w:jc w:val="left"/>
      </w:pPr>
      <w:r>
        <w:t xml:space="preserve"> </w:t>
      </w:r>
    </w:p>
    <w:p w14:paraId="19CE924A" w14:textId="77777777" w:rsidR="00CC5834" w:rsidRDefault="00292069" w:rsidP="00B264CC">
      <w:pPr>
        <w:numPr>
          <w:ilvl w:val="0"/>
          <w:numId w:val="5"/>
        </w:numPr>
        <w:ind w:hanging="720"/>
        <w:jc w:val="left"/>
      </w:pPr>
      <w:r>
        <w:t xml:space="preserve">In the event the court does not order the substitution of a photograph and/or technical report for the actual controlled substance evidence, the evidence shall be </w:t>
      </w:r>
    </w:p>
    <w:p w14:paraId="24CEDDE0" w14:textId="77777777" w:rsidR="00CC5834" w:rsidRDefault="00292069" w:rsidP="00B264CC">
      <w:pPr>
        <w:ind w:left="720" w:firstLine="0"/>
        <w:jc w:val="left"/>
      </w:pPr>
      <w:r>
        <w:t xml:space="preserve">stored by the person delivering it into the courtroom until it is eligible for destruction. </w:t>
      </w:r>
    </w:p>
    <w:p w14:paraId="2F22AEAC" w14:textId="77777777" w:rsidR="00CC5834" w:rsidRDefault="00292069" w:rsidP="00B264CC">
      <w:pPr>
        <w:spacing w:after="0" w:line="259" w:lineRule="auto"/>
        <w:ind w:left="0" w:firstLine="0"/>
        <w:jc w:val="left"/>
      </w:pPr>
      <w:r>
        <w:t xml:space="preserve"> </w:t>
      </w:r>
    </w:p>
    <w:p w14:paraId="6093BD39" w14:textId="77777777" w:rsidR="00CC5834" w:rsidRDefault="00292069" w:rsidP="00B264CC">
      <w:pPr>
        <w:numPr>
          <w:ilvl w:val="0"/>
          <w:numId w:val="5"/>
        </w:numPr>
        <w:ind w:hanging="720"/>
        <w:jc w:val="left"/>
      </w:pPr>
      <w:r>
        <w:lastRenderedPageBreak/>
        <w:t xml:space="preserve">Additional exhibits which are not to be sent to the courts' exhibits custodian, unless there is a court order for the court to retain them, include the following: </w:t>
      </w:r>
    </w:p>
    <w:p w14:paraId="1ECF0B27" w14:textId="77777777" w:rsidR="00CC5834" w:rsidRDefault="00292069" w:rsidP="00B264CC">
      <w:pPr>
        <w:numPr>
          <w:ilvl w:val="1"/>
          <w:numId w:val="5"/>
        </w:numPr>
        <w:ind w:hanging="720"/>
        <w:jc w:val="left"/>
      </w:pPr>
      <w:r>
        <w:t xml:space="preserve">Any type of explosive powder. </w:t>
      </w:r>
    </w:p>
    <w:p w14:paraId="07EB89AC" w14:textId="77777777" w:rsidR="00CC5834" w:rsidRDefault="00292069" w:rsidP="00B264CC">
      <w:pPr>
        <w:numPr>
          <w:ilvl w:val="1"/>
          <w:numId w:val="5"/>
        </w:numPr>
        <w:ind w:hanging="720"/>
        <w:jc w:val="left"/>
      </w:pPr>
      <w:r>
        <w:t xml:space="preserve">Any explosive chemical such as toluene, ethane, etc. </w:t>
      </w:r>
    </w:p>
    <w:p w14:paraId="720D4F4B" w14:textId="77777777" w:rsidR="00CC5834" w:rsidRDefault="00292069" w:rsidP="00B264CC">
      <w:pPr>
        <w:numPr>
          <w:ilvl w:val="1"/>
          <w:numId w:val="5"/>
        </w:numPr>
        <w:ind w:hanging="720"/>
        <w:jc w:val="left"/>
      </w:pPr>
      <w:r>
        <w:t xml:space="preserve">Any explosive device such as a pipe bomb, hand grenade, etc. </w:t>
      </w:r>
    </w:p>
    <w:p w14:paraId="03A7D8DA" w14:textId="77777777" w:rsidR="00CC5834" w:rsidRDefault="00292069" w:rsidP="00B264CC">
      <w:pPr>
        <w:numPr>
          <w:ilvl w:val="1"/>
          <w:numId w:val="5"/>
        </w:numPr>
        <w:ind w:hanging="720"/>
        <w:jc w:val="left"/>
      </w:pPr>
      <w:r>
        <w:t xml:space="preserve">Any flammable device such as a Molotov cocktail. </w:t>
      </w:r>
    </w:p>
    <w:p w14:paraId="5936C630" w14:textId="77777777" w:rsidR="00CC5834" w:rsidRDefault="00292069" w:rsidP="00B264CC">
      <w:pPr>
        <w:numPr>
          <w:ilvl w:val="1"/>
          <w:numId w:val="5"/>
        </w:numPr>
        <w:ind w:hanging="720"/>
        <w:jc w:val="left"/>
      </w:pPr>
      <w:r>
        <w:t xml:space="preserve">Any canister containing tear gas, mace, etc. </w:t>
      </w:r>
    </w:p>
    <w:p w14:paraId="255DF29C" w14:textId="77777777" w:rsidR="00CC5834" w:rsidRDefault="00292069" w:rsidP="00B264CC">
      <w:pPr>
        <w:numPr>
          <w:ilvl w:val="1"/>
          <w:numId w:val="5"/>
        </w:numPr>
        <w:ind w:hanging="720"/>
        <w:jc w:val="left"/>
      </w:pPr>
      <w:r>
        <w:t xml:space="preserve">Any corrosive liquid. </w:t>
      </w:r>
    </w:p>
    <w:p w14:paraId="203115FA" w14:textId="77777777" w:rsidR="00CC5834" w:rsidRDefault="00292069" w:rsidP="00B264CC">
      <w:pPr>
        <w:numPr>
          <w:ilvl w:val="1"/>
          <w:numId w:val="5"/>
        </w:numPr>
        <w:ind w:hanging="720"/>
        <w:jc w:val="left"/>
      </w:pPr>
      <w:r>
        <w:t xml:space="preserve">Any rags soaked with any flammable liquid which are still damp or wet. </w:t>
      </w:r>
    </w:p>
    <w:p w14:paraId="1624E05B" w14:textId="77777777" w:rsidR="00CC5834" w:rsidRDefault="00292069" w:rsidP="00B264CC">
      <w:pPr>
        <w:numPr>
          <w:ilvl w:val="1"/>
          <w:numId w:val="5"/>
        </w:numPr>
        <w:ind w:hanging="720"/>
        <w:jc w:val="left"/>
      </w:pPr>
      <w:r>
        <w:t xml:space="preserve">Dry P.C.P. in other than an airtight package, i.e., plastic. </w:t>
      </w:r>
    </w:p>
    <w:p w14:paraId="1FBFAFF1" w14:textId="77777777" w:rsidR="00CC5834" w:rsidRDefault="00292069" w:rsidP="00B264CC">
      <w:pPr>
        <w:numPr>
          <w:ilvl w:val="1"/>
          <w:numId w:val="5"/>
        </w:numPr>
        <w:ind w:hanging="720"/>
        <w:jc w:val="left"/>
      </w:pPr>
      <w:r>
        <w:t xml:space="preserve">Any liquid P.C.P. </w:t>
      </w:r>
    </w:p>
    <w:p w14:paraId="17CD82D3" w14:textId="77777777" w:rsidR="00CC5834" w:rsidRDefault="00292069" w:rsidP="00B264CC">
      <w:pPr>
        <w:numPr>
          <w:ilvl w:val="1"/>
          <w:numId w:val="5"/>
        </w:numPr>
        <w:ind w:hanging="720"/>
        <w:jc w:val="left"/>
      </w:pPr>
      <w:r>
        <w:t xml:space="preserve">Exhibits purporting to contain samples of blood, urine, human or animal fluids or tissues, or other items requiring refrigeration and/or humidity controlled storage. </w:t>
      </w:r>
    </w:p>
    <w:p w14:paraId="42209D10" w14:textId="77777777" w:rsidR="00CC5834" w:rsidRDefault="00292069" w:rsidP="00B264CC">
      <w:pPr>
        <w:numPr>
          <w:ilvl w:val="1"/>
          <w:numId w:val="5"/>
        </w:numPr>
        <w:ind w:hanging="720"/>
        <w:jc w:val="left"/>
      </w:pPr>
      <w:r>
        <w:t xml:space="preserve">All controlled substances as defined in §11007 of the California Health and Safety Code (which refers to schedules of controlled substances listed in H&amp;S Sections 11054, 11055, 11056, 11057 and 11058) have been designated by the court as hazardous waste materials. </w:t>
      </w:r>
    </w:p>
    <w:p w14:paraId="7836426E" w14:textId="77777777" w:rsidR="00CC5834" w:rsidRDefault="00292069" w:rsidP="00B264CC">
      <w:pPr>
        <w:spacing w:after="0" w:line="259" w:lineRule="auto"/>
        <w:ind w:left="0" w:firstLine="0"/>
        <w:jc w:val="left"/>
      </w:pPr>
      <w:r>
        <w:t xml:space="preserve"> </w:t>
      </w:r>
    </w:p>
    <w:p w14:paraId="549F6B13" w14:textId="77777777" w:rsidR="00A30148" w:rsidRPr="00A30148" w:rsidRDefault="00292069" w:rsidP="00B264CC">
      <w:pPr>
        <w:numPr>
          <w:ilvl w:val="0"/>
          <w:numId w:val="5"/>
        </w:numPr>
        <w:ind w:hanging="720"/>
        <w:jc w:val="left"/>
      </w:pPr>
      <w:r>
        <w:t>Exhibits which fall into one of the above classifications are not</w:t>
      </w:r>
      <w:r>
        <w:rPr>
          <w:b/>
        </w:rPr>
        <w:t xml:space="preserve"> </w:t>
      </w:r>
      <w:r>
        <w:t xml:space="preserve">to be sent to the courts' exhibits custodian.  Photographs, technical reports, or identical dummy objects shall be used in lieu of the original object.  This rule shall not apply to capital cases. </w:t>
      </w:r>
    </w:p>
    <w:p w14:paraId="02DB8E26" w14:textId="77777777" w:rsidR="00A30148" w:rsidRPr="00A30148" w:rsidRDefault="00A30148" w:rsidP="00B264CC">
      <w:pPr>
        <w:ind w:left="720" w:firstLine="0"/>
        <w:jc w:val="left"/>
      </w:pPr>
    </w:p>
    <w:p w14:paraId="3BE8FDE7" w14:textId="77777777" w:rsidR="00CC5834" w:rsidRDefault="00A30148" w:rsidP="00B264CC">
      <w:pPr>
        <w:numPr>
          <w:ilvl w:val="0"/>
          <w:numId w:val="5"/>
        </w:numPr>
        <w:ind w:hanging="720"/>
        <w:jc w:val="left"/>
      </w:pPr>
      <w:r>
        <w:t xml:space="preserve">Prior to marking and admitting exhibits into evidence, the submitting party is required to disclose the number of pages of each exhibit to the court clerk and opposing party or counsel to ensure no pages are missing.  </w:t>
      </w:r>
    </w:p>
    <w:p w14:paraId="7461664D" w14:textId="77777777" w:rsidR="00CC5834" w:rsidRDefault="00292069" w:rsidP="00B264CC">
      <w:pPr>
        <w:spacing w:after="0" w:line="259" w:lineRule="auto"/>
        <w:ind w:left="91" w:firstLine="0"/>
        <w:jc w:val="left"/>
      </w:pPr>
      <w:r>
        <w:t xml:space="preserve"> </w:t>
      </w:r>
    </w:p>
    <w:p w14:paraId="579E9195" w14:textId="77777777" w:rsidR="00CC5834" w:rsidRDefault="00292069" w:rsidP="00B264CC">
      <w:pPr>
        <w:spacing w:after="39" w:line="259" w:lineRule="auto"/>
        <w:ind w:left="0" w:firstLine="0"/>
        <w:jc w:val="left"/>
      </w:pPr>
      <w:r>
        <w:rPr>
          <w:i/>
          <w:sz w:val="20"/>
        </w:rPr>
        <w:t xml:space="preserve"> </w:t>
      </w:r>
    </w:p>
    <w:p w14:paraId="7943D379" w14:textId="77777777" w:rsidR="00CC5834" w:rsidRDefault="00292069" w:rsidP="00B264CC">
      <w:pPr>
        <w:pStyle w:val="Heading1"/>
        <w:tabs>
          <w:tab w:val="center" w:pos="4426"/>
        </w:tabs>
        <w:ind w:left="-10" w:firstLine="0"/>
      </w:pPr>
      <w:bookmarkStart w:id="21" w:name="_Toc110471"/>
      <w:r>
        <w:t>2.13</w:t>
      </w:r>
      <w:r w:rsidR="003E699E">
        <w:t xml:space="preserve">   </w:t>
      </w:r>
      <w:r>
        <w:t xml:space="preserve">Coordination of Personal Conduct Orders </w:t>
      </w:r>
      <w:r>
        <w:rPr>
          <w:b w:val="0"/>
          <w:i/>
          <w:sz w:val="20"/>
        </w:rPr>
        <w:t>(Eff. 1/1/04; As amended, eff. 7/1/09.)</w:t>
      </w:r>
      <w:r>
        <w:t xml:space="preserve"> </w:t>
      </w:r>
      <w:bookmarkEnd w:id="21"/>
    </w:p>
    <w:p w14:paraId="3A14BAB3" w14:textId="77777777" w:rsidR="00CC5834" w:rsidRDefault="00292069" w:rsidP="00B264CC">
      <w:pPr>
        <w:spacing w:after="20" w:line="259" w:lineRule="auto"/>
        <w:ind w:left="0" w:firstLine="0"/>
        <w:jc w:val="left"/>
      </w:pPr>
      <w:r>
        <w:rPr>
          <w:sz w:val="20"/>
        </w:rPr>
        <w:t xml:space="preserve"> </w:t>
      </w:r>
    </w:p>
    <w:p w14:paraId="484B34AD" w14:textId="0D47531C" w:rsidR="00CC5834" w:rsidRDefault="00292069" w:rsidP="00B264CC">
      <w:pPr>
        <w:numPr>
          <w:ilvl w:val="0"/>
          <w:numId w:val="6"/>
        </w:numPr>
        <w:ind w:hanging="720"/>
        <w:jc w:val="left"/>
      </w:pPr>
      <w:r>
        <w:t>Prior to the hearing of any matter where there is</w:t>
      </w:r>
      <w:r w:rsidR="006E15F1">
        <w:t xml:space="preserve"> a</w:t>
      </w:r>
      <w:r>
        <w:t xml:space="preserve"> pending </w:t>
      </w:r>
      <w:r w:rsidR="00926756">
        <w:t>R</w:t>
      </w:r>
      <w:r>
        <w:t xml:space="preserve">equest for </w:t>
      </w:r>
      <w:r w:rsidR="00926756">
        <w:t>O</w:t>
      </w:r>
      <w:r>
        <w:t xml:space="preserve">rder involving child custody or visitation, the court clerk, pursuant to local court procedures, must perform case index search to determine whether there exists a criminal court protective order that involves either party to the action.  Should such an order exist, the criminal court file must be forwarded to the department determining the request for orders involving child custody or visitation. </w:t>
      </w:r>
    </w:p>
    <w:p w14:paraId="0830ADEA" w14:textId="77777777" w:rsidR="00CC5834" w:rsidRDefault="00292069" w:rsidP="00B264CC">
      <w:pPr>
        <w:spacing w:after="0" w:line="259" w:lineRule="auto"/>
        <w:ind w:left="0" w:firstLine="0"/>
        <w:jc w:val="left"/>
      </w:pPr>
      <w:r>
        <w:t xml:space="preserve"> </w:t>
      </w:r>
    </w:p>
    <w:p w14:paraId="01324A5D" w14:textId="17BAD82C" w:rsidR="00CC5834" w:rsidRDefault="00292069" w:rsidP="007E606D">
      <w:pPr>
        <w:numPr>
          <w:ilvl w:val="0"/>
          <w:numId w:val="6"/>
        </w:numPr>
        <w:ind w:hanging="720"/>
        <w:jc w:val="left"/>
      </w:pPr>
      <w:r>
        <w:t xml:space="preserve">Prior to the hearing of any matter where it is anticipated that a criminal protective order will be requested, the court clerk, pursuant to the local court procedure, must perform a case index search to determine whether there exists any child custody or visitation orders that involve any party to the action.  If there is such an </w:t>
      </w:r>
      <w:r>
        <w:lastRenderedPageBreak/>
        <w:t xml:space="preserve">order, the civil court file must be forwarded to the department determining the request for criminal protective order. </w:t>
      </w:r>
    </w:p>
    <w:p w14:paraId="015B89C3" w14:textId="77777777" w:rsidR="00CC5834" w:rsidRDefault="00292069" w:rsidP="00B264CC">
      <w:pPr>
        <w:numPr>
          <w:ilvl w:val="0"/>
          <w:numId w:val="6"/>
        </w:numPr>
        <w:spacing w:line="250" w:lineRule="auto"/>
        <w:ind w:hanging="720"/>
        <w:jc w:val="left"/>
      </w:pPr>
      <w:r>
        <w:t xml:space="preserve">In hearing any matter where a personal conduct restraining order is at issue, the judicial officer shall make a reasonable inquiry about the existence and terms of any domestic violence or child custody or child visitation or criminal protective </w:t>
      </w:r>
    </w:p>
    <w:p w14:paraId="2FC0A541" w14:textId="77777777" w:rsidR="00CC5834" w:rsidRDefault="00292069" w:rsidP="00B264CC">
      <w:pPr>
        <w:ind w:left="720" w:firstLine="0"/>
        <w:jc w:val="left"/>
      </w:pPr>
      <w:r>
        <w:t>orders involving any party or victim or witness in the action currently before the Court.</w:t>
      </w:r>
      <w:r>
        <w:rPr>
          <w:sz w:val="20"/>
        </w:rPr>
        <w:t xml:space="preserve">  </w:t>
      </w:r>
      <w:r>
        <w:rPr>
          <w:i/>
          <w:sz w:val="20"/>
        </w:rPr>
        <w:t xml:space="preserve"> </w:t>
      </w:r>
    </w:p>
    <w:p w14:paraId="0C90826C" w14:textId="77777777" w:rsidR="00CC5834" w:rsidRDefault="00292069" w:rsidP="00B264CC">
      <w:pPr>
        <w:spacing w:after="0" w:line="259" w:lineRule="auto"/>
        <w:ind w:left="0" w:firstLine="0"/>
        <w:jc w:val="left"/>
      </w:pPr>
      <w:r>
        <w:t xml:space="preserve"> </w:t>
      </w:r>
    </w:p>
    <w:p w14:paraId="1EE81F39" w14:textId="77777777" w:rsidR="00A30148" w:rsidRDefault="00292069" w:rsidP="00B264CC">
      <w:pPr>
        <w:pStyle w:val="Heading1"/>
        <w:ind w:left="0"/>
        <w:rPr>
          <w:b w:val="0"/>
          <w:i/>
          <w:sz w:val="20"/>
        </w:rPr>
      </w:pPr>
      <w:bookmarkStart w:id="22" w:name="_Toc110472"/>
      <w:r>
        <w:t>2.14</w:t>
      </w:r>
      <w:r w:rsidR="00FB1E24">
        <w:t xml:space="preserve">   </w:t>
      </w:r>
      <w:r>
        <w:t xml:space="preserve">Photographing, Recording, or Broadcasting in Court </w:t>
      </w:r>
      <w:r>
        <w:rPr>
          <w:b w:val="0"/>
          <w:sz w:val="20"/>
        </w:rPr>
        <w:t>(</w:t>
      </w:r>
      <w:r>
        <w:rPr>
          <w:b w:val="0"/>
          <w:i/>
          <w:sz w:val="20"/>
        </w:rPr>
        <w:t>Eff. 1/1/09; As amended, eff.</w:t>
      </w:r>
    </w:p>
    <w:p w14:paraId="4A028F75" w14:textId="77777777" w:rsidR="00CC5834" w:rsidRDefault="00A30148" w:rsidP="00B264CC">
      <w:pPr>
        <w:pStyle w:val="Heading1"/>
        <w:ind w:left="0"/>
      </w:pPr>
      <w:r>
        <w:rPr>
          <w:b w:val="0"/>
          <w:i/>
          <w:sz w:val="20"/>
        </w:rPr>
        <w:t xml:space="preserve">           </w:t>
      </w:r>
      <w:r w:rsidR="00292069">
        <w:rPr>
          <w:b w:val="0"/>
          <w:i/>
          <w:sz w:val="20"/>
        </w:rPr>
        <w:t xml:space="preserve"> </w:t>
      </w:r>
      <w:r>
        <w:rPr>
          <w:b w:val="0"/>
          <w:i/>
          <w:sz w:val="20"/>
        </w:rPr>
        <w:t xml:space="preserve"> </w:t>
      </w:r>
      <w:r w:rsidR="00292069">
        <w:rPr>
          <w:b w:val="0"/>
          <w:i/>
          <w:sz w:val="20"/>
        </w:rPr>
        <w:t>7/1/1</w:t>
      </w:r>
      <w:r w:rsidR="00FB1E24">
        <w:rPr>
          <w:b w:val="0"/>
          <w:i/>
          <w:sz w:val="20"/>
        </w:rPr>
        <w:t>9</w:t>
      </w:r>
      <w:r w:rsidR="00292069">
        <w:rPr>
          <w:b w:val="0"/>
          <w:i/>
          <w:sz w:val="20"/>
        </w:rPr>
        <w:t>.</w:t>
      </w:r>
      <w:r w:rsidR="00292069">
        <w:rPr>
          <w:b w:val="0"/>
          <w:sz w:val="20"/>
        </w:rPr>
        <w:t>)</w:t>
      </w:r>
      <w:r w:rsidR="00292069">
        <w:t xml:space="preserve"> </w:t>
      </w:r>
      <w:bookmarkEnd w:id="22"/>
    </w:p>
    <w:p w14:paraId="5F46511C" w14:textId="77777777" w:rsidR="00CC5834" w:rsidRDefault="00292069" w:rsidP="00B264CC">
      <w:pPr>
        <w:spacing w:after="0" w:line="259" w:lineRule="auto"/>
        <w:ind w:left="0" w:firstLine="0"/>
        <w:jc w:val="left"/>
      </w:pPr>
      <w:r>
        <w:t xml:space="preserve"> </w:t>
      </w:r>
    </w:p>
    <w:p w14:paraId="27A279FD" w14:textId="3E06E8A5" w:rsidR="00CC5834" w:rsidRDefault="00292069" w:rsidP="00B264CC">
      <w:pPr>
        <w:numPr>
          <w:ilvl w:val="0"/>
          <w:numId w:val="7"/>
        </w:numPr>
        <w:spacing w:after="270"/>
        <w:ind w:hanging="720"/>
        <w:jc w:val="left"/>
      </w:pPr>
      <w:r>
        <w:rPr>
          <w:u w:val="single" w:color="000000"/>
        </w:rPr>
        <w:t>Definitions</w:t>
      </w:r>
      <w:r w:rsidR="006E15F1">
        <w:rPr>
          <w:u w:val="single" w:color="000000"/>
        </w:rPr>
        <w:t>:</w:t>
      </w:r>
      <w:r w:rsidR="006E15F1">
        <w:t xml:space="preserve"> This</w:t>
      </w:r>
      <w:r>
        <w:t xml:space="preserve"> rule adopts the definitions contained in California Rules of Court, rule 1.150(b), except as follows: </w:t>
      </w:r>
    </w:p>
    <w:p w14:paraId="1F2E9815" w14:textId="77777777" w:rsidR="00CC5834" w:rsidRDefault="00292069" w:rsidP="00B264CC">
      <w:pPr>
        <w:numPr>
          <w:ilvl w:val="1"/>
          <w:numId w:val="7"/>
        </w:numPr>
        <w:spacing w:after="270"/>
        <w:ind w:hanging="720"/>
        <w:jc w:val="left"/>
      </w:pPr>
      <w:r>
        <w:t xml:space="preserve">The term “media coverage” means any photographing, recording or broadcasting in court by the media; and </w:t>
      </w:r>
    </w:p>
    <w:p w14:paraId="598D27CF" w14:textId="77777777" w:rsidR="00CC5834" w:rsidRDefault="00292069" w:rsidP="00B264CC">
      <w:pPr>
        <w:numPr>
          <w:ilvl w:val="1"/>
          <w:numId w:val="7"/>
        </w:numPr>
        <w:spacing w:after="227"/>
        <w:ind w:hanging="720"/>
        <w:jc w:val="left"/>
      </w:pPr>
      <w:r>
        <w:t xml:space="preserve">The term “court” means any courtroom or courthouse in the county where the court conducts business, including all entrances, exits, hallways, elevators, and adjacent court parking areas. </w:t>
      </w:r>
    </w:p>
    <w:p w14:paraId="173D034C" w14:textId="77777777" w:rsidR="00CC5834" w:rsidRDefault="00292069" w:rsidP="00B264CC">
      <w:pPr>
        <w:numPr>
          <w:ilvl w:val="0"/>
          <w:numId w:val="7"/>
        </w:numPr>
        <w:spacing w:after="227"/>
        <w:ind w:hanging="720"/>
        <w:jc w:val="left"/>
      </w:pPr>
      <w:r>
        <w:t xml:space="preserve">Unless expressly permitted by written Court order, filming, videotaping, photographing, and electronic recording are not permitted in any area of the Courthouse, including, but not limited to, entrances, exits, hallways or adjacent parking areas. </w:t>
      </w:r>
    </w:p>
    <w:p w14:paraId="1AB43EF2" w14:textId="77777777" w:rsidR="00CC5834" w:rsidRDefault="00292069" w:rsidP="00B264CC">
      <w:pPr>
        <w:spacing w:after="225"/>
        <w:ind w:left="720" w:firstLine="0"/>
        <w:jc w:val="left"/>
      </w:pPr>
      <w:r>
        <w:t xml:space="preserve">Cameras and recording devices, including but not limited to cameras and recording devices incorporated into a laptop or tablet computers, cell phones or “smart” phones, shall be turned off on court premises, unless expressly permitted by written Court order.  </w:t>
      </w:r>
    </w:p>
    <w:p w14:paraId="0FDF9692" w14:textId="77777777" w:rsidR="00CC5834" w:rsidRDefault="00292069" w:rsidP="00B264CC">
      <w:pPr>
        <w:spacing w:after="225"/>
        <w:ind w:left="720" w:firstLine="0"/>
        <w:jc w:val="left"/>
      </w:pPr>
      <w:r>
        <w:t xml:space="preserve">Filming, videotaping, and photographing the interior of the Courthouse, including the courtrooms, through windows or the glass portions of the courtroom doors is prohibited. </w:t>
      </w:r>
    </w:p>
    <w:p w14:paraId="0FA00B8D" w14:textId="22FE36F0" w:rsidR="00CC5834" w:rsidRDefault="00292069" w:rsidP="00B264CC">
      <w:pPr>
        <w:numPr>
          <w:ilvl w:val="0"/>
          <w:numId w:val="7"/>
        </w:numPr>
        <w:spacing w:after="227"/>
        <w:ind w:hanging="720"/>
        <w:jc w:val="left"/>
      </w:pPr>
      <w:r>
        <w:rPr>
          <w:u w:val="single" w:color="000000"/>
        </w:rPr>
        <w:t>Court Order Required</w:t>
      </w:r>
      <w:r w:rsidR="006E15F1">
        <w:rPr>
          <w:u w:val="single" w:color="000000"/>
        </w:rPr>
        <w:t>:</w:t>
      </w:r>
      <w:r w:rsidR="006E15F1">
        <w:t xml:space="preserve"> While</w:t>
      </w:r>
      <w:r>
        <w:t xml:space="preserve"> in court, no one may engage in photographing, recording, or broadcasting, or activate any camera, microphone, recording, or broadcasting device, except: </w:t>
      </w:r>
    </w:p>
    <w:p w14:paraId="09E7CFA8" w14:textId="144D2A23" w:rsidR="00CC5834" w:rsidRDefault="00292069" w:rsidP="00B264CC">
      <w:pPr>
        <w:numPr>
          <w:ilvl w:val="1"/>
          <w:numId w:val="7"/>
        </w:numPr>
        <w:spacing w:after="227"/>
        <w:ind w:hanging="720"/>
        <w:jc w:val="left"/>
      </w:pPr>
      <w:r>
        <w:t xml:space="preserve">In a courtroom where the judge has issued an order allowing media coverage under California Rules of Court, rule 1.150 and Local Rule 2.14, or expressly granted permission, under California Rules of Court, Rule 1.150(d) or otherwise, to photograph, record, and/or broadcast; or </w:t>
      </w:r>
    </w:p>
    <w:p w14:paraId="1D1612AF" w14:textId="77777777" w:rsidR="0097394A" w:rsidRDefault="00292069" w:rsidP="00B264CC">
      <w:pPr>
        <w:numPr>
          <w:ilvl w:val="1"/>
          <w:numId w:val="7"/>
        </w:numPr>
        <w:spacing w:after="26"/>
        <w:ind w:hanging="720"/>
        <w:jc w:val="left"/>
      </w:pPr>
      <w:r>
        <w:t xml:space="preserve">Inside the courthouse but outside the courtroom, if it is with prior written permission from the Presiding Judge.  Cameras and recording devices </w:t>
      </w:r>
      <w:r>
        <w:lastRenderedPageBreak/>
        <w:t xml:space="preserve">shall be turned off while being transported in any area of the court unless expressly permitted by court order.  </w:t>
      </w:r>
    </w:p>
    <w:p w14:paraId="72D79551" w14:textId="77777777" w:rsidR="00CC5834" w:rsidRDefault="00292069" w:rsidP="0097394A">
      <w:pPr>
        <w:spacing w:after="26"/>
        <w:jc w:val="left"/>
      </w:pPr>
      <w:r>
        <w:t xml:space="preserve"> </w:t>
      </w:r>
    </w:p>
    <w:p w14:paraId="53884B25" w14:textId="77777777" w:rsidR="00CC5834" w:rsidRDefault="00292069" w:rsidP="00B264CC">
      <w:pPr>
        <w:numPr>
          <w:ilvl w:val="0"/>
          <w:numId w:val="7"/>
        </w:numPr>
        <w:spacing w:after="227"/>
        <w:ind w:hanging="720"/>
        <w:jc w:val="left"/>
      </w:pPr>
      <w:r>
        <w:rPr>
          <w:u w:val="single" w:color="000000"/>
        </w:rPr>
        <w:t>No Obstruction of Public Access:</w:t>
      </w:r>
      <w:r>
        <w:t xml:space="preserve">  Persons engaged in photographing, recording, and broadcasting must not obstruct pedestrian traffic, create traffic congestion, or otherwise impede access to court proceedings, offices, services, or facilities. </w:t>
      </w:r>
    </w:p>
    <w:p w14:paraId="2EB7BB0F" w14:textId="0A406B5F" w:rsidR="00CC5834" w:rsidRDefault="00292069" w:rsidP="00B264CC">
      <w:pPr>
        <w:numPr>
          <w:ilvl w:val="0"/>
          <w:numId w:val="7"/>
        </w:numPr>
        <w:spacing w:after="224"/>
        <w:ind w:hanging="720"/>
        <w:jc w:val="left"/>
      </w:pPr>
      <w:r>
        <w:rPr>
          <w:u w:val="single" w:color="000000"/>
        </w:rPr>
        <w:t>Jurors</w:t>
      </w:r>
      <w:r w:rsidR="006E15F1">
        <w:rPr>
          <w:u w:val="single" w:color="000000"/>
        </w:rPr>
        <w:t>:</w:t>
      </w:r>
      <w:r w:rsidR="006E15F1">
        <w:t xml:space="preserve"> Photographing</w:t>
      </w:r>
      <w:r>
        <w:t xml:space="preserve"> and/or filming any juror or summoned prospective juror is prohibited. </w:t>
      </w:r>
    </w:p>
    <w:p w14:paraId="59900883" w14:textId="77C5314D" w:rsidR="00CC5834" w:rsidRDefault="00292069" w:rsidP="00B264CC">
      <w:pPr>
        <w:numPr>
          <w:ilvl w:val="0"/>
          <w:numId w:val="7"/>
        </w:numPr>
        <w:spacing w:after="225"/>
        <w:ind w:hanging="720"/>
        <w:jc w:val="left"/>
      </w:pPr>
      <w:r>
        <w:rPr>
          <w:u w:val="single" w:color="000000"/>
        </w:rPr>
        <w:t>Written Media Requests Required:</w:t>
      </w:r>
      <w:r>
        <w:t xml:space="preserve">  Persons requesting media coverage of any type, including pool cameras, must complete and submit for judicial approval Judicial Council form </w:t>
      </w:r>
      <w:r w:rsidR="007E55E0" w:rsidRPr="00886C27">
        <w:rPr>
          <w:i/>
          <w:iCs/>
        </w:rPr>
        <w:t>Media Request to Photograph, Record, or Broadcast</w:t>
      </w:r>
      <w:r w:rsidR="003A509A" w:rsidRPr="003A509A">
        <w:t xml:space="preserve"> </w:t>
      </w:r>
      <w:r w:rsidR="003A509A">
        <w:t>(MC-500)</w:t>
      </w:r>
      <w:r>
        <w:t>, specifying: 1) the time estimate for coverage; 2) the proposed placement of cameras, microphones and other equipment; and 3) whether the coverage will be disseminated live or recorded for future dissemination</w:t>
      </w:r>
      <w:r w:rsidR="00037CE7">
        <w:t>,</w:t>
      </w:r>
      <w:r>
        <w:t xml:space="preserve"> and </w:t>
      </w:r>
      <w:r w:rsidR="00DE5CFF">
        <w:t xml:space="preserve">Judicial Council form </w:t>
      </w:r>
      <w:r w:rsidRPr="00824844">
        <w:rPr>
          <w:i/>
          <w:iCs/>
        </w:rPr>
        <w:t>Order on Media Request to Permit Coverage</w:t>
      </w:r>
      <w:r w:rsidR="003A509A" w:rsidRPr="003A509A">
        <w:t xml:space="preserve"> </w:t>
      </w:r>
      <w:r w:rsidR="003A509A">
        <w:t>(MC-510)</w:t>
      </w:r>
      <w:r>
        <w:t xml:space="preserve">. </w:t>
      </w:r>
    </w:p>
    <w:p w14:paraId="05A3702C" w14:textId="27F3287A" w:rsidR="00CC5834" w:rsidRDefault="00292069" w:rsidP="00B264CC">
      <w:pPr>
        <w:numPr>
          <w:ilvl w:val="0"/>
          <w:numId w:val="7"/>
        </w:numPr>
        <w:spacing w:after="225"/>
        <w:ind w:hanging="720"/>
        <w:jc w:val="left"/>
      </w:pPr>
      <w:r>
        <w:rPr>
          <w:u w:val="single" w:color="000000"/>
        </w:rPr>
        <w:t>Responsibility for Compliance with Rules</w:t>
      </w:r>
      <w:r w:rsidR="006E15F1">
        <w:rPr>
          <w:u w:val="single" w:color="000000"/>
        </w:rPr>
        <w:t>:</w:t>
      </w:r>
      <w:r w:rsidR="006E15F1">
        <w:t xml:space="preserve"> Media</w:t>
      </w:r>
      <w:r>
        <w:t xml:space="preserve"> (as defined in California Rules of Court, rule 1.150(b)(2)) and any other person seeking to photograph, record or broadcast in court must be familiar with, and comply with this rule and the California Rules of Court, Rule 1.150. </w:t>
      </w:r>
    </w:p>
    <w:p w14:paraId="6A12EEA5" w14:textId="77777777" w:rsidR="00CC5834" w:rsidRDefault="00292069" w:rsidP="00B264CC">
      <w:pPr>
        <w:numPr>
          <w:ilvl w:val="0"/>
          <w:numId w:val="7"/>
        </w:numPr>
        <w:spacing w:after="225"/>
        <w:ind w:hanging="720"/>
        <w:jc w:val="left"/>
      </w:pPr>
      <w:r>
        <w:rPr>
          <w:u w:val="single" w:color="000000"/>
        </w:rPr>
        <w:t>No Restriction On Judicial Discretion:</w:t>
      </w:r>
      <w:r>
        <w:t xml:space="preserve"> This rule does not restrict a judge's discretion to regulate sound or image capturing, photographing, recording or broadcasting in his or her courtroom. </w:t>
      </w:r>
    </w:p>
    <w:p w14:paraId="735A25A7" w14:textId="77777777" w:rsidR="00E825B0" w:rsidRPr="00E825B0" w:rsidRDefault="00292069" w:rsidP="00B264CC">
      <w:pPr>
        <w:numPr>
          <w:ilvl w:val="0"/>
          <w:numId w:val="7"/>
        </w:numPr>
        <w:spacing w:after="246"/>
        <w:ind w:hanging="720"/>
        <w:jc w:val="left"/>
      </w:pPr>
      <w:r>
        <w:t xml:space="preserve">If a request is granted then on the day of the </w:t>
      </w:r>
      <w:r w:rsidR="0038589F">
        <w:t>proceeding,</w:t>
      </w:r>
      <w:r>
        <w:t xml:space="preserve"> the media representative shall immediately report to the bailiff with identification and a copy of the order permitting media coverage</w:t>
      </w:r>
      <w:r w:rsidR="00FB1E24">
        <w:rPr>
          <w:i/>
          <w:sz w:val="20"/>
        </w:rPr>
        <w:t xml:space="preserve">. </w:t>
      </w:r>
    </w:p>
    <w:p w14:paraId="64635F38" w14:textId="77777777" w:rsidR="00E825B0" w:rsidRDefault="00E825B0" w:rsidP="00E825B0">
      <w:pPr>
        <w:spacing w:after="246"/>
        <w:jc w:val="left"/>
        <w:rPr>
          <w:i/>
          <w:sz w:val="20"/>
        </w:rPr>
      </w:pPr>
    </w:p>
    <w:p w14:paraId="5348C261" w14:textId="77777777" w:rsidR="00CC5834" w:rsidRDefault="00292069" w:rsidP="00E825B0">
      <w:pPr>
        <w:spacing w:after="246"/>
        <w:jc w:val="left"/>
      </w:pPr>
      <w:r>
        <w:rPr>
          <w:i/>
          <w:sz w:val="20"/>
        </w:rPr>
        <w:t xml:space="preserve"> </w:t>
      </w:r>
    </w:p>
    <w:p w14:paraId="2955F7AE" w14:textId="77777777" w:rsidR="00CC5834" w:rsidRDefault="00292069" w:rsidP="00B264CC">
      <w:pPr>
        <w:pStyle w:val="Heading1"/>
        <w:tabs>
          <w:tab w:val="center" w:pos="2095"/>
        </w:tabs>
        <w:ind w:left="-10" w:firstLine="0"/>
      </w:pPr>
      <w:bookmarkStart w:id="23" w:name="_Toc110473"/>
      <w:r>
        <w:t>2.15</w:t>
      </w:r>
      <w:r w:rsidR="00FB1E24">
        <w:t xml:space="preserve">   </w:t>
      </w:r>
      <w:r w:rsidR="003E699E">
        <w:tab/>
        <w:t>E</w:t>
      </w:r>
      <w:r>
        <w:t xml:space="preserve">lectronic Filing </w:t>
      </w:r>
      <w:r>
        <w:rPr>
          <w:b w:val="0"/>
          <w:i/>
          <w:sz w:val="20"/>
        </w:rPr>
        <w:t>(Eff. 1/1/18)</w:t>
      </w:r>
      <w:r w:rsidR="00BF6157">
        <w:rPr>
          <w:b w:val="0"/>
          <w:i/>
          <w:sz w:val="20"/>
        </w:rPr>
        <w:t>; As amended, eff. 1/1/20</w:t>
      </w:r>
      <w:r w:rsidR="0023658B">
        <w:rPr>
          <w:b w:val="0"/>
          <w:i/>
          <w:sz w:val="20"/>
        </w:rPr>
        <w:t>.</w:t>
      </w:r>
      <w:r w:rsidR="00BF6157">
        <w:rPr>
          <w:b w:val="0"/>
          <w:i/>
          <w:sz w:val="20"/>
        </w:rPr>
        <w:t xml:space="preserve">) </w:t>
      </w:r>
      <w:r>
        <w:rPr>
          <w:i/>
        </w:rPr>
        <w:t xml:space="preserve"> </w:t>
      </w:r>
      <w:bookmarkEnd w:id="23"/>
    </w:p>
    <w:p w14:paraId="620B8C06" w14:textId="77777777" w:rsidR="00CC5834" w:rsidRDefault="00292069" w:rsidP="00B264CC">
      <w:pPr>
        <w:spacing w:after="0" w:line="259" w:lineRule="auto"/>
        <w:ind w:left="0" w:firstLine="0"/>
        <w:jc w:val="left"/>
      </w:pPr>
      <w:r>
        <w:rPr>
          <w:i/>
        </w:rPr>
        <w:t xml:space="preserve"> </w:t>
      </w:r>
    </w:p>
    <w:p w14:paraId="7007BCC2" w14:textId="62A14F9D" w:rsidR="00CC5834" w:rsidRDefault="00292069" w:rsidP="00B264CC">
      <w:pPr>
        <w:numPr>
          <w:ilvl w:val="0"/>
          <w:numId w:val="8"/>
        </w:numPr>
        <w:spacing w:line="250" w:lineRule="auto"/>
        <w:ind w:right="3" w:hanging="720"/>
        <w:jc w:val="left"/>
      </w:pPr>
      <w:r>
        <w:t xml:space="preserve">AUTHORITY: The Superior Court of California, County of Calaveras, permits the electronic filing of documents in accordance with California Code of Civil Procedure </w:t>
      </w:r>
      <w:r w:rsidR="007C3675">
        <w:t>§</w:t>
      </w:r>
      <w:r>
        <w:t xml:space="preserve">1010.6 and California Rules of Court Rule 2.250 et seq., for specified matters as listed on the Court’s website at </w:t>
      </w:r>
      <w:hyperlink r:id="rId25">
        <w:r>
          <w:rPr>
            <w:color w:val="0000FF"/>
            <w:u w:val="single" w:color="0000FF"/>
          </w:rPr>
          <w:t>www.calaveras.courts.ca.gov</w:t>
        </w:r>
      </w:hyperlink>
      <w:hyperlink r:id="rId26">
        <w:r>
          <w:t>.</w:t>
        </w:r>
      </w:hyperlink>
      <w:r>
        <w:t xml:space="preserve">  </w:t>
      </w:r>
    </w:p>
    <w:p w14:paraId="73E164F8" w14:textId="77777777" w:rsidR="00CC5834" w:rsidRDefault="00292069" w:rsidP="00B264CC">
      <w:pPr>
        <w:spacing w:after="0" w:line="259" w:lineRule="auto"/>
        <w:ind w:left="0" w:firstLine="0"/>
        <w:jc w:val="left"/>
      </w:pPr>
      <w:r>
        <w:t xml:space="preserve"> </w:t>
      </w:r>
    </w:p>
    <w:p w14:paraId="28EB8019" w14:textId="77777777" w:rsidR="00CC5834" w:rsidRDefault="00292069" w:rsidP="00B264CC">
      <w:pPr>
        <w:numPr>
          <w:ilvl w:val="0"/>
          <w:numId w:val="8"/>
        </w:numPr>
        <w:spacing w:after="36"/>
        <w:ind w:right="3" w:hanging="720"/>
        <w:jc w:val="left"/>
      </w:pPr>
      <w:r>
        <w:t xml:space="preserve">PROVIDERS: Approved Electronic Filing Service Providers (EFSPs) are listed on the Court’s website. </w:t>
      </w:r>
    </w:p>
    <w:p w14:paraId="6D9DF840" w14:textId="77777777" w:rsidR="00404A90" w:rsidRDefault="00404A90" w:rsidP="00404A90">
      <w:pPr>
        <w:pStyle w:val="ListParagraph"/>
      </w:pPr>
    </w:p>
    <w:p w14:paraId="60499FCA" w14:textId="77777777" w:rsidR="00CC5834" w:rsidRDefault="00404A90" w:rsidP="00404A90">
      <w:pPr>
        <w:spacing w:after="0" w:line="259" w:lineRule="auto"/>
        <w:ind w:left="720" w:hanging="720"/>
        <w:jc w:val="left"/>
      </w:pPr>
      <w:r>
        <w:lastRenderedPageBreak/>
        <w:t>(c)</w:t>
      </w:r>
      <w:r w:rsidR="00292069">
        <w:t xml:space="preserve"> </w:t>
      </w:r>
      <w:r>
        <w:tab/>
      </w:r>
      <w:r w:rsidR="00292069">
        <w:t xml:space="preserve">LIMITATIONS ON FILINGS: Notwithstanding any other provision of law or this </w:t>
      </w:r>
      <w:r>
        <w:t xml:space="preserve">   </w:t>
      </w:r>
      <w:r w:rsidR="00292069">
        <w:t xml:space="preserve">rule, the following items may not be electronically filed: </w:t>
      </w:r>
    </w:p>
    <w:p w14:paraId="038401FF" w14:textId="77777777" w:rsidR="00CC5834" w:rsidRDefault="00292069" w:rsidP="00B264CC">
      <w:pPr>
        <w:spacing w:after="0" w:line="259" w:lineRule="auto"/>
        <w:ind w:left="0" w:firstLine="0"/>
        <w:jc w:val="left"/>
      </w:pPr>
      <w:r>
        <w:t xml:space="preserve"> </w:t>
      </w:r>
    </w:p>
    <w:p w14:paraId="7A4D3F8B" w14:textId="09E4323E" w:rsidR="00CC5834" w:rsidRDefault="00292069" w:rsidP="007151E7">
      <w:pPr>
        <w:numPr>
          <w:ilvl w:val="1"/>
          <w:numId w:val="8"/>
        </w:numPr>
        <w:ind w:left="960" w:hanging="240"/>
        <w:jc w:val="left"/>
      </w:pPr>
      <w:r>
        <w:t xml:space="preserve">Any will, codicil, or testamentary </w:t>
      </w:r>
      <w:r w:rsidR="007E606D">
        <w:t>trust.</w:t>
      </w:r>
      <w:r>
        <w:t xml:space="preserve"> </w:t>
      </w:r>
    </w:p>
    <w:p w14:paraId="008BA246" w14:textId="4E43989D" w:rsidR="00CC5834" w:rsidRDefault="00292069" w:rsidP="007151E7">
      <w:pPr>
        <w:numPr>
          <w:ilvl w:val="1"/>
          <w:numId w:val="8"/>
        </w:numPr>
        <w:ind w:left="960" w:hanging="240"/>
        <w:jc w:val="left"/>
      </w:pPr>
      <w:r>
        <w:t xml:space="preserve">Bond or </w:t>
      </w:r>
      <w:r w:rsidR="007E606D">
        <w:t>undertaking.</w:t>
      </w:r>
      <w:r>
        <w:t xml:space="preserve"> </w:t>
      </w:r>
    </w:p>
    <w:p w14:paraId="07DD04C4" w14:textId="3E71F517" w:rsidR="00CC5834" w:rsidRDefault="00292069" w:rsidP="007151E7">
      <w:pPr>
        <w:numPr>
          <w:ilvl w:val="1"/>
          <w:numId w:val="8"/>
        </w:numPr>
        <w:ind w:left="960" w:hanging="240"/>
        <w:jc w:val="left"/>
      </w:pPr>
      <w:r>
        <w:t xml:space="preserve">Subpoenaed </w:t>
      </w:r>
      <w:r w:rsidR="007E606D">
        <w:t>documents.</w:t>
      </w:r>
      <w:r>
        <w:t xml:space="preserve"> </w:t>
      </w:r>
    </w:p>
    <w:p w14:paraId="450C828F" w14:textId="207994D7" w:rsidR="00CC5834" w:rsidRDefault="00292069" w:rsidP="007151E7">
      <w:pPr>
        <w:numPr>
          <w:ilvl w:val="1"/>
          <w:numId w:val="8"/>
        </w:numPr>
        <w:spacing w:line="250" w:lineRule="auto"/>
        <w:ind w:left="960" w:hanging="240"/>
        <w:jc w:val="left"/>
      </w:pPr>
      <w:r>
        <w:t xml:space="preserve">Financial institution documents, care facility documents or escrow        documents as defined under Probate Code </w:t>
      </w:r>
      <w:r w:rsidR="007C3675">
        <w:t>§</w:t>
      </w:r>
      <w:r>
        <w:t xml:space="preserve">2620, submitted by      conservators, guardians, or trustees of court supervised </w:t>
      </w:r>
      <w:r w:rsidR="007E606D">
        <w:t>trusts.</w:t>
      </w:r>
      <w:r>
        <w:t xml:space="preserve"> </w:t>
      </w:r>
    </w:p>
    <w:p w14:paraId="0BF98580" w14:textId="08B487E4" w:rsidR="00CC5834" w:rsidRDefault="00292069" w:rsidP="007151E7">
      <w:pPr>
        <w:numPr>
          <w:ilvl w:val="1"/>
          <w:numId w:val="8"/>
        </w:numPr>
        <w:ind w:left="960" w:hanging="240"/>
        <w:jc w:val="left"/>
      </w:pPr>
      <w:r>
        <w:t xml:space="preserve">California state vital records </w:t>
      </w:r>
      <w:r w:rsidR="007E606D">
        <w:t>forms.</w:t>
      </w:r>
      <w:r>
        <w:t xml:space="preserve"> </w:t>
      </w:r>
    </w:p>
    <w:p w14:paraId="0BE28001" w14:textId="57D841B5" w:rsidR="00CC5834" w:rsidRDefault="00292069" w:rsidP="007151E7">
      <w:pPr>
        <w:numPr>
          <w:ilvl w:val="1"/>
          <w:numId w:val="8"/>
        </w:numPr>
        <w:ind w:left="960" w:hanging="240"/>
        <w:jc w:val="left"/>
      </w:pPr>
      <w:r>
        <w:t xml:space="preserve">Any documents with attachments/exhibits that cannot be accurately      </w:t>
      </w:r>
      <w:r w:rsidR="009E1C2D">
        <w:t xml:space="preserve"> t</w:t>
      </w:r>
      <w:r>
        <w:t xml:space="preserve">ransmitted via electronic filing due to size or </w:t>
      </w:r>
      <w:r w:rsidR="007E606D">
        <w:t>type.</w:t>
      </w:r>
      <w:r>
        <w:t xml:space="preserve"> </w:t>
      </w:r>
    </w:p>
    <w:p w14:paraId="62423759" w14:textId="501102C7" w:rsidR="00CC5834" w:rsidRDefault="00292069" w:rsidP="007151E7">
      <w:pPr>
        <w:numPr>
          <w:ilvl w:val="1"/>
          <w:numId w:val="8"/>
        </w:numPr>
        <w:ind w:left="960" w:hanging="240"/>
        <w:jc w:val="left"/>
      </w:pPr>
      <w:r>
        <w:t>Documents typically submitted during the course of a proceeding</w:t>
      </w:r>
      <w:r w:rsidR="00105FC7">
        <w:t xml:space="preserve">  (</w:t>
      </w:r>
      <w:r>
        <w:t xml:space="preserve">e.g., Trial Exhibits); </w:t>
      </w:r>
    </w:p>
    <w:p w14:paraId="21523A75" w14:textId="4E8343AA" w:rsidR="00CC5834" w:rsidRDefault="00292069" w:rsidP="007151E7">
      <w:pPr>
        <w:numPr>
          <w:ilvl w:val="1"/>
          <w:numId w:val="8"/>
        </w:numPr>
        <w:ind w:left="960" w:hanging="240"/>
        <w:jc w:val="left"/>
      </w:pPr>
      <w:r>
        <w:t xml:space="preserve">Documents lodged with the court provisionally under seal; </w:t>
      </w:r>
    </w:p>
    <w:p w14:paraId="6A996E45" w14:textId="242FABB7" w:rsidR="00CC5834" w:rsidRDefault="00292069" w:rsidP="007151E7">
      <w:pPr>
        <w:numPr>
          <w:ilvl w:val="1"/>
          <w:numId w:val="8"/>
        </w:numPr>
        <w:ind w:left="960" w:hanging="240"/>
        <w:jc w:val="left"/>
      </w:pPr>
      <w:r>
        <w:t xml:space="preserve">Documents for cases under seal; </w:t>
      </w:r>
      <w:r w:rsidR="007C28AC">
        <w:t>and</w:t>
      </w:r>
    </w:p>
    <w:p w14:paraId="1B28501E" w14:textId="77777777" w:rsidR="00CC5834" w:rsidRDefault="00292069" w:rsidP="007C28AC">
      <w:pPr>
        <w:numPr>
          <w:ilvl w:val="1"/>
          <w:numId w:val="8"/>
        </w:numPr>
        <w:ind w:left="960" w:hanging="240"/>
        <w:jc w:val="left"/>
      </w:pPr>
      <w:r>
        <w:t xml:space="preserve">Labor Commissioner deposit of cash or check. </w:t>
      </w:r>
    </w:p>
    <w:p w14:paraId="74965CD2" w14:textId="77777777" w:rsidR="00CC5834" w:rsidRDefault="00CC5834" w:rsidP="00B264CC">
      <w:pPr>
        <w:jc w:val="left"/>
      </w:pPr>
    </w:p>
    <w:p w14:paraId="4773E0E5" w14:textId="77777777" w:rsidR="009E5FAB" w:rsidRDefault="009E5FAB" w:rsidP="00B264CC">
      <w:pPr>
        <w:jc w:val="left"/>
        <w:rPr>
          <w:i/>
          <w:sz w:val="20"/>
          <w:szCs w:val="20"/>
        </w:rPr>
      </w:pPr>
      <w:r>
        <w:rPr>
          <w:b/>
        </w:rPr>
        <w:t xml:space="preserve">2.16 </w:t>
      </w:r>
      <w:r w:rsidR="00FB1E24">
        <w:rPr>
          <w:b/>
        </w:rPr>
        <w:t xml:space="preserve">   </w:t>
      </w:r>
      <w:r w:rsidR="003E699E">
        <w:rPr>
          <w:b/>
        </w:rPr>
        <w:t>A</w:t>
      </w:r>
      <w:r>
        <w:rPr>
          <w:b/>
        </w:rPr>
        <w:t xml:space="preserve">ttorney Conduct </w:t>
      </w:r>
      <w:r w:rsidRPr="009E5FAB">
        <w:rPr>
          <w:i/>
          <w:sz w:val="20"/>
          <w:szCs w:val="20"/>
        </w:rPr>
        <w:t>(Eff. 1/1/20</w:t>
      </w:r>
      <w:r w:rsidR="0023658B">
        <w:rPr>
          <w:i/>
          <w:sz w:val="20"/>
          <w:szCs w:val="20"/>
        </w:rPr>
        <w:t>.</w:t>
      </w:r>
      <w:r w:rsidRPr="009E5FAB">
        <w:rPr>
          <w:i/>
          <w:sz w:val="20"/>
          <w:szCs w:val="20"/>
        </w:rPr>
        <w:t>)</w:t>
      </w:r>
    </w:p>
    <w:p w14:paraId="43878DBA" w14:textId="77777777" w:rsidR="009E5FAB" w:rsidRDefault="009E5FAB" w:rsidP="00B264CC">
      <w:pPr>
        <w:jc w:val="left"/>
        <w:rPr>
          <w:b/>
        </w:rPr>
      </w:pPr>
    </w:p>
    <w:p w14:paraId="4254FEEC" w14:textId="77777777" w:rsidR="0097394A" w:rsidRDefault="009E5FAB" w:rsidP="00B264CC">
      <w:pPr>
        <w:jc w:val="left"/>
      </w:pPr>
      <w:r>
        <w:t xml:space="preserve">The Court expects all attorneys appearing before it to fully comply with </w:t>
      </w:r>
      <w:r w:rsidR="0097394A">
        <w:t>the letter and</w:t>
      </w:r>
    </w:p>
    <w:p w14:paraId="51C48238" w14:textId="04243814" w:rsidR="0097394A" w:rsidRDefault="00F13A65" w:rsidP="00B264CC">
      <w:pPr>
        <w:jc w:val="left"/>
      </w:pPr>
      <w:r>
        <w:t>s</w:t>
      </w:r>
      <w:r w:rsidR="0097394A">
        <w:t xml:space="preserve">pirit of the California Rules of Professional Conduct.  The Court will address any </w:t>
      </w:r>
    </w:p>
    <w:p w14:paraId="7AC47A0D" w14:textId="629CF70C" w:rsidR="0097394A" w:rsidRDefault="00F13A65" w:rsidP="00B264CC">
      <w:pPr>
        <w:jc w:val="left"/>
      </w:pPr>
      <w:r>
        <w:t>t</w:t>
      </w:r>
      <w:r w:rsidR="0097394A">
        <w:t xml:space="preserve">ransgressions of appropriate professional conduct, including courtesy and civility, </w:t>
      </w:r>
    </w:p>
    <w:p w14:paraId="5E8B5183" w14:textId="77777777" w:rsidR="0097394A" w:rsidRDefault="0097394A" w:rsidP="00B264CC">
      <w:pPr>
        <w:jc w:val="left"/>
      </w:pPr>
      <w:r>
        <w:t xml:space="preserve">on a case-by-case basis. </w:t>
      </w:r>
    </w:p>
    <w:p w14:paraId="21C2F41F" w14:textId="77777777" w:rsidR="00E825B0" w:rsidRDefault="00E825B0" w:rsidP="00B264CC">
      <w:pPr>
        <w:jc w:val="left"/>
      </w:pPr>
    </w:p>
    <w:p w14:paraId="4F1C0175" w14:textId="77777777" w:rsidR="00E825B0" w:rsidRDefault="00E825B0" w:rsidP="00B264CC">
      <w:pPr>
        <w:jc w:val="left"/>
      </w:pPr>
    </w:p>
    <w:p w14:paraId="0070C830" w14:textId="43980BC7" w:rsidR="00E825B0" w:rsidRDefault="00CA1EB0" w:rsidP="00B264CC">
      <w:pPr>
        <w:jc w:val="left"/>
      </w:pPr>
      <w:r w:rsidRPr="00CA1EB0">
        <w:rPr>
          <w:b/>
          <w:bCs/>
        </w:rPr>
        <w:t>2.17</w:t>
      </w:r>
      <w:r w:rsidRPr="00CA1EB0">
        <w:rPr>
          <w:b/>
          <w:bCs/>
        </w:rPr>
        <w:tab/>
        <w:t>Appointment of Elisor</w:t>
      </w:r>
      <w:r>
        <w:t xml:space="preserve"> </w:t>
      </w:r>
      <w:r w:rsidRPr="00CA1EB0">
        <w:rPr>
          <w:i/>
          <w:iCs/>
          <w:sz w:val="18"/>
          <w:szCs w:val="18"/>
        </w:rPr>
        <w:t>(Eff 1/1/24</w:t>
      </w:r>
      <w:r>
        <w:t>)</w:t>
      </w:r>
    </w:p>
    <w:p w14:paraId="01BC9562" w14:textId="77777777" w:rsidR="00E825B0" w:rsidRDefault="00E825B0" w:rsidP="00B264CC">
      <w:pPr>
        <w:jc w:val="left"/>
      </w:pPr>
    </w:p>
    <w:p w14:paraId="1D53984F" w14:textId="77777777" w:rsidR="00CA1EB0" w:rsidRPr="00E1682F" w:rsidRDefault="00CA1EB0" w:rsidP="00CA1EB0">
      <w:pPr>
        <w:pStyle w:val="ListParagraph"/>
        <w:numPr>
          <w:ilvl w:val="0"/>
          <w:numId w:val="60"/>
        </w:numPr>
        <w:spacing w:after="160" w:line="259" w:lineRule="auto"/>
        <w:jc w:val="left"/>
        <w:rPr>
          <w:color w:val="000000" w:themeColor="text1"/>
        </w:rPr>
      </w:pPr>
      <w:r w:rsidRPr="00E1682F">
        <w:rPr>
          <w:color w:val="000000" w:themeColor="text1"/>
        </w:rPr>
        <w:t>Where one of the parties fails to execute a document necessary to carry out a court order, the Clerk of the Superior Court, or the Clerk’s authorized representative or designee, may be appointed as elisor to sign the document.</w:t>
      </w:r>
    </w:p>
    <w:p w14:paraId="2B06D4C2" w14:textId="77777777" w:rsidR="00CA1EB0" w:rsidRPr="00E1682F" w:rsidRDefault="00CA1EB0" w:rsidP="00CA1EB0">
      <w:pPr>
        <w:pStyle w:val="ListParagraph"/>
        <w:numPr>
          <w:ilvl w:val="0"/>
          <w:numId w:val="60"/>
        </w:numPr>
        <w:spacing w:after="160" w:line="259" w:lineRule="auto"/>
        <w:jc w:val="left"/>
        <w:rPr>
          <w:color w:val="000000" w:themeColor="text1"/>
        </w:rPr>
      </w:pPr>
      <w:r w:rsidRPr="00E1682F">
        <w:rPr>
          <w:color w:val="000000" w:themeColor="text1"/>
        </w:rPr>
        <w:t xml:space="preserve">When applying for an appointment of an elisor, the application and proposed order must designate “The Clerk of the Court or Designee” as the elisor and indicate for whom the elisor is being appointed and in what capacity they are to sign the document. </w:t>
      </w:r>
    </w:p>
    <w:p w14:paraId="401CE9F2" w14:textId="77777777" w:rsidR="00CA1EB0" w:rsidRPr="00E1682F" w:rsidRDefault="00CA1EB0" w:rsidP="00CA1EB0">
      <w:pPr>
        <w:pStyle w:val="ListParagraph"/>
        <w:numPr>
          <w:ilvl w:val="0"/>
          <w:numId w:val="60"/>
        </w:numPr>
        <w:spacing w:after="160" w:line="259" w:lineRule="auto"/>
        <w:jc w:val="left"/>
        <w:rPr>
          <w:color w:val="000000" w:themeColor="text1"/>
        </w:rPr>
      </w:pPr>
      <w:r w:rsidRPr="00E1682F">
        <w:rPr>
          <w:color w:val="000000" w:themeColor="text1"/>
        </w:rPr>
        <w:t>An application for appointment of an elisor</w:t>
      </w:r>
      <w:r w:rsidRPr="00E1682F">
        <w:rPr>
          <w:strike/>
          <w:color w:val="000000" w:themeColor="text1"/>
        </w:rPr>
        <w:t xml:space="preserve"> </w:t>
      </w:r>
      <w:r w:rsidRPr="00E1682F">
        <w:rPr>
          <w:color w:val="000000" w:themeColor="text1"/>
        </w:rPr>
        <w:t>should be made by regular “Request for Order” in family law. The application must not set forth a specific court employee. The Order must expressly identify the document(s) being signed and a copy of the document(s) must be attached to the proposed order. The original document, presented for signature by the elisor must match the copy of the document attached to the proposed order.</w:t>
      </w:r>
    </w:p>
    <w:p w14:paraId="3047D017" w14:textId="69B091B3" w:rsidR="00CA1EB0" w:rsidRPr="00E1682F" w:rsidRDefault="00CA1EB0" w:rsidP="00CA1EB0">
      <w:pPr>
        <w:pStyle w:val="ListParagraph"/>
        <w:numPr>
          <w:ilvl w:val="0"/>
          <w:numId w:val="60"/>
        </w:numPr>
        <w:spacing w:after="160" w:line="259" w:lineRule="auto"/>
        <w:jc w:val="left"/>
        <w:rPr>
          <w:color w:val="000000" w:themeColor="text1"/>
        </w:rPr>
      </w:pPr>
      <w:r w:rsidRPr="00E1682F">
        <w:rPr>
          <w:color w:val="000000" w:themeColor="text1"/>
        </w:rPr>
        <w:t>The order shall clearly identify the documents: A deed must state the type of deed (</w:t>
      </w:r>
      <w:r w:rsidR="00105FC7" w:rsidRPr="00E1682F">
        <w:rPr>
          <w:color w:val="000000" w:themeColor="text1"/>
        </w:rPr>
        <w:t>e.g., grant</w:t>
      </w:r>
      <w:r w:rsidRPr="00E1682F">
        <w:rPr>
          <w:color w:val="000000" w:themeColor="text1"/>
        </w:rPr>
        <w:t xml:space="preserve"> deed, interspousal transfer deed, et cetera). Escrow documents must be listed separately (e.g., Escrow Instruction Dated, Disclosure Regarding Real </w:t>
      </w:r>
      <w:r w:rsidRPr="00E1682F">
        <w:rPr>
          <w:color w:val="000000" w:themeColor="text1"/>
        </w:rPr>
        <w:lastRenderedPageBreak/>
        <w:t>Estate Agency Relationship, Hazard Report, et cetera). The sample copy shall be highlighted in the location(s) where the elisor is to sign as follows: SUPERIOR COURT OF CALIFORNIA, IN AND FOR THE COUNTY OF CALAVERAS.</w:t>
      </w:r>
    </w:p>
    <w:p w14:paraId="4E06E0C4" w14:textId="77777777" w:rsidR="00CA1EB0" w:rsidRPr="00E1682F" w:rsidRDefault="00CA1EB0" w:rsidP="00CA1EB0">
      <w:pPr>
        <w:pStyle w:val="ListParagraph"/>
        <w:numPr>
          <w:ilvl w:val="0"/>
          <w:numId w:val="60"/>
        </w:numPr>
        <w:spacing w:after="160" w:line="259" w:lineRule="auto"/>
        <w:jc w:val="left"/>
        <w:rPr>
          <w:color w:val="000000" w:themeColor="text1"/>
        </w:rPr>
      </w:pPr>
      <w:r w:rsidRPr="00E1682F">
        <w:rPr>
          <w:color w:val="000000" w:themeColor="text1"/>
        </w:rPr>
        <w:t>Beneath the signature line(s) on the sample copy the moving party shall print the language being requested to identify the elisor’s signature.</w:t>
      </w:r>
    </w:p>
    <w:p w14:paraId="78E993F2" w14:textId="77777777" w:rsidR="00CA1EB0" w:rsidRPr="00E1682F" w:rsidRDefault="00CA1EB0" w:rsidP="00CA1EB0">
      <w:pPr>
        <w:pStyle w:val="ListParagraph"/>
        <w:numPr>
          <w:ilvl w:val="0"/>
          <w:numId w:val="60"/>
        </w:numPr>
        <w:spacing w:after="160" w:line="259" w:lineRule="auto"/>
        <w:jc w:val="left"/>
        <w:rPr>
          <w:color w:val="000000" w:themeColor="text1"/>
        </w:rPr>
      </w:pPr>
      <w:r w:rsidRPr="00E1682F">
        <w:rPr>
          <w:color w:val="000000" w:themeColor="text1"/>
        </w:rPr>
        <w:t xml:space="preserve">The declaration supporting the application must include specific facts establishing the necessity for the appointment of an elisor. </w:t>
      </w:r>
    </w:p>
    <w:p w14:paraId="33DD9577" w14:textId="77777777" w:rsidR="00CA1EB0" w:rsidRPr="00E1682F" w:rsidRDefault="00CA1EB0" w:rsidP="00CA1EB0">
      <w:pPr>
        <w:pStyle w:val="ListParagraph"/>
        <w:numPr>
          <w:ilvl w:val="0"/>
          <w:numId w:val="60"/>
        </w:numPr>
        <w:spacing w:after="160" w:line="259" w:lineRule="auto"/>
        <w:jc w:val="left"/>
        <w:rPr>
          <w:color w:val="000000" w:themeColor="text1"/>
        </w:rPr>
      </w:pPr>
      <w:r w:rsidRPr="00E1682F">
        <w:rPr>
          <w:color w:val="000000" w:themeColor="text1"/>
        </w:rPr>
        <w:t>If the Court grants the application for an elisor, the moving party shall contact Court Administration to arrange for a time for the actual signing of the documents. The appointed elisor has up to three (3) court days to complete the actual signing of the documents. Any exceptions to the three-day period shall be addressed on a case-by-case basis by the Court.</w:t>
      </w:r>
    </w:p>
    <w:p w14:paraId="56BBB518" w14:textId="77777777" w:rsidR="00CA1EB0" w:rsidRPr="00E1682F" w:rsidRDefault="00CA1EB0" w:rsidP="00CA1EB0">
      <w:pPr>
        <w:pStyle w:val="ListParagraph"/>
        <w:numPr>
          <w:ilvl w:val="0"/>
          <w:numId w:val="60"/>
        </w:numPr>
        <w:spacing w:after="160" w:line="259" w:lineRule="auto"/>
        <w:jc w:val="left"/>
        <w:rPr>
          <w:color w:val="000000" w:themeColor="text1"/>
        </w:rPr>
      </w:pPr>
      <w:r w:rsidRPr="00E1682F">
        <w:rPr>
          <w:color w:val="000000" w:themeColor="text1"/>
        </w:rPr>
        <w:t xml:space="preserve">If the elisor is signing documents requiring notarization, the applicant must arrange for a notary public to be present when the elisor signs the documents. </w:t>
      </w:r>
    </w:p>
    <w:p w14:paraId="7A1F42C4" w14:textId="2416EA4A" w:rsidR="00CA1EB0" w:rsidRPr="00E1682F" w:rsidRDefault="00CA1EB0" w:rsidP="00926C40">
      <w:pPr>
        <w:ind w:left="0" w:firstLine="0"/>
        <w:rPr>
          <w:i/>
          <w:iCs/>
          <w:color w:val="000000" w:themeColor="text1"/>
        </w:rPr>
      </w:pPr>
    </w:p>
    <w:p w14:paraId="498A19B4" w14:textId="10CDFD8A" w:rsidR="009E5FAB" w:rsidRPr="007E606D" w:rsidRDefault="000863DF" w:rsidP="007E606D">
      <w:pPr>
        <w:spacing w:after="160" w:line="259" w:lineRule="auto"/>
        <w:ind w:left="0" w:firstLine="0"/>
        <w:jc w:val="left"/>
        <w:rPr>
          <w:color w:val="FF0000"/>
        </w:rPr>
      </w:pPr>
      <w:r>
        <w:rPr>
          <w:color w:val="FF0000"/>
        </w:rPr>
        <w:br w:type="page"/>
      </w:r>
    </w:p>
    <w:p w14:paraId="5208D98B" w14:textId="4A534FB8" w:rsidR="00CC5834" w:rsidRDefault="00292069" w:rsidP="00881633">
      <w:pPr>
        <w:pStyle w:val="Heading3"/>
        <w:spacing w:after="0" w:line="265" w:lineRule="auto"/>
        <w:ind w:left="746" w:right="742"/>
        <w:jc w:val="center"/>
      </w:pPr>
      <w:bookmarkStart w:id="24" w:name="_Toc110474"/>
      <w:r>
        <w:lastRenderedPageBreak/>
        <w:t>CHAPTER 3</w:t>
      </w:r>
      <w:r w:rsidR="00A1333C">
        <w:t xml:space="preserve"> </w:t>
      </w:r>
      <w:r>
        <w:t>- C</w:t>
      </w:r>
      <w:r w:rsidR="00D8243F">
        <w:t>I</w:t>
      </w:r>
      <w:r>
        <w:t>VIL RULES</w:t>
      </w:r>
      <w:bookmarkEnd w:id="24"/>
    </w:p>
    <w:p w14:paraId="388E8A74" w14:textId="77777777" w:rsidR="00CC5834" w:rsidRDefault="00292069" w:rsidP="00B264CC">
      <w:pPr>
        <w:spacing w:after="0" w:line="259" w:lineRule="auto"/>
        <w:ind w:left="0" w:firstLine="0"/>
        <w:jc w:val="left"/>
      </w:pPr>
      <w:r>
        <w:rPr>
          <w:b/>
        </w:rPr>
        <w:t xml:space="preserve"> </w:t>
      </w:r>
    </w:p>
    <w:p w14:paraId="4F625FA1" w14:textId="77777777" w:rsidR="00CC5834" w:rsidRDefault="00292069" w:rsidP="00B264CC">
      <w:pPr>
        <w:pStyle w:val="Heading1"/>
        <w:tabs>
          <w:tab w:val="center" w:pos="3392"/>
        </w:tabs>
        <w:spacing w:after="13" w:line="248" w:lineRule="auto"/>
        <w:ind w:left="-15" w:firstLine="0"/>
      </w:pPr>
      <w:bookmarkStart w:id="25" w:name="_Toc110475"/>
      <w:r>
        <w:t>3.1</w:t>
      </w:r>
      <w:r w:rsidR="003E699E">
        <w:t xml:space="preserve">  </w:t>
      </w:r>
      <w:r>
        <w:rPr>
          <w:rFonts w:ascii="Arial" w:eastAsia="Arial" w:hAnsi="Arial" w:cs="Arial"/>
        </w:rPr>
        <w:t xml:space="preserve"> </w:t>
      </w:r>
      <w:r>
        <w:t xml:space="preserve">Ex Parte Applications </w:t>
      </w:r>
      <w:r>
        <w:rPr>
          <w:b w:val="0"/>
          <w:i/>
          <w:sz w:val="20"/>
        </w:rPr>
        <w:t>(Eff. 7/1/98; As amended, eff. 1/1/18.)</w:t>
      </w:r>
      <w:r>
        <w:t xml:space="preserve"> </w:t>
      </w:r>
      <w:bookmarkEnd w:id="25"/>
    </w:p>
    <w:p w14:paraId="0BFB7504" w14:textId="77777777" w:rsidR="00CC5834" w:rsidRDefault="00292069" w:rsidP="00B264CC">
      <w:pPr>
        <w:spacing w:after="25" w:line="259" w:lineRule="auto"/>
        <w:ind w:left="0" w:firstLine="0"/>
        <w:jc w:val="left"/>
      </w:pPr>
      <w:r>
        <w:t xml:space="preserve"> </w:t>
      </w:r>
    </w:p>
    <w:p w14:paraId="48C4BF8B" w14:textId="79262094" w:rsidR="00CC5834" w:rsidRDefault="00292069" w:rsidP="00B264CC">
      <w:pPr>
        <w:numPr>
          <w:ilvl w:val="0"/>
          <w:numId w:val="10"/>
        </w:numPr>
        <w:ind w:hanging="840"/>
        <w:jc w:val="left"/>
      </w:pPr>
      <w:r>
        <w:t>An “Ex Parte” Application is a request for a court order where the applicant has not provided all opposing parties with regular written advance notice of the request.  This court recognizes two types of ex-parte applications: (1) routine ex</w:t>
      </w:r>
      <w:r w:rsidR="00D8243F">
        <w:t>-</w:t>
      </w:r>
      <w:r>
        <w:t xml:space="preserve">parte applications; and (2) extraordinary ex-parte applications. </w:t>
      </w:r>
    </w:p>
    <w:p w14:paraId="3EF50DF7" w14:textId="77777777" w:rsidR="00CC5834" w:rsidRDefault="00292069" w:rsidP="00B264CC">
      <w:pPr>
        <w:spacing w:after="0" w:line="259" w:lineRule="auto"/>
        <w:ind w:left="0" w:firstLine="0"/>
        <w:jc w:val="left"/>
      </w:pPr>
      <w:r>
        <w:t xml:space="preserve"> </w:t>
      </w:r>
    </w:p>
    <w:p w14:paraId="5A2587BB" w14:textId="388FBFC5" w:rsidR="00CC5834" w:rsidRDefault="00292069" w:rsidP="00B264CC">
      <w:pPr>
        <w:numPr>
          <w:ilvl w:val="0"/>
          <w:numId w:val="10"/>
        </w:numPr>
        <w:ind w:hanging="840"/>
        <w:jc w:val="left"/>
      </w:pPr>
      <w:r>
        <w:rPr>
          <w:u w:val="single" w:color="000000"/>
        </w:rPr>
        <w:t>Routine Ex-Parte Applications</w:t>
      </w:r>
      <w:r>
        <w:t xml:space="preserve">:  No hearing is </w:t>
      </w:r>
      <w:r w:rsidR="00105FC7">
        <w:t>required,</w:t>
      </w:r>
      <w:r>
        <w:t xml:space="preserve"> and the applicant is not required to file local form </w:t>
      </w:r>
      <w:r>
        <w:rPr>
          <w:i/>
        </w:rPr>
        <w:t>Application for Immediate Court Hearing and Order</w:t>
      </w:r>
      <w:r>
        <w:t xml:space="preserve"> for the following ex-parte applications: </w:t>
      </w:r>
    </w:p>
    <w:p w14:paraId="6CD50A51" w14:textId="77777777" w:rsidR="00CC5834" w:rsidRDefault="00292069" w:rsidP="00B264CC">
      <w:pPr>
        <w:numPr>
          <w:ilvl w:val="1"/>
          <w:numId w:val="10"/>
        </w:numPr>
        <w:ind w:hanging="720"/>
        <w:jc w:val="left"/>
      </w:pPr>
      <w:r>
        <w:t xml:space="preserve">All parties stipulate in writing to the requested orders. </w:t>
      </w:r>
    </w:p>
    <w:p w14:paraId="43F9A928" w14:textId="77777777" w:rsidR="00CC5834" w:rsidRDefault="00292069" w:rsidP="00B264CC">
      <w:pPr>
        <w:numPr>
          <w:ilvl w:val="1"/>
          <w:numId w:val="10"/>
        </w:numPr>
        <w:ind w:hanging="720"/>
        <w:jc w:val="left"/>
      </w:pPr>
      <w:r>
        <w:t xml:space="preserve">Application for waiver of court fees and costs. </w:t>
      </w:r>
    </w:p>
    <w:p w14:paraId="5BDB3461" w14:textId="77777777" w:rsidR="00CC5834" w:rsidRDefault="00292069" w:rsidP="00B264CC">
      <w:pPr>
        <w:numPr>
          <w:ilvl w:val="1"/>
          <w:numId w:val="10"/>
        </w:numPr>
        <w:ind w:hanging="720"/>
        <w:jc w:val="left"/>
      </w:pPr>
      <w:r>
        <w:t xml:space="preserve">Application for appointment of guardian ad litem to initiate action. </w:t>
      </w:r>
    </w:p>
    <w:p w14:paraId="037546B5" w14:textId="77777777" w:rsidR="00CC5834" w:rsidRDefault="00292069" w:rsidP="00B264CC">
      <w:pPr>
        <w:numPr>
          <w:ilvl w:val="1"/>
          <w:numId w:val="10"/>
        </w:numPr>
        <w:ind w:hanging="720"/>
        <w:jc w:val="left"/>
      </w:pPr>
      <w:r>
        <w:t xml:space="preserve">Application for appointment of counsel. </w:t>
      </w:r>
    </w:p>
    <w:p w14:paraId="45263C96" w14:textId="77777777" w:rsidR="00CC5834" w:rsidRDefault="00292069" w:rsidP="00B264CC">
      <w:pPr>
        <w:numPr>
          <w:ilvl w:val="1"/>
          <w:numId w:val="10"/>
        </w:numPr>
        <w:ind w:hanging="720"/>
        <w:jc w:val="left"/>
      </w:pPr>
      <w:r>
        <w:t xml:space="preserve">Request for order to show cause without temporary orders. </w:t>
      </w:r>
    </w:p>
    <w:p w14:paraId="66EF0E1F" w14:textId="77777777" w:rsidR="00CC5834" w:rsidRDefault="00292069" w:rsidP="00B264CC">
      <w:pPr>
        <w:numPr>
          <w:ilvl w:val="1"/>
          <w:numId w:val="10"/>
        </w:numPr>
        <w:ind w:hanging="720"/>
        <w:jc w:val="left"/>
      </w:pPr>
      <w:r>
        <w:t xml:space="preserve">Request to file documents which exceed applicable page limits. </w:t>
      </w:r>
    </w:p>
    <w:p w14:paraId="7BFDADF9" w14:textId="77777777" w:rsidR="00CC5834" w:rsidRDefault="00292069" w:rsidP="00B264CC">
      <w:pPr>
        <w:numPr>
          <w:ilvl w:val="1"/>
          <w:numId w:val="10"/>
        </w:numPr>
        <w:ind w:hanging="720"/>
        <w:jc w:val="left"/>
      </w:pPr>
      <w:r>
        <w:t xml:space="preserve">Application for default judgment. </w:t>
      </w:r>
    </w:p>
    <w:p w14:paraId="4E082D2E" w14:textId="77777777" w:rsidR="00CC5834" w:rsidRDefault="00292069" w:rsidP="00B264CC">
      <w:pPr>
        <w:numPr>
          <w:ilvl w:val="1"/>
          <w:numId w:val="10"/>
        </w:numPr>
        <w:ind w:hanging="720"/>
        <w:jc w:val="left"/>
      </w:pPr>
      <w:r>
        <w:t xml:space="preserve">Request for order shortening time in Family Code matters where the request to shorten time is made on the Judicial Council form and supported by a sufficient factual showing in the attached application. </w:t>
      </w:r>
    </w:p>
    <w:p w14:paraId="2ABA2424" w14:textId="77777777" w:rsidR="00CC5834" w:rsidRDefault="00292069" w:rsidP="00B264CC">
      <w:pPr>
        <w:numPr>
          <w:ilvl w:val="1"/>
          <w:numId w:val="10"/>
        </w:numPr>
        <w:ind w:hanging="720"/>
        <w:jc w:val="left"/>
      </w:pPr>
      <w:r>
        <w:t xml:space="preserve">Temporary restraining order applications authorized under the Family Code and submitted on Judicial Council forms containing facts of recent domestic violence, or the threat of continuing domestic violence, against all the requested protected persons. </w:t>
      </w:r>
    </w:p>
    <w:p w14:paraId="4209382B" w14:textId="77777777" w:rsidR="00CC5834" w:rsidRDefault="00292069" w:rsidP="00B264CC">
      <w:pPr>
        <w:numPr>
          <w:ilvl w:val="1"/>
          <w:numId w:val="10"/>
        </w:numPr>
        <w:ind w:hanging="720"/>
        <w:jc w:val="left"/>
      </w:pPr>
      <w:r>
        <w:t xml:space="preserve">Temporary restraining order applications authorized under the Code of Civil Procedure and submitted on Judicial Council forms containing a clear and convincing showing of facts of unlawful violence or credible threat of violence against all the requested protected persons. </w:t>
      </w:r>
    </w:p>
    <w:p w14:paraId="76BCA136" w14:textId="77777777" w:rsidR="00CC5834" w:rsidRDefault="00292069" w:rsidP="00B264CC">
      <w:pPr>
        <w:numPr>
          <w:ilvl w:val="1"/>
          <w:numId w:val="10"/>
        </w:numPr>
        <w:ind w:hanging="720"/>
        <w:jc w:val="left"/>
      </w:pPr>
      <w:r>
        <w:t xml:space="preserve">Petition for Appointment of Temporary Conservator where the petitioner is the Calaveras County Public Guardian or Director of Behavioral Health Services. </w:t>
      </w:r>
    </w:p>
    <w:p w14:paraId="3D817B6B" w14:textId="77777777" w:rsidR="00CC5834" w:rsidRDefault="00292069" w:rsidP="00B264CC">
      <w:pPr>
        <w:spacing w:after="0" w:line="259" w:lineRule="auto"/>
        <w:ind w:left="1440" w:firstLine="0"/>
        <w:jc w:val="left"/>
      </w:pPr>
      <w:r>
        <w:t xml:space="preserve"> </w:t>
      </w:r>
    </w:p>
    <w:p w14:paraId="2B6899CE" w14:textId="13CDFBBA" w:rsidR="00CC5834" w:rsidRDefault="00292069" w:rsidP="00B264CC">
      <w:pPr>
        <w:numPr>
          <w:ilvl w:val="0"/>
          <w:numId w:val="10"/>
        </w:numPr>
        <w:ind w:hanging="840"/>
        <w:jc w:val="left"/>
      </w:pPr>
      <w:r>
        <w:rPr>
          <w:u w:val="single" w:color="000000"/>
        </w:rPr>
        <w:t>Extraordinary Ex-Parte Applications</w:t>
      </w:r>
      <w:r>
        <w:t xml:space="preserve">: All ex-parte applications not listed as routine ex-parte applications above are considered extraordinary ex-parte applications.  Applicant’s presence at the court hearing is required and applicant is directed to file local form </w:t>
      </w:r>
      <w:bookmarkStart w:id="26" w:name="_Hlk192837448"/>
      <w:r>
        <w:rPr>
          <w:i/>
        </w:rPr>
        <w:t>Application for Immediate Court Hearing and Order</w:t>
      </w:r>
      <w:r>
        <w:t xml:space="preserve"> </w:t>
      </w:r>
      <w:bookmarkEnd w:id="26"/>
      <w:r>
        <w:t>in addition to any other papers filed in support of the application:  All such extraordinary ex-parte applications must strictly comply</w:t>
      </w:r>
      <w:r w:rsidR="009D46AF">
        <w:t xml:space="preserve"> with</w:t>
      </w:r>
      <w:r>
        <w:t xml:space="preserve"> </w:t>
      </w:r>
      <w:r w:rsidR="009D46AF">
        <w:t>r</w:t>
      </w:r>
      <w:r>
        <w:t>ule</w:t>
      </w:r>
      <w:r w:rsidR="009D46AF">
        <w:t>s</w:t>
      </w:r>
      <w:r>
        <w:t xml:space="preserve"> 3.1200 through 3.1207</w:t>
      </w:r>
      <w:r w:rsidR="009D46AF" w:rsidRPr="009D46AF">
        <w:t xml:space="preserve"> </w:t>
      </w:r>
      <w:r w:rsidR="009D46AF">
        <w:t>of the California Rules of Court</w:t>
      </w:r>
      <w:r w:rsidR="00C95D38">
        <w:t xml:space="preserve">, </w:t>
      </w:r>
      <w:r w:rsidR="00207AB3">
        <w:t xml:space="preserve">Family Code §3064, </w:t>
      </w:r>
      <w:r w:rsidR="00B54EA1">
        <w:t>and/</w:t>
      </w:r>
      <w:r>
        <w:t xml:space="preserve">or other applicable statutory authority which must be clearly recited in the application. </w:t>
      </w:r>
    </w:p>
    <w:p w14:paraId="66E136D2" w14:textId="77777777" w:rsidR="00CC5834" w:rsidRDefault="00292069" w:rsidP="00B264CC">
      <w:pPr>
        <w:spacing w:after="0" w:line="259" w:lineRule="auto"/>
        <w:ind w:left="0" w:firstLine="0"/>
        <w:jc w:val="left"/>
      </w:pPr>
      <w:r>
        <w:t xml:space="preserve"> </w:t>
      </w:r>
    </w:p>
    <w:p w14:paraId="6900FEF6" w14:textId="5EE6ECDE" w:rsidR="00CC5834" w:rsidRDefault="00292069" w:rsidP="0056735A">
      <w:pPr>
        <w:numPr>
          <w:ilvl w:val="0"/>
          <w:numId w:val="10"/>
        </w:numPr>
        <w:spacing w:line="250" w:lineRule="auto"/>
        <w:ind w:left="720" w:hanging="840"/>
        <w:jc w:val="left"/>
      </w:pPr>
      <w:r>
        <w:rPr>
          <w:u w:val="single" w:color="000000"/>
        </w:rPr>
        <w:lastRenderedPageBreak/>
        <w:t>Court Review</w:t>
      </w:r>
      <w:r>
        <w:t>: The adequacy of the application for ex</w:t>
      </w:r>
      <w:r w:rsidR="002F7C33">
        <w:t>-</w:t>
      </w:r>
      <w:r>
        <w:t>parte orders will be determined on the papers submitted. The application must contain sufficient evidentiary facts to justify granting the prayer. Conclusions or statements of ultimate facts are not sufficient. A foundation should be set forth establishing the affiant’s personal knowledge. Attorney declarations based upon information and belief are insufficient to establish evidentiary facts. Whenever the Court feels the applications contain sufficient facts the requested relief may be granted or denied without conducting a hearing. All ex</w:t>
      </w:r>
      <w:r w:rsidR="002F7C33">
        <w:t>-</w:t>
      </w:r>
      <w:r>
        <w:t>parte applications for temporary relief, including a proposed order, must be filed no later than 12:00 p.m. at least one court day before the day for which the ex</w:t>
      </w:r>
      <w:r w:rsidR="002F7C33">
        <w:t>-</w:t>
      </w:r>
      <w:r>
        <w:t xml:space="preserve">parte hearing is requested. See local </w:t>
      </w:r>
    </w:p>
    <w:p w14:paraId="10EE5A23" w14:textId="768DBB40" w:rsidR="00CC5834" w:rsidRDefault="00292069" w:rsidP="002F7C33">
      <w:pPr>
        <w:ind w:left="720" w:firstLine="0"/>
        <w:jc w:val="left"/>
      </w:pPr>
      <w:r>
        <w:t xml:space="preserve">form titled </w:t>
      </w:r>
      <w:r w:rsidR="002F7C33">
        <w:rPr>
          <w:i/>
        </w:rPr>
        <w:t xml:space="preserve">Application for Immediate Court Hearing and </w:t>
      </w:r>
      <w:r w:rsidR="00B54EA1">
        <w:rPr>
          <w:i/>
        </w:rPr>
        <w:t>Order</w:t>
      </w:r>
      <w:r w:rsidR="00B54EA1">
        <w:t xml:space="preserve"> in</w:t>
      </w:r>
      <w:r>
        <w:t xml:space="preserve"> Appendix “A” to these rules. </w:t>
      </w:r>
    </w:p>
    <w:p w14:paraId="2304BC65" w14:textId="77777777" w:rsidR="00CC5834" w:rsidRDefault="00292069" w:rsidP="00B264CC">
      <w:pPr>
        <w:spacing w:after="0" w:line="259" w:lineRule="auto"/>
        <w:ind w:left="0" w:firstLine="0"/>
        <w:jc w:val="left"/>
      </w:pPr>
      <w:r>
        <w:rPr>
          <w:b/>
        </w:rPr>
        <w:t xml:space="preserve"> </w:t>
      </w:r>
    </w:p>
    <w:p w14:paraId="07BC33B4" w14:textId="5405971D" w:rsidR="00CC5834" w:rsidRDefault="00292069" w:rsidP="00B264CC">
      <w:pPr>
        <w:pStyle w:val="Heading1"/>
        <w:tabs>
          <w:tab w:val="center" w:pos="3784"/>
        </w:tabs>
        <w:spacing w:after="13" w:line="248" w:lineRule="auto"/>
        <w:ind w:left="-15" w:firstLine="0"/>
      </w:pPr>
      <w:bookmarkStart w:id="27" w:name="_Toc110476"/>
      <w:r>
        <w:t>3.2</w:t>
      </w:r>
      <w:r>
        <w:rPr>
          <w:rFonts w:ascii="Arial" w:eastAsia="Arial" w:hAnsi="Arial" w:cs="Arial"/>
        </w:rPr>
        <w:t xml:space="preserve"> </w:t>
      </w:r>
      <w:r w:rsidR="007630D3">
        <w:rPr>
          <w:rFonts w:ascii="Arial" w:eastAsia="Arial" w:hAnsi="Arial" w:cs="Arial"/>
        </w:rPr>
        <w:t xml:space="preserve">  </w:t>
      </w:r>
      <w:r>
        <w:t xml:space="preserve">Proof </w:t>
      </w:r>
      <w:r w:rsidR="00D8243F">
        <w:t>o</w:t>
      </w:r>
      <w:r>
        <w:t xml:space="preserve">f Service of Summons </w:t>
      </w:r>
      <w:r>
        <w:rPr>
          <w:b w:val="0"/>
          <w:i/>
          <w:sz w:val="20"/>
        </w:rPr>
        <w:t>(Eff. 7/1/98; As amended, eff. 7/1/09.)</w:t>
      </w:r>
      <w:r>
        <w:t xml:space="preserve"> </w:t>
      </w:r>
      <w:bookmarkEnd w:id="27"/>
    </w:p>
    <w:p w14:paraId="5A183F08" w14:textId="77777777" w:rsidR="00CC5834" w:rsidRDefault="00292069" w:rsidP="00B264CC">
      <w:pPr>
        <w:spacing w:after="0" w:line="259" w:lineRule="auto"/>
        <w:ind w:left="0" w:firstLine="0"/>
        <w:jc w:val="left"/>
      </w:pPr>
      <w:r>
        <w:t xml:space="preserve"> </w:t>
      </w:r>
    </w:p>
    <w:p w14:paraId="6F36EA0C" w14:textId="3B34B973" w:rsidR="00CC5834" w:rsidRDefault="00292069" w:rsidP="00B264CC">
      <w:pPr>
        <w:ind w:left="-10" w:firstLine="0"/>
        <w:jc w:val="left"/>
      </w:pPr>
      <w:r>
        <w:t>A separate Proof of Service of Summons, approved Judicial Council form</w:t>
      </w:r>
      <w:r w:rsidR="00D4649C">
        <w:rPr>
          <w:i/>
          <w:iCs/>
        </w:rPr>
        <w:t xml:space="preserve"> Proof of Service of Summons</w:t>
      </w:r>
      <w:r w:rsidR="00CF0065">
        <w:t xml:space="preserve"> (POS-010),</w:t>
      </w:r>
      <w:r>
        <w:t xml:space="preserve"> shall be filed for each defendant/cross-defendant.  </w:t>
      </w:r>
    </w:p>
    <w:p w14:paraId="28BDCDE4" w14:textId="77777777" w:rsidR="00CC5834" w:rsidRDefault="00292069" w:rsidP="00B264CC">
      <w:pPr>
        <w:spacing w:after="0" w:line="259" w:lineRule="auto"/>
        <w:ind w:left="0" w:firstLine="0"/>
        <w:jc w:val="left"/>
      </w:pPr>
      <w:r>
        <w:rPr>
          <w:b/>
        </w:rPr>
        <w:t xml:space="preserve"> </w:t>
      </w:r>
    </w:p>
    <w:p w14:paraId="14905D4D" w14:textId="77777777" w:rsidR="00CC5834" w:rsidRDefault="00292069" w:rsidP="00B264CC">
      <w:pPr>
        <w:pStyle w:val="Heading1"/>
        <w:tabs>
          <w:tab w:val="center" w:pos="3119"/>
        </w:tabs>
        <w:spacing w:after="13" w:line="248" w:lineRule="auto"/>
        <w:ind w:left="-15" w:firstLine="0"/>
      </w:pPr>
      <w:bookmarkStart w:id="28" w:name="_Toc110477"/>
      <w:r>
        <w:t>3.3</w:t>
      </w:r>
      <w:r>
        <w:rPr>
          <w:rFonts w:ascii="Arial" w:eastAsia="Arial" w:hAnsi="Arial" w:cs="Arial"/>
        </w:rPr>
        <w:t xml:space="preserve"> </w:t>
      </w:r>
      <w:r w:rsidR="007630D3">
        <w:rPr>
          <w:rFonts w:ascii="Arial" w:eastAsia="Arial" w:hAnsi="Arial" w:cs="Arial"/>
        </w:rPr>
        <w:t xml:space="preserve">  </w:t>
      </w:r>
      <w:r>
        <w:t xml:space="preserve">Law and Motion </w:t>
      </w:r>
      <w:r>
        <w:rPr>
          <w:b w:val="0"/>
          <w:i/>
          <w:sz w:val="20"/>
        </w:rPr>
        <w:t>(Eff. 1/1/04; As amended, eff. 1/1/18.)</w:t>
      </w:r>
      <w:r>
        <w:t xml:space="preserve"> </w:t>
      </w:r>
      <w:bookmarkEnd w:id="28"/>
    </w:p>
    <w:p w14:paraId="015812AA" w14:textId="77777777" w:rsidR="00CC5834" w:rsidRDefault="00292069" w:rsidP="00B264CC">
      <w:pPr>
        <w:spacing w:after="0" w:line="259" w:lineRule="auto"/>
        <w:ind w:left="0" w:firstLine="0"/>
        <w:jc w:val="left"/>
      </w:pPr>
      <w:r>
        <w:rPr>
          <w:b/>
        </w:rPr>
        <w:t xml:space="preserve"> </w:t>
      </w:r>
    </w:p>
    <w:p w14:paraId="2AD0C65F" w14:textId="18588434" w:rsidR="00CC5834" w:rsidRDefault="00292069" w:rsidP="00B264CC">
      <w:pPr>
        <w:numPr>
          <w:ilvl w:val="0"/>
          <w:numId w:val="11"/>
        </w:numPr>
        <w:ind w:hanging="720"/>
        <w:jc w:val="left"/>
      </w:pPr>
      <w:r>
        <w:t xml:space="preserve">Law and Motion hearings in limited and unlimited civil matters are regularly heard on Fridays at 9:00 a.m. in Department 2. These matters are routinely limited to ten (10) minutes and are subject to further time limitations to accommodate the court’s calendar. Further, a maximum of ten (10) matters will be placed on any Friday’s law and motion calendar. While the parties may select their preferred Friday when filing a law and motion the court will reschedule the hearing date once the maximum allotment has been reached. At the Court’s discretion, if a matter justifies a hearing lasting more than ten (10) minutes it may be designated as a “short cause” matter and assigned a hearing date. The Court has adopted a tentative ruling system effective 1/1/18; see Local Rule 3.3.7 for details. </w:t>
      </w:r>
    </w:p>
    <w:p w14:paraId="2656F059" w14:textId="77777777" w:rsidR="00CC5834" w:rsidRDefault="00292069" w:rsidP="00B264CC">
      <w:pPr>
        <w:spacing w:after="0" w:line="259" w:lineRule="auto"/>
        <w:ind w:left="2701" w:firstLine="0"/>
        <w:jc w:val="left"/>
      </w:pPr>
      <w:r>
        <w:t xml:space="preserve"> </w:t>
      </w:r>
    </w:p>
    <w:p w14:paraId="704F5065" w14:textId="77777777" w:rsidR="00CC5834" w:rsidRDefault="00292069" w:rsidP="00B264CC">
      <w:pPr>
        <w:numPr>
          <w:ilvl w:val="0"/>
          <w:numId w:val="11"/>
        </w:numPr>
        <w:ind w:hanging="720"/>
        <w:jc w:val="left"/>
      </w:pPr>
      <w:r>
        <w:t xml:space="preserve">Evidence received in law and motion hearings is by written declaration, affidavit or request for judicial notice only, without oral testimony or cross-examination, except as allowed in the court’s discretion for good cause shown. </w:t>
      </w:r>
    </w:p>
    <w:p w14:paraId="2DCC34E1" w14:textId="77777777" w:rsidR="00CC5834" w:rsidRDefault="00292069" w:rsidP="00B264CC">
      <w:pPr>
        <w:spacing w:after="0" w:line="259" w:lineRule="auto"/>
        <w:ind w:left="0" w:firstLine="0"/>
        <w:jc w:val="left"/>
      </w:pPr>
      <w:r>
        <w:t xml:space="preserve"> </w:t>
      </w:r>
    </w:p>
    <w:p w14:paraId="0E15797A" w14:textId="77777777" w:rsidR="00CC5834" w:rsidRDefault="00292069" w:rsidP="00B264CC">
      <w:pPr>
        <w:numPr>
          <w:ilvl w:val="0"/>
          <w:numId w:val="11"/>
        </w:numPr>
        <w:ind w:hanging="720"/>
        <w:jc w:val="left"/>
      </w:pPr>
      <w:r>
        <w:t xml:space="preserve">Law and Motion matters may not be continued, even by stipulation of the parties, except upon approval by the court for good cause shown.  </w:t>
      </w:r>
    </w:p>
    <w:p w14:paraId="68E1F9B6" w14:textId="77777777" w:rsidR="00CC5834" w:rsidRDefault="00292069" w:rsidP="00B264CC">
      <w:pPr>
        <w:spacing w:after="20" w:line="259" w:lineRule="auto"/>
        <w:ind w:left="0" w:firstLine="0"/>
        <w:jc w:val="left"/>
      </w:pPr>
      <w:r>
        <w:rPr>
          <w:i/>
          <w:sz w:val="20"/>
        </w:rPr>
        <w:t xml:space="preserve"> </w:t>
      </w:r>
    </w:p>
    <w:p w14:paraId="4035A464" w14:textId="4B01375F" w:rsidR="00CC5834" w:rsidRDefault="00292069" w:rsidP="00B264CC">
      <w:pPr>
        <w:numPr>
          <w:ilvl w:val="0"/>
          <w:numId w:val="11"/>
        </w:numPr>
        <w:ind w:hanging="720"/>
        <w:jc w:val="left"/>
      </w:pPr>
      <w:r>
        <w:t xml:space="preserve">Most motions must be served on the opposing party in accordance with </w:t>
      </w:r>
      <w:r w:rsidR="00105FC7">
        <w:t>the Code</w:t>
      </w:r>
      <w:r>
        <w:t xml:space="preserve"> of Civil Procedure § 1005(b) timelines which are calculated as follows: </w:t>
      </w:r>
    </w:p>
    <w:p w14:paraId="64F07208" w14:textId="77777777" w:rsidR="00CC5834" w:rsidRDefault="00292069" w:rsidP="00B264CC">
      <w:pPr>
        <w:spacing w:after="0" w:line="259" w:lineRule="auto"/>
        <w:ind w:left="0" w:firstLine="0"/>
        <w:jc w:val="left"/>
      </w:pPr>
      <w:r>
        <w:t xml:space="preserve"> </w:t>
      </w:r>
    </w:p>
    <w:p w14:paraId="44D4B07F" w14:textId="6E50F72A" w:rsidR="00F14A08" w:rsidRPr="005D289D" w:rsidRDefault="00292069" w:rsidP="00886C27">
      <w:pPr>
        <w:numPr>
          <w:ilvl w:val="2"/>
          <w:numId w:val="11"/>
        </w:numPr>
        <w:jc w:val="left"/>
      </w:pPr>
      <w:r w:rsidRPr="005D289D">
        <w:t>Service by U.S. Mail – Omit the day of mailing, then count five (5) calendar days for service within California</w:t>
      </w:r>
      <w:r w:rsidR="009E7F30" w:rsidRPr="005D289D">
        <w:t>,</w:t>
      </w:r>
      <w:r w:rsidR="004713A3" w:rsidRPr="005D289D">
        <w:t xml:space="preserve"> ten </w:t>
      </w:r>
      <w:r w:rsidR="00613398">
        <w:t xml:space="preserve">(10) </w:t>
      </w:r>
      <w:r w:rsidR="004713A3" w:rsidRPr="005D289D">
        <w:t xml:space="preserve">calendar days if </w:t>
      </w:r>
      <w:r w:rsidR="004713A3" w:rsidRPr="005D289D">
        <w:lastRenderedPageBreak/>
        <w:t>either the place of mailing or the place of address is outside the State of California but within the United States</w:t>
      </w:r>
      <w:r w:rsidR="009E7F30" w:rsidRPr="005D289D">
        <w:t>,</w:t>
      </w:r>
      <w:r w:rsidR="004713A3" w:rsidRPr="005D289D">
        <w:t xml:space="preserve"> twelve </w:t>
      </w:r>
      <w:r w:rsidR="00613398">
        <w:t xml:space="preserve">(12) </w:t>
      </w:r>
      <w:r w:rsidR="004713A3" w:rsidRPr="005D289D">
        <w:t>calendar days if the place of address is the Secretary of State’s address confidentiality program</w:t>
      </w:r>
      <w:r w:rsidR="009E7F30" w:rsidRPr="005D289D">
        <w:t>,</w:t>
      </w:r>
      <w:r w:rsidR="004713A3" w:rsidRPr="005D289D">
        <w:t xml:space="preserve"> or twenty calendar days if either the place of mailing or the place of address is outside of the United States</w:t>
      </w:r>
      <w:r w:rsidR="00807F1F" w:rsidRPr="005D289D">
        <w:t>,</w:t>
      </w:r>
      <w:r w:rsidR="00294B9E" w:rsidRPr="005D289D">
        <w:rPr>
          <w:color w:val="FF0000"/>
        </w:rPr>
        <w:t xml:space="preserve"> </w:t>
      </w:r>
      <w:r w:rsidRPr="005D289D">
        <w:t xml:space="preserve">and thereafter count sixteen (16) court days to determine the earliest law-and-motion calendar hearing date when the matter may be heard. </w:t>
      </w:r>
    </w:p>
    <w:p w14:paraId="64601A68" w14:textId="77777777" w:rsidR="00F14A08" w:rsidRDefault="00F14A08" w:rsidP="00F14A08">
      <w:pPr>
        <w:jc w:val="left"/>
      </w:pPr>
    </w:p>
    <w:p w14:paraId="4C02D288" w14:textId="3D40BD11" w:rsidR="0023658B" w:rsidRPr="005D289D" w:rsidRDefault="00292069" w:rsidP="00886C27">
      <w:pPr>
        <w:numPr>
          <w:ilvl w:val="2"/>
          <w:numId w:val="11"/>
        </w:numPr>
        <w:jc w:val="left"/>
      </w:pPr>
      <w:r w:rsidRPr="005D289D">
        <w:t xml:space="preserve">For service by facsimile, </w:t>
      </w:r>
      <w:r w:rsidR="00C6134D" w:rsidRPr="005D289D">
        <w:t>email,</w:t>
      </w:r>
      <w:r w:rsidR="00F14A08" w:rsidRPr="005D289D">
        <w:t xml:space="preserve"> </w:t>
      </w:r>
      <w:r w:rsidRPr="005D289D">
        <w:t>express mail or overnight delivery – Omit the first day,</w:t>
      </w:r>
      <w:r w:rsidR="00F14A08" w:rsidRPr="005D289D">
        <w:t xml:space="preserve"> </w:t>
      </w:r>
      <w:r w:rsidRPr="005D289D">
        <w:t>then count two (2) calendar days and thereafter count sixteen (16) court days to</w:t>
      </w:r>
      <w:r w:rsidR="00D74DEE" w:rsidRPr="005D289D">
        <w:t xml:space="preserve"> </w:t>
      </w:r>
      <w:r w:rsidRPr="005D289D">
        <w:t>determine the earliest law-and-motion calendar hearing date when the matter may</w:t>
      </w:r>
      <w:r w:rsidR="00D74DEE" w:rsidRPr="005D289D">
        <w:t xml:space="preserve"> </w:t>
      </w:r>
      <w:r w:rsidRPr="005D289D">
        <w:t>be heard</w:t>
      </w:r>
      <w:r w:rsidR="0023658B" w:rsidRPr="005D289D">
        <w:t>.</w:t>
      </w:r>
      <w:r w:rsidRPr="005D289D">
        <w:t xml:space="preserve"> </w:t>
      </w:r>
    </w:p>
    <w:p w14:paraId="23538FD0" w14:textId="77777777" w:rsidR="00CC5834" w:rsidRDefault="00292069" w:rsidP="0023658B">
      <w:pPr>
        <w:ind w:left="720" w:firstLine="0"/>
        <w:jc w:val="left"/>
      </w:pPr>
      <w:r w:rsidRPr="0023658B">
        <w:rPr>
          <w:sz w:val="20"/>
        </w:rPr>
        <w:t xml:space="preserve"> </w:t>
      </w:r>
    </w:p>
    <w:p w14:paraId="57C0ECC9" w14:textId="77777777" w:rsidR="00CC5834" w:rsidRDefault="00292069" w:rsidP="00B264CC">
      <w:pPr>
        <w:pStyle w:val="Heading2"/>
        <w:tabs>
          <w:tab w:val="center" w:pos="3970"/>
        </w:tabs>
        <w:spacing w:after="13" w:line="248" w:lineRule="auto"/>
        <w:ind w:left="-15" w:firstLine="0"/>
      </w:pPr>
      <w:bookmarkStart w:id="29" w:name="_Toc110478"/>
      <w:r>
        <w:t>3.3.1</w:t>
      </w:r>
      <w:r w:rsidR="007630D3">
        <w:t xml:space="preserve">   </w:t>
      </w:r>
      <w:r>
        <w:t xml:space="preserve">Motion to be Relieved as Counsel </w:t>
      </w:r>
      <w:r>
        <w:rPr>
          <w:b w:val="0"/>
          <w:i/>
          <w:sz w:val="20"/>
        </w:rPr>
        <w:t>(Eff. 7/1/98; As amended, eff. 1/1/08.)</w:t>
      </w:r>
      <w:r>
        <w:t xml:space="preserve"> </w:t>
      </w:r>
      <w:bookmarkEnd w:id="29"/>
    </w:p>
    <w:p w14:paraId="1F48CD23" w14:textId="77777777" w:rsidR="00CC5834" w:rsidRDefault="00292069" w:rsidP="00B264CC">
      <w:pPr>
        <w:spacing w:after="0" w:line="259" w:lineRule="auto"/>
        <w:ind w:left="0" w:firstLine="0"/>
        <w:jc w:val="left"/>
      </w:pPr>
      <w:r>
        <w:t xml:space="preserve"> </w:t>
      </w:r>
    </w:p>
    <w:p w14:paraId="46F283B1" w14:textId="77777777" w:rsidR="00CC5834" w:rsidRDefault="00292069" w:rsidP="00B264CC">
      <w:pPr>
        <w:numPr>
          <w:ilvl w:val="0"/>
          <w:numId w:val="12"/>
        </w:numPr>
        <w:ind w:hanging="720"/>
        <w:jc w:val="left"/>
      </w:pPr>
      <w:r>
        <w:t xml:space="preserve">All motions to be relieved as counsel must be made on the approved Judicial Council forms and strictly comply with all requirements of California Rules of Court, Rule 3.1362. </w:t>
      </w:r>
    </w:p>
    <w:p w14:paraId="60B2FE2E" w14:textId="77777777" w:rsidR="00CC5834" w:rsidRDefault="00292069" w:rsidP="00B264CC">
      <w:pPr>
        <w:spacing w:after="24" w:line="259" w:lineRule="auto"/>
        <w:ind w:left="0" w:firstLine="0"/>
        <w:jc w:val="left"/>
      </w:pPr>
      <w:r>
        <w:t xml:space="preserve"> </w:t>
      </w:r>
    </w:p>
    <w:p w14:paraId="4DCE2598" w14:textId="77777777" w:rsidR="0023658B" w:rsidRDefault="00292069" w:rsidP="0023658B">
      <w:pPr>
        <w:numPr>
          <w:ilvl w:val="0"/>
          <w:numId w:val="12"/>
        </w:numPr>
        <w:ind w:hanging="720"/>
        <w:jc w:val="left"/>
      </w:pPr>
      <w:r>
        <w:t xml:space="preserve">A motion to withdraw as attorney of record must include the attorney’s supporting declaration identifying all matters in the case which are calendared for hearing, known to the attorney at the time the motion to withdraw is filed. </w:t>
      </w:r>
    </w:p>
    <w:p w14:paraId="78850DDC" w14:textId="77777777" w:rsidR="0023658B" w:rsidRDefault="0023658B" w:rsidP="0023658B">
      <w:pPr>
        <w:pStyle w:val="ListParagraph"/>
      </w:pPr>
    </w:p>
    <w:p w14:paraId="2371A25E" w14:textId="77777777" w:rsidR="00CC5834" w:rsidRDefault="00292069" w:rsidP="00B264CC">
      <w:pPr>
        <w:pStyle w:val="Heading2"/>
        <w:ind w:left="0"/>
      </w:pPr>
      <w:bookmarkStart w:id="30" w:name="_Toc110479"/>
      <w:r>
        <w:t>3.3.2</w:t>
      </w:r>
      <w:r>
        <w:rPr>
          <w:rFonts w:ascii="Arial" w:eastAsia="Arial" w:hAnsi="Arial" w:cs="Arial"/>
        </w:rPr>
        <w:t xml:space="preserve"> </w:t>
      </w:r>
      <w:r w:rsidR="007630D3">
        <w:rPr>
          <w:rFonts w:ascii="Arial" w:eastAsia="Arial" w:hAnsi="Arial" w:cs="Arial"/>
        </w:rPr>
        <w:t xml:space="preserve">  </w:t>
      </w:r>
      <w:r>
        <w:t xml:space="preserve">Default Judgments by Affidavit </w:t>
      </w:r>
      <w:r>
        <w:rPr>
          <w:b w:val="0"/>
          <w:i/>
          <w:sz w:val="20"/>
        </w:rPr>
        <w:t>(Eff. 7/1/98; As amended, 1/1/08.)</w:t>
      </w:r>
      <w:r>
        <w:t xml:space="preserve"> </w:t>
      </w:r>
      <w:bookmarkEnd w:id="30"/>
    </w:p>
    <w:p w14:paraId="596EA3EC" w14:textId="77777777" w:rsidR="00CC5834" w:rsidRDefault="00292069" w:rsidP="00B264CC">
      <w:pPr>
        <w:spacing w:after="0" w:line="259" w:lineRule="auto"/>
        <w:ind w:left="0" w:firstLine="0"/>
        <w:jc w:val="left"/>
      </w:pPr>
      <w:r>
        <w:rPr>
          <w:b/>
        </w:rPr>
        <w:t xml:space="preserve"> </w:t>
      </w:r>
    </w:p>
    <w:p w14:paraId="04938249" w14:textId="77777777" w:rsidR="00CC5834" w:rsidRDefault="00292069" w:rsidP="00B264CC">
      <w:pPr>
        <w:numPr>
          <w:ilvl w:val="0"/>
          <w:numId w:val="13"/>
        </w:numPr>
        <w:ind w:hanging="720"/>
        <w:jc w:val="left"/>
      </w:pPr>
      <w:r>
        <w:t xml:space="preserve">A party seeking a default judgment by affidavit shall follow California Rules of Court, Rule 3.1800. </w:t>
      </w:r>
    </w:p>
    <w:p w14:paraId="29F9CD10" w14:textId="77777777" w:rsidR="00CC5834" w:rsidRDefault="00292069" w:rsidP="00B264CC">
      <w:pPr>
        <w:spacing w:after="0" w:line="259" w:lineRule="auto"/>
        <w:ind w:left="0" w:firstLine="0"/>
        <w:jc w:val="left"/>
      </w:pPr>
      <w:r>
        <w:t xml:space="preserve"> </w:t>
      </w:r>
    </w:p>
    <w:p w14:paraId="6F3CAE89" w14:textId="4E50FE02" w:rsidR="00CC5834" w:rsidRDefault="00292069" w:rsidP="00B264CC">
      <w:pPr>
        <w:numPr>
          <w:ilvl w:val="0"/>
          <w:numId w:val="13"/>
        </w:numPr>
        <w:ind w:hanging="720"/>
        <w:jc w:val="left"/>
      </w:pPr>
      <w:r>
        <w:t xml:space="preserve">If a default judgment is requested by affidavit pursuant to Code of Civil Procedure §585(d), the request and accompanying declarations shall be submitted to the clerk.  If, after reviewing the materials submitted, the court determines that personal testimony is required, the clerk </w:t>
      </w:r>
      <w:r w:rsidR="00105FC7">
        <w:t>shall</w:t>
      </w:r>
      <w:r>
        <w:t xml:space="preserve"> advise the moving party.  If testimony is required, the moving party must notify the clerk to arrange a hearing date.  </w:t>
      </w:r>
    </w:p>
    <w:p w14:paraId="0600A1CD" w14:textId="77777777" w:rsidR="00CC5834" w:rsidRDefault="00292069" w:rsidP="00B264CC">
      <w:pPr>
        <w:spacing w:after="0" w:line="259" w:lineRule="auto"/>
        <w:ind w:left="0" w:firstLine="0"/>
        <w:jc w:val="left"/>
      </w:pPr>
      <w:r>
        <w:t xml:space="preserve"> </w:t>
      </w:r>
    </w:p>
    <w:p w14:paraId="614BFBD4" w14:textId="77777777" w:rsidR="00CC5834" w:rsidRDefault="00292069" w:rsidP="00B264CC">
      <w:pPr>
        <w:pStyle w:val="Heading2"/>
        <w:ind w:left="0"/>
      </w:pPr>
      <w:bookmarkStart w:id="31" w:name="_Toc110480"/>
      <w:r>
        <w:t>3.3.3</w:t>
      </w:r>
      <w:r w:rsidR="007630D3">
        <w:t xml:space="preserve">   </w:t>
      </w:r>
      <w:r>
        <w:t xml:space="preserve">Attorney’s Fees on Default Judgments </w:t>
      </w:r>
      <w:r>
        <w:rPr>
          <w:b w:val="0"/>
          <w:i/>
          <w:sz w:val="20"/>
        </w:rPr>
        <w:t>(Eff. 1/1/01.)</w:t>
      </w:r>
      <w:r>
        <w:t xml:space="preserve"> </w:t>
      </w:r>
      <w:bookmarkEnd w:id="31"/>
    </w:p>
    <w:p w14:paraId="3B08E35C" w14:textId="77777777" w:rsidR="00CC5834" w:rsidRDefault="00292069" w:rsidP="00B264CC">
      <w:pPr>
        <w:spacing w:after="0" w:line="259" w:lineRule="auto"/>
        <w:ind w:left="0" w:firstLine="0"/>
        <w:jc w:val="left"/>
      </w:pPr>
      <w:r>
        <w:rPr>
          <w:b/>
        </w:rPr>
        <w:t xml:space="preserve"> </w:t>
      </w:r>
    </w:p>
    <w:p w14:paraId="5F07171D" w14:textId="55E1E511" w:rsidR="00CC5834" w:rsidRDefault="00292069" w:rsidP="0023658B">
      <w:pPr>
        <w:ind w:left="-10" w:firstLine="0"/>
        <w:jc w:val="left"/>
      </w:pPr>
      <w:r>
        <w:t xml:space="preserve">The following attorney's fees shall, under normal circumstances, be awarded in default actions: 25 percent of first $1,000 (with minimum fee of $150); 20 percent of next $4,000; 15 percent of next $5,000; 10 percent of next $10,000; 5 percent of next $30,000; and 2 percent of the amount over $50,000. </w:t>
      </w:r>
      <w:r>
        <w:rPr>
          <w:b/>
        </w:rPr>
        <w:t xml:space="preserve"> </w:t>
      </w:r>
    </w:p>
    <w:p w14:paraId="2E0E9372" w14:textId="77777777" w:rsidR="00CC5834" w:rsidRDefault="00292069" w:rsidP="00B264CC">
      <w:pPr>
        <w:spacing w:after="0" w:line="259" w:lineRule="auto"/>
        <w:ind w:left="0" w:firstLine="0"/>
        <w:jc w:val="left"/>
      </w:pPr>
      <w:r>
        <w:rPr>
          <w:b/>
        </w:rPr>
        <w:t xml:space="preserve"> </w:t>
      </w:r>
    </w:p>
    <w:p w14:paraId="003B4313" w14:textId="77777777" w:rsidR="00CC5834" w:rsidRDefault="00292069" w:rsidP="00B264CC">
      <w:pPr>
        <w:pStyle w:val="Heading2"/>
        <w:spacing w:after="13" w:line="248" w:lineRule="auto"/>
        <w:ind w:left="-5"/>
      </w:pPr>
      <w:bookmarkStart w:id="32" w:name="_Toc110481"/>
      <w:r>
        <w:t>3.3.4</w:t>
      </w:r>
      <w:r>
        <w:rPr>
          <w:rFonts w:ascii="Arial" w:eastAsia="Arial" w:hAnsi="Arial" w:cs="Arial"/>
        </w:rPr>
        <w:t xml:space="preserve"> </w:t>
      </w:r>
      <w:r w:rsidR="007630D3">
        <w:rPr>
          <w:rFonts w:ascii="Arial" w:eastAsia="Arial" w:hAnsi="Arial" w:cs="Arial"/>
        </w:rPr>
        <w:t xml:space="preserve">  </w:t>
      </w:r>
      <w:r>
        <w:t xml:space="preserve">Orders After Hearing </w:t>
      </w:r>
      <w:r>
        <w:rPr>
          <w:b w:val="0"/>
          <w:i/>
          <w:sz w:val="20"/>
        </w:rPr>
        <w:t>(Eff. 7/1/98;</w:t>
      </w:r>
      <w:r>
        <w:rPr>
          <w:b w:val="0"/>
          <w:i/>
        </w:rPr>
        <w:t xml:space="preserve"> </w:t>
      </w:r>
      <w:r>
        <w:rPr>
          <w:b w:val="0"/>
          <w:i/>
          <w:sz w:val="20"/>
        </w:rPr>
        <w:t>As amended, eff. 1/1/08.)</w:t>
      </w:r>
      <w:r>
        <w:t xml:space="preserve"> </w:t>
      </w:r>
      <w:bookmarkEnd w:id="32"/>
    </w:p>
    <w:p w14:paraId="7C88EE64" w14:textId="77777777" w:rsidR="00CC5834" w:rsidRDefault="00292069" w:rsidP="00B264CC">
      <w:pPr>
        <w:spacing w:after="0" w:line="259" w:lineRule="auto"/>
        <w:ind w:left="0" w:firstLine="0"/>
        <w:jc w:val="left"/>
      </w:pPr>
      <w:r>
        <w:t xml:space="preserve"> </w:t>
      </w:r>
    </w:p>
    <w:p w14:paraId="2C2E5EE7" w14:textId="77777777" w:rsidR="00CC5834" w:rsidRDefault="00292069" w:rsidP="00B264CC">
      <w:pPr>
        <w:ind w:left="-10" w:firstLine="0"/>
        <w:jc w:val="left"/>
      </w:pPr>
      <w:r>
        <w:lastRenderedPageBreak/>
        <w:t xml:space="preserve">Unless otherwise directed, the prevailing party shall prepare orders after hearing.  Counsel shall comply with California Rules of Court, Rule 3.1312.  </w:t>
      </w:r>
    </w:p>
    <w:p w14:paraId="09FB8D6D" w14:textId="77777777" w:rsidR="00CC5834" w:rsidRDefault="00292069" w:rsidP="00B264CC">
      <w:pPr>
        <w:spacing w:after="0" w:line="259" w:lineRule="auto"/>
        <w:ind w:left="0" w:firstLine="0"/>
        <w:jc w:val="left"/>
      </w:pPr>
      <w:r>
        <w:t xml:space="preserve"> </w:t>
      </w:r>
    </w:p>
    <w:p w14:paraId="126D4958" w14:textId="77777777" w:rsidR="007630D3" w:rsidRDefault="00292069" w:rsidP="00B264CC">
      <w:pPr>
        <w:pStyle w:val="Heading2"/>
        <w:ind w:left="0"/>
      </w:pPr>
      <w:bookmarkStart w:id="33" w:name="_Toc110482"/>
      <w:r>
        <w:t>3.3.5</w:t>
      </w:r>
      <w:r>
        <w:rPr>
          <w:rFonts w:ascii="Arial" w:eastAsia="Arial" w:hAnsi="Arial" w:cs="Arial"/>
        </w:rPr>
        <w:t xml:space="preserve"> </w:t>
      </w:r>
      <w:r w:rsidR="007630D3">
        <w:rPr>
          <w:rFonts w:ascii="Arial" w:eastAsia="Arial" w:hAnsi="Arial" w:cs="Arial"/>
        </w:rPr>
        <w:t xml:space="preserve">  </w:t>
      </w:r>
      <w:r>
        <w:t>Continuances on Short Cause Law and Motion and Order to Show Cause</w:t>
      </w:r>
    </w:p>
    <w:p w14:paraId="05A37809" w14:textId="77777777" w:rsidR="00CC5834" w:rsidRDefault="007630D3" w:rsidP="00B264CC">
      <w:pPr>
        <w:pStyle w:val="Heading2"/>
        <w:ind w:left="0"/>
      </w:pPr>
      <w:r>
        <w:t xml:space="preserve">          </w:t>
      </w:r>
      <w:r w:rsidR="00292069">
        <w:t xml:space="preserve"> </w:t>
      </w:r>
      <w:r>
        <w:t>C</w:t>
      </w:r>
      <w:r w:rsidR="00292069">
        <w:t xml:space="preserve">alendar </w:t>
      </w:r>
      <w:r w:rsidR="00292069">
        <w:rPr>
          <w:b w:val="0"/>
          <w:i/>
          <w:sz w:val="20"/>
        </w:rPr>
        <w:t>(Eff. 7/1/98; As amended, eff. 1/1/01.)</w:t>
      </w:r>
      <w:r w:rsidR="00292069">
        <w:t xml:space="preserve"> </w:t>
      </w:r>
      <w:bookmarkEnd w:id="33"/>
    </w:p>
    <w:p w14:paraId="6B40942F" w14:textId="77777777" w:rsidR="00CC5834" w:rsidRDefault="00292069" w:rsidP="00B264CC">
      <w:pPr>
        <w:spacing w:after="0" w:line="259" w:lineRule="auto"/>
        <w:ind w:left="0" w:firstLine="0"/>
        <w:jc w:val="left"/>
      </w:pPr>
      <w:r>
        <w:t xml:space="preserve"> </w:t>
      </w:r>
    </w:p>
    <w:p w14:paraId="2781C1A4" w14:textId="77777777" w:rsidR="00CC5834" w:rsidRDefault="00292069" w:rsidP="00B264CC">
      <w:pPr>
        <w:ind w:left="-10" w:firstLine="0"/>
        <w:jc w:val="left"/>
      </w:pPr>
      <w:r>
        <w:t xml:space="preserve">If a motion for continuance is to be made in court, the court shall be notified at the earliest opportunity prior to the hearing.  </w:t>
      </w:r>
    </w:p>
    <w:p w14:paraId="37EE8014" w14:textId="77777777" w:rsidR="00CC5834" w:rsidRDefault="00292069" w:rsidP="00B264CC">
      <w:pPr>
        <w:spacing w:after="3" w:line="259" w:lineRule="auto"/>
        <w:ind w:left="0" w:firstLine="0"/>
        <w:jc w:val="left"/>
      </w:pPr>
      <w:r>
        <w:t xml:space="preserve"> </w:t>
      </w:r>
    </w:p>
    <w:p w14:paraId="53B44E64" w14:textId="77777777" w:rsidR="00CC5834" w:rsidRDefault="00292069" w:rsidP="00B264CC">
      <w:pPr>
        <w:pStyle w:val="Heading2"/>
        <w:spacing w:after="13" w:line="248" w:lineRule="auto"/>
        <w:ind w:left="-5"/>
      </w:pPr>
      <w:bookmarkStart w:id="34" w:name="_Toc110483"/>
      <w:r>
        <w:t>3.3.6</w:t>
      </w:r>
      <w:r>
        <w:rPr>
          <w:rFonts w:ascii="Arial" w:eastAsia="Arial" w:hAnsi="Arial" w:cs="Arial"/>
        </w:rPr>
        <w:t xml:space="preserve"> </w:t>
      </w:r>
      <w:r w:rsidR="007630D3">
        <w:rPr>
          <w:rFonts w:ascii="Arial" w:eastAsia="Arial" w:hAnsi="Arial" w:cs="Arial"/>
        </w:rPr>
        <w:t xml:space="preserve">  </w:t>
      </w:r>
      <w:r>
        <w:t xml:space="preserve">Lack of Appearance </w:t>
      </w:r>
      <w:r>
        <w:rPr>
          <w:b w:val="0"/>
          <w:i/>
          <w:sz w:val="20"/>
        </w:rPr>
        <w:t>(Eff. 7/1/98; As amended, eff. 7/1/05.)</w:t>
      </w:r>
      <w:r>
        <w:t xml:space="preserve"> </w:t>
      </w:r>
      <w:bookmarkEnd w:id="34"/>
    </w:p>
    <w:p w14:paraId="473024F9" w14:textId="77777777" w:rsidR="007630D3" w:rsidRPr="007630D3" w:rsidRDefault="007630D3" w:rsidP="007630D3"/>
    <w:p w14:paraId="1D074BB6" w14:textId="77777777" w:rsidR="007630D3" w:rsidRDefault="00292069" w:rsidP="00B264CC">
      <w:pPr>
        <w:ind w:left="-10" w:firstLine="0"/>
        <w:jc w:val="left"/>
        <w:rPr>
          <w:i/>
          <w:sz w:val="20"/>
        </w:rPr>
      </w:pPr>
      <w:r>
        <w:t xml:space="preserve">Any matter in which there is no appearance by the moving party at the time of calendar call shall be ordered off-calendar and thereafter all parties must be re-noticed for any subsequent hearing.   </w:t>
      </w:r>
    </w:p>
    <w:p w14:paraId="3BF04422" w14:textId="77777777" w:rsidR="00CC5834" w:rsidRDefault="00292069" w:rsidP="00B264CC">
      <w:pPr>
        <w:ind w:left="-10" w:firstLine="0"/>
        <w:jc w:val="left"/>
      </w:pPr>
      <w:r>
        <w:rPr>
          <w:i/>
          <w:sz w:val="20"/>
        </w:rPr>
        <w:t xml:space="preserve"> </w:t>
      </w:r>
    </w:p>
    <w:p w14:paraId="0B729CFA" w14:textId="77777777" w:rsidR="00CC5834" w:rsidRDefault="00292069" w:rsidP="00B264CC">
      <w:pPr>
        <w:pStyle w:val="Heading2"/>
        <w:tabs>
          <w:tab w:val="center" w:pos="3372"/>
        </w:tabs>
        <w:spacing w:after="13" w:line="248" w:lineRule="auto"/>
        <w:ind w:left="-15" w:firstLine="0"/>
      </w:pPr>
      <w:bookmarkStart w:id="35" w:name="_Toc110484"/>
      <w:r>
        <w:t>3.3.7</w:t>
      </w:r>
      <w:r w:rsidR="007630D3">
        <w:t xml:space="preserve">   </w:t>
      </w:r>
      <w:r>
        <w:t xml:space="preserve">Tentative Rulings </w:t>
      </w:r>
      <w:r>
        <w:rPr>
          <w:b w:val="0"/>
          <w:i/>
          <w:sz w:val="20"/>
        </w:rPr>
        <w:t>(Repealed Eff. 7/1/06; As amended 1/1/18)</w:t>
      </w:r>
      <w:r>
        <w:t xml:space="preserve"> </w:t>
      </w:r>
      <w:bookmarkEnd w:id="35"/>
    </w:p>
    <w:p w14:paraId="46FCE761" w14:textId="77777777" w:rsidR="00CC5834" w:rsidRDefault="00292069" w:rsidP="00B264CC">
      <w:pPr>
        <w:spacing w:after="17" w:line="259" w:lineRule="auto"/>
        <w:ind w:left="0" w:firstLine="0"/>
        <w:jc w:val="left"/>
      </w:pPr>
      <w:r>
        <w:rPr>
          <w:sz w:val="20"/>
        </w:rPr>
        <w:t xml:space="preserve">  </w:t>
      </w:r>
    </w:p>
    <w:p w14:paraId="6F4555CB" w14:textId="77777777" w:rsidR="00CC5834" w:rsidRDefault="00292069" w:rsidP="00B264CC">
      <w:pPr>
        <w:spacing w:line="250" w:lineRule="auto"/>
        <w:ind w:left="-5" w:right="6" w:hanging="10"/>
        <w:jc w:val="left"/>
      </w:pPr>
      <w:r>
        <w:t xml:space="preserve">All parties appearing on the Law and Motion calendar shall utilize the tentative ruling system. Tentative Rulings are available by 2:00 p.m. on the court day preceding the scheduled hearing and can be accessed either through the court’s website or by telephoning 209-754-6285. The tentative ruling shall become the ruling of the court, unless a party desiring to be heard so advises the Court no later than 4:00 p.m. on the court day preceding the hearing including advising that all other sides have been notified of the intention to appear by calling 209-754-6285. </w:t>
      </w:r>
    </w:p>
    <w:p w14:paraId="51F9399E" w14:textId="77777777" w:rsidR="00CC5834" w:rsidRDefault="00292069" w:rsidP="00B264CC">
      <w:pPr>
        <w:ind w:left="-10" w:firstLine="0"/>
        <w:jc w:val="left"/>
      </w:pPr>
      <w:r>
        <w:t xml:space="preserve">Where appearance has been requested or invited by the Court, all argument and evidence is limited pursuant to Local Rule 3.3. </w:t>
      </w:r>
    </w:p>
    <w:p w14:paraId="61243963" w14:textId="77777777" w:rsidR="00CC5834" w:rsidRDefault="00292069" w:rsidP="00B264CC">
      <w:pPr>
        <w:ind w:left="-10" w:firstLine="0"/>
        <w:jc w:val="left"/>
      </w:pPr>
      <w:r>
        <w:t xml:space="preserve">All matters noticed for the Law &amp; Motion calendar shall include the following language in the notice: </w:t>
      </w:r>
    </w:p>
    <w:p w14:paraId="45BA86BF" w14:textId="77777777" w:rsidR="00CC5834" w:rsidRDefault="00292069" w:rsidP="00B264CC">
      <w:pPr>
        <w:spacing w:after="0" w:line="259" w:lineRule="auto"/>
        <w:ind w:left="0" w:firstLine="0"/>
        <w:jc w:val="left"/>
      </w:pPr>
      <w:r>
        <w:t xml:space="preserve"> </w:t>
      </w:r>
    </w:p>
    <w:p w14:paraId="1FD029ED" w14:textId="6620B555" w:rsidR="00CC5834" w:rsidRDefault="00292069" w:rsidP="00B264CC">
      <w:pPr>
        <w:spacing w:after="12" w:line="249" w:lineRule="auto"/>
        <w:ind w:left="0" w:hanging="10"/>
        <w:jc w:val="left"/>
      </w:pPr>
      <w:r>
        <w:rPr>
          <w:b/>
        </w:rPr>
        <w:t xml:space="preserve">Pursuant to Local Rule 3.3.7, the Court will make a tentative ruling on the merits of this matter by 2:00 p.m. the court day before the hearing. The complete text of the tentative ruling may be accessed on the Court’s website or by calling 209-754-6285  and listening to the recorded tentative ruling. If you do not call all </w:t>
      </w:r>
      <w:r w:rsidR="00105FC7">
        <w:rPr>
          <w:b/>
        </w:rPr>
        <w:t>the other</w:t>
      </w:r>
      <w:r>
        <w:rPr>
          <w:b/>
        </w:rPr>
        <w:t xml:space="preserve"> parties and the Court by 4:00 p.m. the court day preceding the hearing, no hearing will be </w:t>
      </w:r>
      <w:r w:rsidR="00105FC7">
        <w:rPr>
          <w:b/>
        </w:rPr>
        <w:t>held,</w:t>
      </w:r>
      <w:r>
        <w:rPr>
          <w:b/>
        </w:rPr>
        <w:t xml:space="preserve"> and the tentative ruling shall become the ruling of the court. </w:t>
      </w:r>
    </w:p>
    <w:p w14:paraId="0FE52917" w14:textId="64CEA31F" w:rsidR="00A26E93" w:rsidRPr="0019125E" w:rsidRDefault="00A26E93" w:rsidP="00B264CC">
      <w:pPr>
        <w:ind w:left="-10" w:firstLine="0"/>
        <w:jc w:val="left"/>
        <w:rPr>
          <w:color w:val="FF0000"/>
        </w:rPr>
      </w:pPr>
    </w:p>
    <w:p w14:paraId="65660F7A" w14:textId="77777777" w:rsidR="00CC5834" w:rsidRDefault="00292069" w:rsidP="00973E1B">
      <w:pPr>
        <w:ind w:left="-10" w:firstLine="0"/>
        <w:jc w:val="left"/>
      </w:pPr>
      <w:r>
        <w:t>Failure to include this language in the notice may be a basis for the Court to deny the motion</w:t>
      </w:r>
      <w:r w:rsidR="00973E1B">
        <w:t>.</w:t>
      </w:r>
      <w:r>
        <w:rPr>
          <w:sz w:val="20"/>
        </w:rPr>
        <w:t xml:space="preserve"> </w:t>
      </w:r>
    </w:p>
    <w:p w14:paraId="176C9709" w14:textId="77777777" w:rsidR="00CC5834" w:rsidRDefault="00292069" w:rsidP="00B264CC">
      <w:pPr>
        <w:spacing w:after="25" w:line="259" w:lineRule="auto"/>
        <w:ind w:left="0" w:firstLine="0"/>
        <w:jc w:val="left"/>
      </w:pPr>
      <w:r>
        <w:rPr>
          <w:sz w:val="20"/>
        </w:rPr>
        <w:t xml:space="preserve"> </w:t>
      </w:r>
    </w:p>
    <w:p w14:paraId="3BEAF455" w14:textId="77777777" w:rsidR="00CC5834" w:rsidRDefault="00292069" w:rsidP="00B264CC">
      <w:pPr>
        <w:pStyle w:val="Heading1"/>
        <w:tabs>
          <w:tab w:val="center" w:pos="2210"/>
        </w:tabs>
        <w:ind w:left="-10" w:firstLine="0"/>
      </w:pPr>
      <w:bookmarkStart w:id="36" w:name="_Toc110485"/>
      <w:r>
        <w:t>3.4</w:t>
      </w:r>
      <w:r w:rsidR="003F6DE4">
        <w:t xml:space="preserve">   C</w:t>
      </w:r>
      <w:r>
        <w:t xml:space="preserve">ivil Delay Reductions Rules </w:t>
      </w:r>
      <w:bookmarkEnd w:id="36"/>
    </w:p>
    <w:p w14:paraId="3FAC4655" w14:textId="77777777" w:rsidR="00CC5834" w:rsidRDefault="00292069" w:rsidP="00B264CC">
      <w:pPr>
        <w:spacing w:after="4" w:line="259" w:lineRule="auto"/>
        <w:ind w:left="0" w:firstLine="0"/>
        <w:jc w:val="left"/>
      </w:pPr>
      <w:r>
        <w:t xml:space="preserve"> </w:t>
      </w:r>
    </w:p>
    <w:p w14:paraId="3C8E5E50" w14:textId="77777777" w:rsidR="00F16E94" w:rsidRDefault="00F16E94" w:rsidP="00B264CC">
      <w:pPr>
        <w:spacing w:after="4" w:line="259" w:lineRule="auto"/>
        <w:ind w:left="0" w:firstLine="0"/>
        <w:jc w:val="left"/>
      </w:pPr>
    </w:p>
    <w:p w14:paraId="4F130278" w14:textId="77777777" w:rsidR="00CC5834" w:rsidRDefault="00292069" w:rsidP="00B264CC">
      <w:pPr>
        <w:pStyle w:val="Heading2"/>
        <w:spacing w:after="13" w:line="248" w:lineRule="auto"/>
        <w:ind w:left="-5"/>
      </w:pPr>
      <w:bookmarkStart w:id="37" w:name="_Toc110486"/>
      <w:r>
        <w:lastRenderedPageBreak/>
        <w:t>3.4.1</w:t>
      </w:r>
      <w:r>
        <w:rPr>
          <w:rFonts w:ascii="Arial" w:eastAsia="Arial" w:hAnsi="Arial" w:cs="Arial"/>
        </w:rPr>
        <w:t xml:space="preserve"> </w:t>
      </w:r>
      <w:r w:rsidR="003F6DE4">
        <w:rPr>
          <w:rFonts w:ascii="Arial" w:eastAsia="Arial" w:hAnsi="Arial" w:cs="Arial"/>
        </w:rPr>
        <w:t xml:space="preserve">  </w:t>
      </w:r>
      <w:r>
        <w:t xml:space="preserve">Scope and Policy </w:t>
      </w:r>
      <w:r>
        <w:rPr>
          <w:b w:val="0"/>
          <w:i/>
          <w:sz w:val="20"/>
        </w:rPr>
        <w:t>(Eff. 7/1/98; As amended, eff. 1/1/01.)</w:t>
      </w:r>
      <w:r>
        <w:t xml:space="preserve"> </w:t>
      </w:r>
      <w:bookmarkEnd w:id="37"/>
    </w:p>
    <w:p w14:paraId="27529C66" w14:textId="77777777" w:rsidR="00CC5834" w:rsidRDefault="00292069" w:rsidP="00B264CC">
      <w:pPr>
        <w:spacing w:after="0" w:line="259" w:lineRule="auto"/>
        <w:ind w:left="0" w:firstLine="0"/>
        <w:jc w:val="left"/>
      </w:pPr>
      <w:r>
        <w:t xml:space="preserve"> </w:t>
      </w:r>
    </w:p>
    <w:p w14:paraId="2746B0A0" w14:textId="77BD14AD" w:rsidR="00CC5834" w:rsidRDefault="00292069" w:rsidP="00B264CC">
      <w:pPr>
        <w:numPr>
          <w:ilvl w:val="0"/>
          <w:numId w:val="14"/>
        </w:numPr>
        <w:ind w:hanging="720"/>
        <w:jc w:val="left"/>
      </w:pPr>
      <w:r>
        <w:t>These rules are intended to implement the Trial Court Delay Reduction Act of 1986 (Government Code §68600 et seq.) and amendments thereto and shall apply to all general civil actions</w:t>
      </w:r>
      <w:r w:rsidR="005801C1">
        <w:t>.</w:t>
      </w:r>
      <w:r>
        <w:t xml:space="preserve"> </w:t>
      </w:r>
    </w:p>
    <w:p w14:paraId="5DF2AD1C" w14:textId="3B1519E9" w:rsidR="00CC5834" w:rsidRDefault="00CC5834" w:rsidP="00072033">
      <w:pPr>
        <w:ind w:left="720" w:firstLine="0"/>
        <w:jc w:val="left"/>
      </w:pPr>
    </w:p>
    <w:p w14:paraId="41E7F3D9" w14:textId="77777777" w:rsidR="00CC5834" w:rsidRDefault="00292069" w:rsidP="00B264CC">
      <w:pPr>
        <w:numPr>
          <w:ilvl w:val="0"/>
          <w:numId w:val="14"/>
        </w:numPr>
        <w:ind w:hanging="720"/>
        <w:jc w:val="left"/>
      </w:pPr>
      <w:r>
        <w:t xml:space="preserve">It is the policy of the Calaveras County Superior Court that all actions subject to these rules shall be actively managed, supervised and controlled by the court from the time of filing of the first document invoking the court’s jurisdiction through final disposition. </w:t>
      </w:r>
    </w:p>
    <w:p w14:paraId="7A829C27" w14:textId="77777777" w:rsidR="00CC5834" w:rsidRDefault="00292069" w:rsidP="00B264CC">
      <w:pPr>
        <w:spacing w:after="0" w:line="259" w:lineRule="auto"/>
        <w:ind w:left="0" w:firstLine="0"/>
        <w:jc w:val="left"/>
      </w:pPr>
      <w:r>
        <w:t xml:space="preserve"> </w:t>
      </w:r>
    </w:p>
    <w:p w14:paraId="7FAD7994" w14:textId="77777777" w:rsidR="00CC5834" w:rsidRDefault="00292069" w:rsidP="00973E1B">
      <w:pPr>
        <w:numPr>
          <w:ilvl w:val="0"/>
          <w:numId w:val="14"/>
        </w:numPr>
        <w:ind w:hanging="720"/>
        <w:jc w:val="left"/>
      </w:pPr>
      <w:r>
        <w:t xml:space="preserve">It is the policy of this court that all general civil cases shall be resolved as expeditiously as possible, consistent with the obligation of the courts to give full and careful consideration to the issues presented, and consistent with the right of the parties to adequately prepare and present their cases to the court.  </w:t>
      </w:r>
    </w:p>
    <w:p w14:paraId="3D1E14E2" w14:textId="77777777" w:rsidR="00CC5834" w:rsidRDefault="00292069" w:rsidP="00B264CC">
      <w:pPr>
        <w:spacing w:after="0" w:line="259" w:lineRule="auto"/>
        <w:ind w:left="0" w:firstLine="0"/>
        <w:jc w:val="left"/>
      </w:pPr>
      <w:r>
        <w:t xml:space="preserve"> </w:t>
      </w:r>
    </w:p>
    <w:p w14:paraId="4613EE27" w14:textId="77777777" w:rsidR="00CC5834" w:rsidRDefault="00292069" w:rsidP="00B264CC">
      <w:pPr>
        <w:pStyle w:val="Heading2"/>
        <w:tabs>
          <w:tab w:val="center" w:pos="3902"/>
        </w:tabs>
        <w:spacing w:after="13" w:line="248" w:lineRule="auto"/>
        <w:ind w:left="-15" w:firstLine="0"/>
      </w:pPr>
      <w:bookmarkStart w:id="38" w:name="_Toc110487"/>
      <w:r>
        <w:t>3.4.2</w:t>
      </w:r>
      <w:r w:rsidR="00C972EF">
        <w:t xml:space="preserve">   </w:t>
      </w:r>
      <w:r>
        <w:t xml:space="preserve">Definition of General Civil Case </w:t>
      </w:r>
      <w:r>
        <w:rPr>
          <w:b w:val="0"/>
          <w:i/>
          <w:sz w:val="20"/>
        </w:rPr>
        <w:t>(Eff. 7/1/98; As amended, eff. 7/1/02.)</w:t>
      </w:r>
      <w:r>
        <w:t xml:space="preserve"> </w:t>
      </w:r>
      <w:bookmarkEnd w:id="38"/>
    </w:p>
    <w:p w14:paraId="05A43606" w14:textId="77777777" w:rsidR="00CC5834" w:rsidRDefault="00292069" w:rsidP="00B264CC">
      <w:pPr>
        <w:spacing w:after="0" w:line="259" w:lineRule="auto"/>
        <w:ind w:left="0" w:firstLine="0"/>
        <w:jc w:val="left"/>
      </w:pPr>
      <w:r>
        <w:rPr>
          <w:b/>
        </w:rPr>
        <w:t xml:space="preserve"> </w:t>
      </w:r>
    </w:p>
    <w:p w14:paraId="07B92E38" w14:textId="77777777" w:rsidR="00CC5834" w:rsidRDefault="00292069" w:rsidP="00B264CC">
      <w:pPr>
        <w:ind w:left="-10" w:firstLine="0"/>
        <w:jc w:val="left"/>
      </w:pPr>
      <w:r>
        <w:t xml:space="preserve">As used in these rules, “general civil case” means all civil cases except probate, guardianship, conservatorship, family law (including proceedings under the Family Law Act, Uniform Parentage Act, and Uniform Child Custody Jurisdiction and Enforcement Act, freedom from parental custody and control proceedings, and adoption proceedings), juvenile court proceedings, small claims, and “other civil petitions” including petitions for a restraining order, domestic violence restraining order, writ of possession, writs of mandate or prohibition, appointment of a receiver, release of property from lien, and change of name. </w:t>
      </w:r>
    </w:p>
    <w:p w14:paraId="662EC9FF" w14:textId="77777777" w:rsidR="00CC5834" w:rsidRDefault="00292069" w:rsidP="00B264CC">
      <w:pPr>
        <w:spacing w:after="0" w:line="259" w:lineRule="auto"/>
        <w:ind w:left="0" w:firstLine="0"/>
        <w:jc w:val="left"/>
      </w:pPr>
      <w:r>
        <w:rPr>
          <w:b/>
        </w:rPr>
        <w:t xml:space="preserve"> </w:t>
      </w:r>
    </w:p>
    <w:p w14:paraId="2C08298F" w14:textId="77777777" w:rsidR="00CC5834" w:rsidRDefault="00292069" w:rsidP="00B264CC">
      <w:pPr>
        <w:pStyle w:val="Heading2"/>
        <w:spacing w:after="13" w:line="248" w:lineRule="auto"/>
        <w:ind w:left="-5"/>
      </w:pPr>
      <w:bookmarkStart w:id="39" w:name="_Toc110488"/>
      <w:r>
        <w:t>3.4.3</w:t>
      </w:r>
      <w:r>
        <w:rPr>
          <w:rFonts w:ascii="Arial" w:eastAsia="Arial" w:hAnsi="Arial" w:cs="Arial"/>
        </w:rPr>
        <w:t xml:space="preserve"> </w:t>
      </w:r>
      <w:r w:rsidR="00C972EF">
        <w:rPr>
          <w:rFonts w:ascii="Arial" w:eastAsia="Arial" w:hAnsi="Arial" w:cs="Arial"/>
        </w:rPr>
        <w:t xml:space="preserve">  </w:t>
      </w:r>
      <w:r>
        <w:t xml:space="preserve">Initial Contact </w:t>
      </w:r>
      <w:r>
        <w:rPr>
          <w:b w:val="0"/>
          <w:i/>
          <w:sz w:val="20"/>
        </w:rPr>
        <w:t>(Eff. 7/1/98; As amended, eff. 1/1/01.)</w:t>
      </w:r>
      <w:r>
        <w:t xml:space="preserve"> </w:t>
      </w:r>
      <w:bookmarkEnd w:id="39"/>
    </w:p>
    <w:p w14:paraId="502F1855" w14:textId="77777777" w:rsidR="00CC5834" w:rsidRDefault="00292069" w:rsidP="00B264CC">
      <w:pPr>
        <w:spacing w:after="0" w:line="259" w:lineRule="auto"/>
        <w:ind w:left="0" w:firstLine="0"/>
        <w:jc w:val="left"/>
      </w:pPr>
      <w:r>
        <w:t xml:space="preserve"> </w:t>
      </w:r>
    </w:p>
    <w:p w14:paraId="39C5565C" w14:textId="3C3EE77B" w:rsidR="00CC5834" w:rsidRPr="00BB4409" w:rsidRDefault="00292069" w:rsidP="00B264CC">
      <w:pPr>
        <w:ind w:left="-10" w:firstLine="0"/>
        <w:jc w:val="left"/>
        <w:rPr>
          <w:color w:val="FF0000"/>
        </w:rPr>
      </w:pPr>
      <w:r>
        <w:t xml:space="preserve">At the time the case is filed, the clerk shall append to the initial pleading a document </w:t>
      </w:r>
      <w:r w:rsidR="00C0544F">
        <w:t>entitled “</w:t>
      </w:r>
      <w:r w:rsidR="00C0544F" w:rsidRPr="00C0544F">
        <w:rPr>
          <w:color w:val="auto"/>
        </w:rPr>
        <w:t>Notice of Inclusion in Civil Case Delay Reduction Program and Setting Case Management Conference”</w:t>
      </w:r>
      <w:r w:rsidR="00C0544F" w:rsidRPr="00C0544F" w:rsidDel="00E25A19">
        <w:rPr>
          <w:color w:val="auto"/>
        </w:rPr>
        <w:t xml:space="preserve"> </w:t>
      </w:r>
      <w:r>
        <w:t>stating that the case is included in the Delay Reduction Program, that special rules apply to the case, that it is the duty of each party to be familiar with the rules, and the date, time</w:t>
      </w:r>
      <w:r>
        <w:rPr>
          <w:i/>
        </w:rPr>
        <w:t xml:space="preserve"> </w:t>
      </w:r>
      <w:r>
        <w:t>and place</w:t>
      </w:r>
      <w:r>
        <w:rPr>
          <w:i/>
        </w:rPr>
        <w:t xml:space="preserve"> </w:t>
      </w:r>
      <w:r>
        <w:t xml:space="preserve">of the first Case Management Conference.  The first conference date shall be set approximately 120 days from the date of filing of the initial pleading.  It is the responsibility of the filing party to serve all other parties with notice of the Case Management Conference date with the complaint.  </w:t>
      </w:r>
    </w:p>
    <w:p w14:paraId="628EED53" w14:textId="77777777" w:rsidR="00CC5834" w:rsidRDefault="00292069" w:rsidP="00B264CC">
      <w:pPr>
        <w:spacing w:after="4" w:line="259" w:lineRule="auto"/>
        <w:ind w:left="0" w:firstLine="0"/>
        <w:jc w:val="left"/>
      </w:pPr>
      <w:r>
        <w:t xml:space="preserve"> </w:t>
      </w:r>
    </w:p>
    <w:p w14:paraId="20336431" w14:textId="77777777" w:rsidR="00CC5834" w:rsidRDefault="00292069" w:rsidP="00B264CC">
      <w:pPr>
        <w:pStyle w:val="Heading2"/>
        <w:spacing w:after="13" w:line="248" w:lineRule="auto"/>
        <w:ind w:left="-5"/>
      </w:pPr>
      <w:bookmarkStart w:id="40" w:name="_Toc110489"/>
      <w:r>
        <w:t>3.4.4</w:t>
      </w:r>
      <w:r>
        <w:rPr>
          <w:rFonts w:ascii="Arial" w:eastAsia="Arial" w:hAnsi="Arial" w:cs="Arial"/>
        </w:rPr>
        <w:t xml:space="preserve"> </w:t>
      </w:r>
      <w:r w:rsidR="00C972EF">
        <w:rPr>
          <w:rFonts w:ascii="Arial" w:eastAsia="Arial" w:hAnsi="Arial" w:cs="Arial"/>
        </w:rPr>
        <w:t xml:space="preserve">  </w:t>
      </w:r>
      <w:r>
        <w:t xml:space="preserve">Cross-Complaints </w:t>
      </w:r>
      <w:r>
        <w:rPr>
          <w:b w:val="0"/>
          <w:i/>
          <w:sz w:val="20"/>
        </w:rPr>
        <w:t>(Eff. 7/1/98; As amended, eff. 7/1/02.)</w:t>
      </w:r>
      <w:r>
        <w:t xml:space="preserve"> </w:t>
      </w:r>
      <w:bookmarkEnd w:id="40"/>
    </w:p>
    <w:p w14:paraId="6E9779E0" w14:textId="77777777" w:rsidR="00CC5834" w:rsidRDefault="00292069" w:rsidP="00B264CC">
      <w:pPr>
        <w:spacing w:after="0" w:line="259" w:lineRule="auto"/>
        <w:ind w:left="0" w:firstLine="0"/>
        <w:jc w:val="left"/>
      </w:pPr>
      <w:r>
        <w:t xml:space="preserve"> </w:t>
      </w:r>
    </w:p>
    <w:p w14:paraId="24EFBA8C" w14:textId="3CC50751" w:rsidR="00973E1B" w:rsidRDefault="00292069" w:rsidP="00F16E94">
      <w:pPr>
        <w:ind w:left="-10" w:firstLine="0"/>
        <w:jc w:val="left"/>
      </w:pPr>
      <w:r>
        <w:t xml:space="preserve">Cross-complainants shall serve all new party cross-defendants with a copy of the initial </w:t>
      </w:r>
      <w:r w:rsidR="00CD13B3">
        <w:t xml:space="preserve">document </w:t>
      </w:r>
      <w:r w:rsidR="00BC1E52">
        <w:t>required under Local Rule 3.4</w:t>
      </w:r>
      <w:r w:rsidR="00613472">
        <w:t>.</w:t>
      </w:r>
      <w:r w:rsidR="00BC1E52">
        <w:t>3</w:t>
      </w:r>
      <w:r>
        <w:t xml:space="preserve"> along with notice of any other pending Case Management Conference hearing date.   </w:t>
      </w:r>
      <w:bookmarkStart w:id="41" w:name="_Toc110490"/>
    </w:p>
    <w:p w14:paraId="1BD465BA" w14:textId="77777777" w:rsidR="00CC5834" w:rsidRDefault="00292069" w:rsidP="00B264CC">
      <w:pPr>
        <w:pStyle w:val="Heading2"/>
        <w:spacing w:after="13" w:line="248" w:lineRule="auto"/>
        <w:ind w:left="-5"/>
      </w:pPr>
      <w:r>
        <w:lastRenderedPageBreak/>
        <w:t>3.4.5</w:t>
      </w:r>
      <w:r>
        <w:rPr>
          <w:rFonts w:ascii="Arial" w:eastAsia="Arial" w:hAnsi="Arial" w:cs="Arial"/>
        </w:rPr>
        <w:t xml:space="preserve"> </w:t>
      </w:r>
      <w:r w:rsidR="00C972EF">
        <w:rPr>
          <w:rFonts w:ascii="Arial" w:eastAsia="Arial" w:hAnsi="Arial" w:cs="Arial"/>
        </w:rPr>
        <w:t xml:space="preserve">  </w:t>
      </w:r>
      <w:r>
        <w:t xml:space="preserve">Case Management Conference </w:t>
      </w:r>
      <w:r>
        <w:rPr>
          <w:b w:val="0"/>
          <w:i/>
          <w:sz w:val="20"/>
        </w:rPr>
        <w:t>(Eff. 7/1/98; As amended, eff. 1/1/08.)</w:t>
      </w:r>
      <w:r>
        <w:t xml:space="preserve"> </w:t>
      </w:r>
      <w:bookmarkEnd w:id="41"/>
    </w:p>
    <w:p w14:paraId="3E4F5461" w14:textId="77777777" w:rsidR="00CC5834" w:rsidRDefault="00292069" w:rsidP="00B264CC">
      <w:pPr>
        <w:spacing w:after="0" w:line="259" w:lineRule="auto"/>
        <w:ind w:left="0" w:firstLine="0"/>
        <w:jc w:val="left"/>
      </w:pPr>
      <w:r>
        <w:t xml:space="preserve"> </w:t>
      </w:r>
    </w:p>
    <w:p w14:paraId="0464F5D8" w14:textId="7591D60E" w:rsidR="00CC5834" w:rsidRDefault="00292069" w:rsidP="00B264CC">
      <w:pPr>
        <w:numPr>
          <w:ilvl w:val="0"/>
          <w:numId w:val="15"/>
        </w:numPr>
        <w:ind w:hanging="720"/>
        <w:jc w:val="left"/>
      </w:pPr>
      <w:r>
        <w:t>Statement</w:t>
      </w:r>
      <w:r>
        <w:rPr>
          <w:b/>
        </w:rPr>
        <w:t xml:space="preserve">: </w:t>
      </w:r>
      <w:r>
        <w:t xml:space="preserve">Not less than 15 </w:t>
      </w:r>
      <w:r w:rsidR="003961C7">
        <w:t xml:space="preserve">calendar </w:t>
      </w:r>
      <w:r>
        <w:t xml:space="preserve">days before each Case Management Conference, each party shall file with the court and serve on all other parties a Case Management Conference Statement (Judicial Council form CM-110). </w:t>
      </w:r>
    </w:p>
    <w:p w14:paraId="30380276" w14:textId="77777777" w:rsidR="00CC5834" w:rsidRDefault="00292069" w:rsidP="00B264CC">
      <w:pPr>
        <w:spacing w:after="0" w:line="259" w:lineRule="auto"/>
        <w:ind w:left="0" w:firstLine="0"/>
        <w:jc w:val="left"/>
      </w:pPr>
      <w:r>
        <w:t xml:space="preserve"> </w:t>
      </w:r>
    </w:p>
    <w:p w14:paraId="6FC33C09" w14:textId="77777777" w:rsidR="00CC5834" w:rsidRDefault="00292069" w:rsidP="00B264CC">
      <w:pPr>
        <w:numPr>
          <w:ilvl w:val="0"/>
          <w:numId w:val="15"/>
        </w:numPr>
        <w:ind w:hanging="720"/>
        <w:jc w:val="left"/>
      </w:pPr>
      <w:r>
        <w:t>Participation in conference</w:t>
      </w:r>
      <w:r>
        <w:rPr>
          <w:b/>
        </w:rPr>
        <w:t xml:space="preserve">: </w:t>
      </w:r>
      <w:r>
        <w:t xml:space="preserve">When there is no tentative ruling or any party objects to the tentative ruling and has so noticed the other side of their objection, counsel for each party and each self-represented party appearing in the action shall attend the Case Management Conference and shall be familiar with the case and be fully prepared to discuss all matters stated in California Rules of Court, Rule 3.727.    Tentative rulings for upcoming Case Management Conference hearings are available on the court’s website and at the clerk’s filing window. </w:t>
      </w:r>
    </w:p>
    <w:p w14:paraId="2FE316F0" w14:textId="77777777" w:rsidR="00CC5834" w:rsidRDefault="00292069" w:rsidP="00B264CC">
      <w:pPr>
        <w:spacing w:after="0" w:line="259" w:lineRule="auto"/>
        <w:ind w:left="0" w:firstLine="0"/>
        <w:jc w:val="left"/>
      </w:pPr>
      <w:r>
        <w:t xml:space="preserve"> </w:t>
      </w:r>
    </w:p>
    <w:p w14:paraId="35F3BDCB" w14:textId="77777777" w:rsidR="00CC5834" w:rsidRDefault="00292069" w:rsidP="00973E1B">
      <w:pPr>
        <w:numPr>
          <w:ilvl w:val="0"/>
          <w:numId w:val="15"/>
        </w:numPr>
        <w:ind w:hanging="720"/>
        <w:jc w:val="left"/>
      </w:pPr>
      <w:r>
        <w:t>Actions and Orders</w:t>
      </w:r>
      <w:r>
        <w:rPr>
          <w:b/>
        </w:rPr>
        <w:t xml:space="preserve">: </w:t>
      </w:r>
      <w:r>
        <w:t xml:space="preserve">At the Case Management Conference, the court shall take appropriate action and make orders consistent with the policy of delay reduction as specified in California Rules of Court, Rule 3.728.  </w:t>
      </w:r>
    </w:p>
    <w:p w14:paraId="62C4EEF5" w14:textId="77777777" w:rsidR="00973E1B" w:rsidRDefault="00973E1B" w:rsidP="00973E1B">
      <w:pPr>
        <w:pStyle w:val="ListParagraph"/>
      </w:pPr>
    </w:p>
    <w:p w14:paraId="38102185" w14:textId="77777777" w:rsidR="00CC5834" w:rsidRDefault="00292069" w:rsidP="00B264CC">
      <w:pPr>
        <w:pStyle w:val="Heading2"/>
        <w:ind w:left="0"/>
      </w:pPr>
      <w:bookmarkStart w:id="42" w:name="_Toc110491"/>
      <w:r>
        <w:t>3.4.6</w:t>
      </w:r>
      <w:r>
        <w:rPr>
          <w:rFonts w:ascii="Arial" w:eastAsia="Arial" w:hAnsi="Arial" w:cs="Arial"/>
        </w:rPr>
        <w:t xml:space="preserve"> </w:t>
      </w:r>
      <w:r w:rsidR="00C972EF">
        <w:rPr>
          <w:rFonts w:ascii="Arial" w:eastAsia="Arial" w:hAnsi="Arial" w:cs="Arial"/>
        </w:rPr>
        <w:t xml:space="preserve">  </w:t>
      </w:r>
      <w:r>
        <w:t xml:space="preserve">Differentiation of Cases to Achieve Goals </w:t>
      </w:r>
      <w:r>
        <w:rPr>
          <w:b w:val="0"/>
          <w:i/>
          <w:sz w:val="20"/>
        </w:rPr>
        <w:t>(Eff. 7/1/98; As amended, eff. 1/1/08.)</w:t>
      </w:r>
      <w:r>
        <w:t xml:space="preserve"> </w:t>
      </w:r>
      <w:bookmarkEnd w:id="42"/>
    </w:p>
    <w:p w14:paraId="5DE2B019" w14:textId="77777777" w:rsidR="00CC5834" w:rsidRDefault="00292069" w:rsidP="00B264CC">
      <w:pPr>
        <w:spacing w:after="0" w:line="259" w:lineRule="auto"/>
        <w:ind w:left="0" w:firstLine="0"/>
        <w:jc w:val="left"/>
      </w:pPr>
      <w:r>
        <w:t xml:space="preserve"> </w:t>
      </w:r>
    </w:p>
    <w:p w14:paraId="5C8AA58B" w14:textId="77777777" w:rsidR="00CC5834" w:rsidRDefault="00292069" w:rsidP="00B264CC">
      <w:pPr>
        <w:numPr>
          <w:ilvl w:val="0"/>
          <w:numId w:val="16"/>
        </w:numPr>
        <w:ind w:hanging="720"/>
        <w:jc w:val="left"/>
      </w:pPr>
      <w:r>
        <w:t xml:space="preserve">To comply with California Rules of Court, Rule 3.714, the court has adopted the following case management plans with disposition goals from the date of filing: </w:t>
      </w:r>
    </w:p>
    <w:p w14:paraId="4DFDA601" w14:textId="77777777" w:rsidR="00CC5834" w:rsidRDefault="00292069" w:rsidP="00B264CC">
      <w:pPr>
        <w:numPr>
          <w:ilvl w:val="1"/>
          <w:numId w:val="16"/>
        </w:numPr>
        <w:ind w:right="1395" w:firstLine="0"/>
        <w:jc w:val="left"/>
      </w:pPr>
      <w:r>
        <w:t xml:space="preserve">Plan 1 - disposition within 12 months; </w:t>
      </w:r>
    </w:p>
    <w:p w14:paraId="0CBC9429" w14:textId="77777777" w:rsidR="00BB4409" w:rsidRDefault="00292069" w:rsidP="00B264CC">
      <w:pPr>
        <w:numPr>
          <w:ilvl w:val="1"/>
          <w:numId w:val="16"/>
        </w:numPr>
        <w:ind w:right="1395" w:firstLine="0"/>
        <w:jc w:val="left"/>
      </w:pPr>
      <w:r>
        <w:t xml:space="preserve">Plan 2 - disposition within 18 months; and </w:t>
      </w:r>
    </w:p>
    <w:p w14:paraId="16D64C68" w14:textId="29C38E3E" w:rsidR="00CC5834" w:rsidRDefault="00292069" w:rsidP="00B264CC">
      <w:pPr>
        <w:numPr>
          <w:ilvl w:val="1"/>
          <w:numId w:val="16"/>
        </w:numPr>
        <w:ind w:right="1395" w:firstLine="0"/>
        <w:jc w:val="left"/>
      </w:pPr>
      <w:r>
        <w:t xml:space="preserve">Plan 3 - disposition within 24 months. </w:t>
      </w:r>
    </w:p>
    <w:p w14:paraId="363DF5AB" w14:textId="77777777" w:rsidR="00CC5834" w:rsidRDefault="00292069" w:rsidP="00B264CC">
      <w:pPr>
        <w:spacing w:after="0" w:line="259" w:lineRule="auto"/>
        <w:ind w:left="0" w:firstLine="0"/>
        <w:jc w:val="left"/>
      </w:pPr>
      <w:r>
        <w:t xml:space="preserve"> </w:t>
      </w:r>
    </w:p>
    <w:p w14:paraId="02066A55" w14:textId="763E50DE" w:rsidR="00CC5834" w:rsidRDefault="00292069" w:rsidP="00B264CC">
      <w:pPr>
        <w:numPr>
          <w:ilvl w:val="0"/>
          <w:numId w:val="16"/>
        </w:numPr>
        <w:ind w:hanging="720"/>
        <w:jc w:val="left"/>
      </w:pPr>
      <w:r>
        <w:t xml:space="preserve">Cases in the delay reduction program shall be initially assigned to Plan 1, and for good cause shown the case will be reassigned to another plan.  In considering </w:t>
      </w:r>
      <w:r w:rsidR="007E606D">
        <w:t>the reassignment</w:t>
      </w:r>
      <w:r>
        <w:t xml:space="preserve">, the court will consider those factors stated in California Rules of Court, Rule 3.715.   </w:t>
      </w:r>
    </w:p>
    <w:p w14:paraId="4B29DDC0" w14:textId="77777777" w:rsidR="00CC5834" w:rsidRDefault="00292069" w:rsidP="00B264CC">
      <w:pPr>
        <w:spacing w:after="2" w:line="259" w:lineRule="auto"/>
        <w:ind w:left="0" w:firstLine="0"/>
        <w:jc w:val="left"/>
      </w:pPr>
      <w:r>
        <w:t xml:space="preserve"> </w:t>
      </w:r>
    </w:p>
    <w:p w14:paraId="202CE24D" w14:textId="77777777" w:rsidR="00CC5834" w:rsidRDefault="00292069" w:rsidP="00B264CC">
      <w:pPr>
        <w:pStyle w:val="Heading2"/>
        <w:spacing w:after="13" w:line="248" w:lineRule="auto"/>
        <w:ind w:left="-5"/>
      </w:pPr>
      <w:bookmarkStart w:id="43" w:name="_Toc110492"/>
      <w:r>
        <w:t>3.4.7</w:t>
      </w:r>
      <w:r>
        <w:rPr>
          <w:rFonts w:ascii="Arial" w:eastAsia="Arial" w:hAnsi="Arial" w:cs="Arial"/>
        </w:rPr>
        <w:t xml:space="preserve"> </w:t>
      </w:r>
      <w:r w:rsidR="00C972EF">
        <w:rPr>
          <w:rFonts w:ascii="Arial" w:eastAsia="Arial" w:hAnsi="Arial" w:cs="Arial"/>
        </w:rPr>
        <w:t xml:space="preserve">  </w:t>
      </w:r>
      <w:r>
        <w:t xml:space="preserve">Demand for Jury Trial </w:t>
      </w:r>
      <w:r>
        <w:rPr>
          <w:b w:val="0"/>
          <w:i/>
          <w:sz w:val="20"/>
        </w:rPr>
        <w:t>(Eff. 7/1/98; As amended, eff. 7/1/04.)</w:t>
      </w:r>
      <w:r>
        <w:t xml:space="preserve"> </w:t>
      </w:r>
      <w:bookmarkEnd w:id="43"/>
    </w:p>
    <w:p w14:paraId="74F25C64" w14:textId="77777777" w:rsidR="00CC5834" w:rsidRDefault="00292069" w:rsidP="00B264CC">
      <w:pPr>
        <w:spacing w:after="0" w:line="259" w:lineRule="auto"/>
        <w:ind w:left="0" w:firstLine="0"/>
        <w:jc w:val="left"/>
      </w:pPr>
      <w:r>
        <w:t xml:space="preserve"> </w:t>
      </w:r>
    </w:p>
    <w:p w14:paraId="10CF5FEB" w14:textId="2D1CAF44" w:rsidR="00CC5834" w:rsidRDefault="00292069" w:rsidP="00B264CC">
      <w:pPr>
        <w:spacing w:line="250" w:lineRule="auto"/>
        <w:ind w:left="-5" w:right="6" w:hanging="10"/>
        <w:jc w:val="left"/>
      </w:pPr>
      <w:r>
        <w:t>Any party may demand a jury and be responsible for the jury deposit consistent with the procedures for jury trial set forth in the Code of Civil Procedure §631(b).  Failure of the parties to deposit advance jury fees pursuant to CCP</w:t>
      </w:r>
      <w:r w:rsidR="001F3EA9">
        <w:t xml:space="preserve"> </w:t>
      </w:r>
      <w:r>
        <w:t xml:space="preserve">§631 shall result in a waiver of trial </w:t>
      </w:r>
    </w:p>
    <w:p w14:paraId="7E9F69F2" w14:textId="77777777" w:rsidR="00D74DEE" w:rsidRDefault="00D74DEE" w:rsidP="00D74DEE">
      <w:pPr>
        <w:spacing w:after="13"/>
        <w:ind w:left="-5" w:hanging="10"/>
        <w:jc w:val="left"/>
      </w:pPr>
      <w:r>
        <w:t xml:space="preserve">by jury. </w:t>
      </w:r>
    </w:p>
    <w:p w14:paraId="44B0763B" w14:textId="77777777" w:rsidR="00CC5834" w:rsidRDefault="00292069" w:rsidP="00D74DEE">
      <w:pPr>
        <w:spacing w:after="13"/>
        <w:ind w:left="-5" w:hanging="10"/>
        <w:jc w:val="left"/>
      </w:pPr>
      <w:r>
        <w:t xml:space="preserve"> </w:t>
      </w:r>
    </w:p>
    <w:p w14:paraId="40B47F17" w14:textId="77777777" w:rsidR="00CC5834" w:rsidRDefault="00292069" w:rsidP="00B264CC">
      <w:pPr>
        <w:pStyle w:val="Heading2"/>
        <w:spacing w:after="13" w:line="248" w:lineRule="auto"/>
        <w:ind w:left="-5"/>
      </w:pPr>
      <w:bookmarkStart w:id="44" w:name="_Toc110493"/>
      <w:r>
        <w:t>3.4.8</w:t>
      </w:r>
      <w:r>
        <w:rPr>
          <w:rFonts w:ascii="Arial" w:eastAsia="Arial" w:hAnsi="Arial" w:cs="Arial"/>
        </w:rPr>
        <w:t xml:space="preserve"> </w:t>
      </w:r>
      <w:r w:rsidR="00C972EF">
        <w:rPr>
          <w:rFonts w:ascii="Arial" w:eastAsia="Arial" w:hAnsi="Arial" w:cs="Arial"/>
        </w:rPr>
        <w:t xml:space="preserve">  </w:t>
      </w:r>
      <w:r>
        <w:t xml:space="preserve">Motions </w:t>
      </w:r>
      <w:r>
        <w:rPr>
          <w:b w:val="0"/>
          <w:i/>
          <w:sz w:val="20"/>
        </w:rPr>
        <w:t>(Eff. 7/1/98.)</w:t>
      </w:r>
      <w:r>
        <w:t xml:space="preserve"> </w:t>
      </w:r>
      <w:bookmarkEnd w:id="44"/>
    </w:p>
    <w:p w14:paraId="677C5E09" w14:textId="77777777" w:rsidR="00CC5834" w:rsidRDefault="00292069" w:rsidP="00B264CC">
      <w:pPr>
        <w:spacing w:after="0" w:line="259" w:lineRule="auto"/>
        <w:ind w:left="0" w:firstLine="0"/>
        <w:jc w:val="left"/>
      </w:pPr>
      <w:r>
        <w:t xml:space="preserve"> </w:t>
      </w:r>
    </w:p>
    <w:p w14:paraId="29306074" w14:textId="77777777" w:rsidR="00CC5834" w:rsidRDefault="00292069" w:rsidP="00B264CC">
      <w:pPr>
        <w:ind w:left="-10" w:firstLine="0"/>
        <w:jc w:val="left"/>
      </w:pPr>
      <w:r>
        <w:t xml:space="preserve">Notwithstanding the delay reduction rules, any party may file a motion on the Civil Law and Motion calendar.  The Case Management Conference calendar is not a Law and </w:t>
      </w:r>
    </w:p>
    <w:p w14:paraId="1D6CB925" w14:textId="60368AC5" w:rsidR="00CC5834" w:rsidRDefault="00292069" w:rsidP="007E606D">
      <w:pPr>
        <w:ind w:left="-10" w:firstLine="0"/>
        <w:jc w:val="left"/>
      </w:pPr>
      <w:r>
        <w:t xml:space="preserve">Motion calendar.  </w:t>
      </w:r>
    </w:p>
    <w:p w14:paraId="6F078D04" w14:textId="77777777" w:rsidR="00CC5834" w:rsidRDefault="00292069" w:rsidP="00B264CC">
      <w:pPr>
        <w:pStyle w:val="Heading2"/>
        <w:ind w:left="0"/>
      </w:pPr>
      <w:bookmarkStart w:id="45" w:name="_Toc110494"/>
      <w:r>
        <w:lastRenderedPageBreak/>
        <w:t>3.4.9</w:t>
      </w:r>
      <w:r>
        <w:rPr>
          <w:rFonts w:ascii="Arial" w:eastAsia="Arial" w:hAnsi="Arial" w:cs="Arial"/>
        </w:rPr>
        <w:t xml:space="preserve"> </w:t>
      </w:r>
      <w:r w:rsidR="00C972EF">
        <w:rPr>
          <w:rFonts w:ascii="Arial" w:eastAsia="Arial" w:hAnsi="Arial" w:cs="Arial"/>
        </w:rPr>
        <w:t xml:space="preserve">  </w:t>
      </w:r>
      <w:r>
        <w:t xml:space="preserve">At-Issue Memorandum Abolished </w:t>
      </w:r>
      <w:r>
        <w:rPr>
          <w:b w:val="0"/>
          <w:i/>
          <w:sz w:val="20"/>
        </w:rPr>
        <w:t>(Eff. 7/1/98</w:t>
      </w:r>
      <w:r>
        <w:rPr>
          <w:b w:val="0"/>
          <w:i/>
        </w:rPr>
        <w:t>.)</w:t>
      </w:r>
      <w:r>
        <w:t xml:space="preserve"> </w:t>
      </w:r>
      <w:bookmarkEnd w:id="45"/>
    </w:p>
    <w:p w14:paraId="0FB9C4B9" w14:textId="77777777" w:rsidR="00CC5834" w:rsidRDefault="00292069" w:rsidP="00B264CC">
      <w:pPr>
        <w:spacing w:after="19" w:line="259" w:lineRule="auto"/>
        <w:ind w:left="0" w:firstLine="0"/>
        <w:jc w:val="left"/>
      </w:pPr>
      <w:r>
        <w:t xml:space="preserve"> </w:t>
      </w:r>
    </w:p>
    <w:p w14:paraId="64BCA0D5" w14:textId="77777777" w:rsidR="00CC5834" w:rsidRDefault="00292069" w:rsidP="00B264CC">
      <w:pPr>
        <w:ind w:left="-10" w:firstLine="0"/>
        <w:jc w:val="left"/>
      </w:pPr>
      <w:r>
        <w:t>No at-issue memorandum shall be filed by the clerk’s office in any delay reduction case</w:t>
      </w:r>
      <w:r>
        <w:rPr>
          <w:i/>
        </w:rPr>
        <w:t xml:space="preserve">.   </w:t>
      </w:r>
    </w:p>
    <w:p w14:paraId="3372EAFD" w14:textId="77777777" w:rsidR="00973E1B" w:rsidRDefault="00973E1B" w:rsidP="00B264CC">
      <w:pPr>
        <w:pStyle w:val="Heading2"/>
        <w:ind w:left="0"/>
      </w:pPr>
      <w:bookmarkStart w:id="46" w:name="_Toc110495"/>
    </w:p>
    <w:p w14:paraId="5AADBD0E" w14:textId="77777777" w:rsidR="00CC5834" w:rsidRDefault="00292069" w:rsidP="00B264CC">
      <w:pPr>
        <w:pStyle w:val="Heading2"/>
        <w:ind w:left="0"/>
      </w:pPr>
      <w:r>
        <w:t>3.4.10</w:t>
      </w:r>
      <w:r>
        <w:rPr>
          <w:rFonts w:ascii="Arial" w:eastAsia="Arial" w:hAnsi="Arial" w:cs="Arial"/>
        </w:rPr>
        <w:t xml:space="preserve"> </w:t>
      </w:r>
      <w:r w:rsidR="00C972EF">
        <w:rPr>
          <w:rFonts w:ascii="Arial" w:eastAsia="Arial" w:hAnsi="Arial" w:cs="Arial"/>
        </w:rPr>
        <w:t xml:space="preserve">  </w:t>
      </w:r>
      <w:r>
        <w:t xml:space="preserve">Sanctions </w:t>
      </w:r>
      <w:r>
        <w:rPr>
          <w:b w:val="0"/>
          <w:i/>
          <w:sz w:val="20"/>
        </w:rPr>
        <w:t>(Eff. 7/1/98.)</w:t>
      </w:r>
      <w:r>
        <w:t xml:space="preserve"> </w:t>
      </w:r>
      <w:bookmarkEnd w:id="46"/>
    </w:p>
    <w:p w14:paraId="563AB76C" w14:textId="77777777" w:rsidR="00CC5834" w:rsidRDefault="00292069" w:rsidP="00B264CC">
      <w:pPr>
        <w:spacing w:after="0" w:line="259" w:lineRule="auto"/>
        <w:ind w:left="0" w:firstLine="0"/>
        <w:jc w:val="left"/>
      </w:pPr>
      <w:r>
        <w:t xml:space="preserve"> </w:t>
      </w:r>
    </w:p>
    <w:p w14:paraId="259B954F" w14:textId="77777777" w:rsidR="00CC5834" w:rsidRDefault="00292069" w:rsidP="00B264CC">
      <w:pPr>
        <w:ind w:left="-10" w:firstLine="0"/>
        <w:jc w:val="left"/>
      </w:pPr>
      <w:r>
        <w:t xml:space="preserve">The court has the right to impose reasonable sanctions for failure to comply with these rules including, but not limited to, monetary sanctions, limitation of evidence and/or </w:t>
      </w:r>
    </w:p>
    <w:p w14:paraId="5CBBC0D4" w14:textId="77777777" w:rsidR="00CC5834" w:rsidRDefault="00292069" w:rsidP="00B264CC">
      <w:pPr>
        <w:spacing w:after="13"/>
        <w:ind w:left="-5" w:hanging="10"/>
        <w:jc w:val="left"/>
      </w:pPr>
      <w:r>
        <w:t xml:space="preserve">dismissal.  </w:t>
      </w:r>
    </w:p>
    <w:p w14:paraId="29E169A5" w14:textId="77777777" w:rsidR="00CC5834" w:rsidRDefault="00292069" w:rsidP="00B264CC">
      <w:pPr>
        <w:spacing w:after="0" w:line="259" w:lineRule="auto"/>
        <w:ind w:left="0" w:firstLine="0"/>
        <w:jc w:val="left"/>
      </w:pPr>
      <w:r>
        <w:rPr>
          <w:b/>
        </w:rPr>
        <w:t xml:space="preserve"> </w:t>
      </w:r>
    </w:p>
    <w:p w14:paraId="479EB69B" w14:textId="77777777" w:rsidR="00CC5834" w:rsidRDefault="00292069" w:rsidP="00B264CC">
      <w:pPr>
        <w:pStyle w:val="Heading1"/>
        <w:tabs>
          <w:tab w:val="center" w:pos="3295"/>
        </w:tabs>
        <w:spacing w:after="13" w:line="248" w:lineRule="auto"/>
        <w:ind w:left="-15" w:firstLine="0"/>
      </w:pPr>
      <w:bookmarkStart w:id="47" w:name="_Toc110496"/>
      <w:r>
        <w:t>3.5</w:t>
      </w:r>
      <w:r>
        <w:rPr>
          <w:rFonts w:ascii="Arial" w:eastAsia="Arial" w:hAnsi="Arial" w:cs="Arial"/>
        </w:rPr>
        <w:t xml:space="preserve"> </w:t>
      </w:r>
      <w:r w:rsidR="00C972EF">
        <w:rPr>
          <w:rFonts w:ascii="Arial" w:eastAsia="Arial" w:hAnsi="Arial" w:cs="Arial"/>
        </w:rPr>
        <w:t xml:space="preserve">  </w:t>
      </w:r>
      <w:r>
        <w:t xml:space="preserve">Judicial Arbitration </w:t>
      </w:r>
      <w:r>
        <w:rPr>
          <w:b w:val="0"/>
          <w:i/>
          <w:sz w:val="20"/>
        </w:rPr>
        <w:t>(Eff. 7/1/98; As amended, eff. 1/1/08.)</w:t>
      </w:r>
      <w:r>
        <w:t xml:space="preserve"> </w:t>
      </w:r>
      <w:bookmarkEnd w:id="47"/>
    </w:p>
    <w:p w14:paraId="2ED04614" w14:textId="77777777" w:rsidR="00CC5834" w:rsidRDefault="00292069" w:rsidP="00B264CC">
      <w:pPr>
        <w:spacing w:after="0" w:line="259" w:lineRule="auto"/>
        <w:ind w:left="0" w:firstLine="0"/>
        <w:jc w:val="left"/>
      </w:pPr>
      <w:r>
        <w:t xml:space="preserve"> </w:t>
      </w:r>
    </w:p>
    <w:p w14:paraId="071D4B14" w14:textId="27C0C326" w:rsidR="00CC5834" w:rsidRDefault="00292069" w:rsidP="00973E1B">
      <w:pPr>
        <w:ind w:left="-10" w:firstLine="0"/>
        <w:jc w:val="left"/>
      </w:pPr>
      <w:r>
        <w:t xml:space="preserve">The provisions of Chapter 2.5, commencing with §1141.10 of the Code of Civil Procedure and the provisions of the California Rules of Court, commencing with Rule 3.810, regarding judicial arbitration, shall apply to all civil cases.  Pursuant to </w:t>
      </w:r>
      <w:r w:rsidR="00105FC7">
        <w:t>the Code</w:t>
      </w:r>
      <w:r>
        <w:t xml:space="preserve"> of Civil Procedure § 1141.11(b) all at-issue general civil actions shall be submitted to arbitration if the amount in controversy in the opinion of the court will not exceed fifty thousand dollars ($50,000) for each plaintiff.  </w:t>
      </w:r>
    </w:p>
    <w:p w14:paraId="09D601A1" w14:textId="77777777" w:rsidR="00973E1B" w:rsidRDefault="00973E1B" w:rsidP="00973E1B">
      <w:pPr>
        <w:ind w:left="-10" w:firstLine="0"/>
        <w:jc w:val="left"/>
      </w:pPr>
    </w:p>
    <w:p w14:paraId="72093C47" w14:textId="77777777" w:rsidR="00CC5834" w:rsidRDefault="00292069" w:rsidP="00B264CC">
      <w:pPr>
        <w:pStyle w:val="Heading1"/>
        <w:tabs>
          <w:tab w:val="center" w:pos="1881"/>
        </w:tabs>
        <w:ind w:left="-10" w:firstLine="0"/>
      </w:pPr>
      <w:bookmarkStart w:id="48" w:name="_Toc110497"/>
      <w:r>
        <w:t>3.6</w:t>
      </w:r>
      <w:r w:rsidR="00C972EF">
        <w:t xml:space="preserve">   </w:t>
      </w:r>
      <w:r>
        <w:t xml:space="preserve">Settlement Conference  </w:t>
      </w:r>
      <w:bookmarkEnd w:id="48"/>
    </w:p>
    <w:p w14:paraId="675A51DF" w14:textId="77777777" w:rsidR="00CC5834" w:rsidRDefault="00292069" w:rsidP="00B264CC">
      <w:pPr>
        <w:spacing w:after="0" w:line="259" w:lineRule="auto"/>
        <w:ind w:left="0" w:firstLine="0"/>
        <w:jc w:val="left"/>
      </w:pPr>
      <w:r>
        <w:rPr>
          <w:b/>
        </w:rPr>
        <w:t xml:space="preserve"> </w:t>
      </w:r>
    </w:p>
    <w:p w14:paraId="0F03CF60" w14:textId="77777777" w:rsidR="00CC5834" w:rsidRDefault="00292069" w:rsidP="00B264CC">
      <w:pPr>
        <w:pStyle w:val="Heading2"/>
        <w:ind w:left="0"/>
      </w:pPr>
      <w:bookmarkStart w:id="49" w:name="_Toc110498"/>
      <w:r>
        <w:t>3.6.1</w:t>
      </w:r>
      <w:r>
        <w:rPr>
          <w:rFonts w:ascii="Arial" w:eastAsia="Arial" w:hAnsi="Arial" w:cs="Arial"/>
        </w:rPr>
        <w:t xml:space="preserve"> </w:t>
      </w:r>
      <w:r>
        <w:t xml:space="preserve">Requirement of Settlement Conference </w:t>
      </w:r>
      <w:r>
        <w:rPr>
          <w:b w:val="0"/>
          <w:i/>
          <w:sz w:val="20"/>
        </w:rPr>
        <w:t>(Eff. 7/1/98; As amended, eff. 1/1/01.)</w:t>
      </w:r>
      <w:r>
        <w:t xml:space="preserve"> </w:t>
      </w:r>
      <w:bookmarkEnd w:id="49"/>
    </w:p>
    <w:p w14:paraId="203756EA" w14:textId="77777777" w:rsidR="00CC5834" w:rsidRDefault="00292069" w:rsidP="00B264CC">
      <w:pPr>
        <w:spacing w:after="0" w:line="259" w:lineRule="auto"/>
        <w:ind w:left="0" w:firstLine="0"/>
        <w:jc w:val="left"/>
      </w:pPr>
      <w:r>
        <w:t xml:space="preserve"> </w:t>
      </w:r>
    </w:p>
    <w:p w14:paraId="060E1BF7" w14:textId="77777777" w:rsidR="00CC5834" w:rsidRDefault="00292069" w:rsidP="00973E1B">
      <w:pPr>
        <w:ind w:left="-10" w:firstLine="0"/>
        <w:jc w:val="left"/>
      </w:pPr>
      <w:r>
        <w:t xml:space="preserve">In all general civil matters, at the time the court sets the case for trial, a settlement conference shall also be set at least 15 days prior to the trial date.   </w:t>
      </w:r>
    </w:p>
    <w:p w14:paraId="665374BF" w14:textId="77777777" w:rsidR="00EF0276" w:rsidRDefault="00EF0276" w:rsidP="00B264CC">
      <w:pPr>
        <w:pStyle w:val="Heading2"/>
        <w:spacing w:after="13" w:line="248" w:lineRule="auto"/>
        <w:ind w:left="-5"/>
      </w:pPr>
      <w:bookmarkStart w:id="50" w:name="_Toc110499"/>
    </w:p>
    <w:p w14:paraId="2AB2AF0F" w14:textId="77777777" w:rsidR="00CC5834" w:rsidRDefault="00292069" w:rsidP="00B264CC">
      <w:pPr>
        <w:pStyle w:val="Heading2"/>
        <w:spacing w:after="13" w:line="248" w:lineRule="auto"/>
        <w:ind w:left="-5"/>
      </w:pPr>
      <w:r>
        <w:t>3.6.2</w:t>
      </w:r>
      <w:r>
        <w:rPr>
          <w:rFonts w:ascii="Arial" w:eastAsia="Arial" w:hAnsi="Arial" w:cs="Arial"/>
        </w:rPr>
        <w:t xml:space="preserve"> </w:t>
      </w:r>
      <w:r w:rsidR="00C972EF">
        <w:rPr>
          <w:rFonts w:ascii="Arial" w:eastAsia="Arial" w:hAnsi="Arial" w:cs="Arial"/>
        </w:rPr>
        <w:t xml:space="preserve">  </w:t>
      </w:r>
      <w:r>
        <w:t xml:space="preserve">Each Party to be Prepared </w:t>
      </w:r>
      <w:r>
        <w:rPr>
          <w:b w:val="0"/>
          <w:i/>
          <w:sz w:val="20"/>
        </w:rPr>
        <w:t>(Eff. 7/1/98; As amended, eff. 1/1/14.)</w:t>
      </w:r>
      <w:r>
        <w:t xml:space="preserve"> </w:t>
      </w:r>
      <w:bookmarkEnd w:id="50"/>
    </w:p>
    <w:p w14:paraId="23F2ACF7" w14:textId="77777777" w:rsidR="00CC5834" w:rsidRDefault="00292069" w:rsidP="00B264CC">
      <w:pPr>
        <w:spacing w:after="0" w:line="259" w:lineRule="auto"/>
        <w:ind w:left="0" w:firstLine="0"/>
        <w:jc w:val="left"/>
      </w:pPr>
      <w:r>
        <w:t xml:space="preserve"> </w:t>
      </w:r>
    </w:p>
    <w:p w14:paraId="2FE24364" w14:textId="77777777" w:rsidR="00CC5834" w:rsidRDefault="00292069" w:rsidP="00B264CC">
      <w:pPr>
        <w:numPr>
          <w:ilvl w:val="0"/>
          <w:numId w:val="17"/>
        </w:numPr>
        <w:ind w:hanging="720"/>
        <w:jc w:val="left"/>
      </w:pPr>
      <w:r>
        <w:t xml:space="preserve">Each plaintiff or party seeking affirmative relief or recovery shall be prepared to make his or her minimum request and each defendant must come to the conference prepared to make his or her highest offer.  In each case, counsel who attends the conference shall be thoroughly familiar with the case and shall be prepared to discuss it.  Pursuant to California Rules of Court, Rule 3.1380, the attorney responsible for the preparation and trial of the case must attend the settlement conference. </w:t>
      </w:r>
    </w:p>
    <w:p w14:paraId="16402DFF" w14:textId="77777777" w:rsidR="00CC5834" w:rsidRDefault="00292069" w:rsidP="00B264CC">
      <w:pPr>
        <w:spacing w:after="0" w:line="259" w:lineRule="auto"/>
        <w:ind w:left="0" w:firstLine="0"/>
        <w:jc w:val="left"/>
      </w:pPr>
      <w:r>
        <w:t xml:space="preserve"> </w:t>
      </w:r>
    </w:p>
    <w:p w14:paraId="37313ADF" w14:textId="77777777" w:rsidR="00CC5834" w:rsidRDefault="00292069" w:rsidP="00B264CC">
      <w:pPr>
        <w:numPr>
          <w:ilvl w:val="0"/>
          <w:numId w:val="17"/>
        </w:numPr>
        <w:ind w:hanging="720"/>
        <w:jc w:val="left"/>
      </w:pPr>
      <w:r>
        <w:t>Experience has demonstrated the importance and necessity of the presence of all persons whose consent will be required for a binding settlement agreement.  Present at the settlement conference must be persons having full authority to settle the case.  Only on good cause application made prior to the time of the settlement conference, may the Court allow such persons to be available telephonically</w:t>
      </w:r>
      <w:r>
        <w:rPr>
          <w:i/>
        </w:rPr>
        <w:t xml:space="preserve">. </w:t>
      </w:r>
    </w:p>
    <w:p w14:paraId="76AC4F6E" w14:textId="77777777" w:rsidR="00CC5834" w:rsidRDefault="00292069" w:rsidP="00B264CC">
      <w:pPr>
        <w:spacing w:after="0" w:line="259" w:lineRule="auto"/>
        <w:ind w:left="0" w:firstLine="0"/>
        <w:jc w:val="left"/>
      </w:pPr>
      <w:r>
        <w:t xml:space="preserve"> </w:t>
      </w:r>
    </w:p>
    <w:p w14:paraId="492916A8" w14:textId="77777777" w:rsidR="00F43FC0" w:rsidRDefault="00F43FC0" w:rsidP="00B264CC">
      <w:pPr>
        <w:spacing w:after="0" w:line="259" w:lineRule="auto"/>
        <w:ind w:left="0" w:firstLine="0"/>
        <w:jc w:val="left"/>
      </w:pPr>
    </w:p>
    <w:p w14:paraId="7FFFF987" w14:textId="77777777" w:rsidR="00F43FC0" w:rsidRDefault="00F43FC0" w:rsidP="00B264CC">
      <w:pPr>
        <w:spacing w:after="0" w:line="259" w:lineRule="auto"/>
        <w:ind w:left="0" w:firstLine="0"/>
        <w:jc w:val="left"/>
      </w:pPr>
    </w:p>
    <w:p w14:paraId="4B7027AC" w14:textId="77777777" w:rsidR="00CC5834" w:rsidRDefault="00292069" w:rsidP="00B264CC">
      <w:pPr>
        <w:pStyle w:val="Heading2"/>
        <w:spacing w:after="13" w:line="248" w:lineRule="auto"/>
        <w:ind w:left="-5"/>
      </w:pPr>
      <w:bookmarkStart w:id="51" w:name="_Toc110500"/>
      <w:r>
        <w:t>3.6.</w:t>
      </w:r>
      <w:r w:rsidR="00A26E93">
        <w:t>3</w:t>
      </w:r>
      <w:r>
        <w:rPr>
          <w:rFonts w:ascii="Arial" w:eastAsia="Arial" w:hAnsi="Arial" w:cs="Arial"/>
        </w:rPr>
        <w:t xml:space="preserve"> </w:t>
      </w:r>
      <w:r w:rsidR="00C972EF">
        <w:rPr>
          <w:rFonts w:ascii="Arial" w:eastAsia="Arial" w:hAnsi="Arial" w:cs="Arial"/>
        </w:rPr>
        <w:t xml:space="preserve">  </w:t>
      </w:r>
      <w:r>
        <w:t xml:space="preserve">Settlement Conference Statement </w:t>
      </w:r>
      <w:r>
        <w:rPr>
          <w:b w:val="0"/>
          <w:i/>
          <w:sz w:val="20"/>
        </w:rPr>
        <w:t>(Eff. 7/1/98; As amended, eff. 1/1/08.)</w:t>
      </w:r>
      <w:r>
        <w:t xml:space="preserve"> </w:t>
      </w:r>
      <w:bookmarkEnd w:id="51"/>
    </w:p>
    <w:p w14:paraId="28AEBCF0" w14:textId="77777777" w:rsidR="00CC5834" w:rsidRDefault="00292069" w:rsidP="00B264CC">
      <w:pPr>
        <w:spacing w:after="0" w:line="259" w:lineRule="auto"/>
        <w:ind w:left="0" w:firstLine="0"/>
        <w:jc w:val="left"/>
      </w:pPr>
      <w:r>
        <w:t xml:space="preserve"> </w:t>
      </w:r>
    </w:p>
    <w:p w14:paraId="529319A7" w14:textId="77777777" w:rsidR="00CC5834" w:rsidRDefault="00292069" w:rsidP="00B264CC">
      <w:pPr>
        <w:numPr>
          <w:ilvl w:val="0"/>
          <w:numId w:val="18"/>
        </w:numPr>
        <w:ind w:hanging="720"/>
        <w:jc w:val="left"/>
      </w:pPr>
      <w:r>
        <w:t xml:space="preserve">It is mandatory that all counsel shall, at least five court days prior to the scheduled Settlement Conference, submit to the court and serve on all parties a Settlement Conference Statement not to exceed five pages.  The statement must conform with California Rules of Court, Rule 3.1380. </w:t>
      </w:r>
    </w:p>
    <w:p w14:paraId="704C0D08" w14:textId="77777777" w:rsidR="00CC5834" w:rsidRDefault="00292069" w:rsidP="00B264CC">
      <w:pPr>
        <w:spacing w:after="0" w:line="259" w:lineRule="auto"/>
        <w:ind w:left="0" w:firstLine="0"/>
        <w:jc w:val="left"/>
      </w:pPr>
      <w:r>
        <w:t xml:space="preserve"> </w:t>
      </w:r>
    </w:p>
    <w:p w14:paraId="309CE54B" w14:textId="77777777" w:rsidR="00CC5834" w:rsidRDefault="00292069" w:rsidP="00FF65A4">
      <w:pPr>
        <w:numPr>
          <w:ilvl w:val="0"/>
          <w:numId w:val="18"/>
        </w:numPr>
        <w:ind w:hanging="720"/>
        <w:jc w:val="left"/>
      </w:pPr>
      <w:r>
        <w:t>In all cases, prior to the Settlement Conference</w:t>
      </w:r>
      <w:r>
        <w:rPr>
          <w:b/>
        </w:rPr>
        <w:t xml:space="preserve">, </w:t>
      </w:r>
      <w:r>
        <w:t xml:space="preserve">the parties shall have communicated their settlement requests and offers to each other. </w:t>
      </w:r>
    </w:p>
    <w:p w14:paraId="0E152B9E" w14:textId="77777777" w:rsidR="00FF65A4" w:rsidRDefault="00FF65A4" w:rsidP="00FF65A4">
      <w:pPr>
        <w:pStyle w:val="ListParagraph"/>
      </w:pPr>
    </w:p>
    <w:p w14:paraId="5D36F6CE" w14:textId="77777777" w:rsidR="00CC5834" w:rsidRDefault="00292069" w:rsidP="00B264CC">
      <w:pPr>
        <w:pStyle w:val="Heading2"/>
        <w:ind w:left="0"/>
      </w:pPr>
      <w:bookmarkStart w:id="52" w:name="_Toc110501"/>
      <w:r>
        <w:t>3.6.4</w:t>
      </w:r>
      <w:r>
        <w:rPr>
          <w:rFonts w:ascii="Arial" w:eastAsia="Arial" w:hAnsi="Arial" w:cs="Arial"/>
        </w:rPr>
        <w:t xml:space="preserve"> </w:t>
      </w:r>
      <w:r w:rsidR="00C972EF">
        <w:rPr>
          <w:rFonts w:ascii="Arial" w:eastAsia="Arial" w:hAnsi="Arial" w:cs="Arial"/>
        </w:rPr>
        <w:t xml:space="preserve">  </w:t>
      </w:r>
      <w:r>
        <w:t xml:space="preserve">Participation in Good Faith </w:t>
      </w:r>
      <w:r>
        <w:rPr>
          <w:b w:val="0"/>
          <w:i/>
          <w:sz w:val="20"/>
        </w:rPr>
        <w:t>(Eff. 7/1/98.)</w:t>
      </w:r>
      <w:r>
        <w:t xml:space="preserve"> </w:t>
      </w:r>
      <w:bookmarkEnd w:id="52"/>
    </w:p>
    <w:p w14:paraId="20A735B3" w14:textId="77777777" w:rsidR="00CC5834" w:rsidRDefault="00292069" w:rsidP="00B264CC">
      <w:pPr>
        <w:spacing w:after="0" w:line="259" w:lineRule="auto"/>
        <w:ind w:left="0" w:firstLine="0"/>
        <w:jc w:val="left"/>
      </w:pPr>
      <w:r>
        <w:t xml:space="preserve"> </w:t>
      </w:r>
    </w:p>
    <w:p w14:paraId="49C3C6FA" w14:textId="77777777" w:rsidR="00CC5834" w:rsidRDefault="00292069" w:rsidP="00B264CC">
      <w:pPr>
        <w:ind w:left="-10" w:firstLine="0"/>
        <w:jc w:val="left"/>
      </w:pPr>
      <w:r>
        <w:t xml:space="preserve">For a meaningful conference, all attorneys and/or the parties must agree to participate in good faith.  Any failure of an attorney to prepare for, appear at, and participate in a settlement conference, unless good cause is shown for any such failure, may be </w:t>
      </w:r>
    </w:p>
    <w:p w14:paraId="76B55270" w14:textId="77777777" w:rsidR="00CC5834" w:rsidRDefault="00292069" w:rsidP="00B264CC">
      <w:pPr>
        <w:ind w:left="-10" w:firstLine="0"/>
        <w:jc w:val="left"/>
      </w:pPr>
      <w:r>
        <w:t xml:space="preserve">considered an unlawful interference with the proceedings of the court.  </w:t>
      </w:r>
    </w:p>
    <w:p w14:paraId="252888ED" w14:textId="77777777" w:rsidR="00CC5834" w:rsidRDefault="00292069" w:rsidP="00B264CC">
      <w:pPr>
        <w:spacing w:after="0" w:line="259" w:lineRule="auto"/>
        <w:ind w:left="0" w:firstLine="0"/>
        <w:jc w:val="left"/>
      </w:pPr>
      <w:r>
        <w:rPr>
          <w:i/>
          <w:sz w:val="20"/>
        </w:rPr>
        <w:t xml:space="preserve"> </w:t>
      </w:r>
    </w:p>
    <w:p w14:paraId="1F19B7DA" w14:textId="77777777" w:rsidR="00CC5834" w:rsidRDefault="00292069" w:rsidP="00FF65A4">
      <w:pPr>
        <w:spacing w:after="0" w:line="259" w:lineRule="auto"/>
        <w:ind w:left="0" w:firstLine="0"/>
        <w:jc w:val="left"/>
      </w:pPr>
      <w:r>
        <w:rPr>
          <w:i/>
          <w:sz w:val="20"/>
        </w:rPr>
        <w:t xml:space="preserve"> </w:t>
      </w:r>
      <w:bookmarkStart w:id="53" w:name="_Toc110502"/>
      <w:r w:rsidRPr="0038589F">
        <w:rPr>
          <w:b/>
        </w:rPr>
        <w:t>3.6.5</w:t>
      </w:r>
      <w:r w:rsidRPr="0038589F">
        <w:rPr>
          <w:rFonts w:ascii="Arial" w:eastAsia="Arial" w:hAnsi="Arial" w:cs="Arial"/>
          <w:b/>
        </w:rPr>
        <w:t xml:space="preserve"> </w:t>
      </w:r>
      <w:r w:rsidR="00C972EF">
        <w:rPr>
          <w:rFonts w:ascii="Arial" w:eastAsia="Arial" w:hAnsi="Arial" w:cs="Arial"/>
          <w:b/>
        </w:rPr>
        <w:t xml:space="preserve">  </w:t>
      </w:r>
      <w:r w:rsidRPr="0038589F">
        <w:rPr>
          <w:b/>
        </w:rPr>
        <w:t>Failure to Appear</w:t>
      </w:r>
      <w:r>
        <w:t xml:space="preserve"> </w:t>
      </w:r>
      <w:r>
        <w:rPr>
          <w:b/>
          <w:i/>
          <w:sz w:val="20"/>
        </w:rPr>
        <w:t>(Eff. 7/1/98; As amended, eff. 7/1/04.)</w:t>
      </w:r>
      <w:r>
        <w:t xml:space="preserve"> </w:t>
      </w:r>
      <w:bookmarkEnd w:id="53"/>
    </w:p>
    <w:p w14:paraId="38AEF22C" w14:textId="77777777" w:rsidR="00CC5834" w:rsidRDefault="00292069" w:rsidP="00B264CC">
      <w:pPr>
        <w:spacing w:after="0" w:line="259" w:lineRule="auto"/>
        <w:ind w:left="0" w:firstLine="0"/>
        <w:jc w:val="left"/>
      </w:pPr>
      <w:r>
        <w:t xml:space="preserve"> </w:t>
      </w:r>
    </w:p>
    <w:p w14:paraId="2A8D62DE" w14:textId="77777777" w:rsidR="00CC5834" w:rsidRDefault="00292069" w:rsidP="00B264CC">
      <w:pPr>
        <w:numPr>
          <w:ilvl w:val="0"/>
          <w:numId w:val="19"/>
        </w:numPr>
        <w:ind w:hanging="720"/>
        <w:jc w:val="left"/>
      </w:pPr>
      <w:r>
        <w:t xml:space="preserve">If, at the time of the scheduled Settlement Conference, plaintiff or those parties seeking affirmative relief fail to appear, the Court may order the trial date vacated, dismiss the action or impose monetary sanctions.  Written notice thereof shall be mailed to all parties or their counsel of record as ordered by the Court.  If the defendant or other responding party fails to appear at the Settlement Conference and good cause is not shown, the Court may impose sanctions by way of costs, actual expenses, and counsel fees and order the case to proceed to trial on the date assigned. </w:t>
      </w:r>
    </w:p>
    <w:p w14:paraId="0D16B32C" w14:textId="77777777" w:rsidR="00CC5834" w:rsidRDefault="00292069" w:rsidP="00B264CC">
      <w:pPr>
        <w:spacing w:after="0" w:line="259" w:lineRule="auto"/>
        <w:ind w:left="0" w:firstLine="0"/>
        <w:jc w:val="left"/>
      </w:pPr>
      <w:r>
        <w:t xml:space="preserve"> </w:t>
      </w:r>
    </w:p>
    <w:p w14:paraId="3AE44E44" w14:textId="77777777" w:rsidR="00CC5834" w:rsidRDefault="00292069" w:rsidP="00B264CC">
      <w:pPr>
        <w:numPr>
          <w:ilvl w:val="0"/>
          <w:numId w:val="19"/>
        </w:numPr>
        <w:ind w:hanging="720"/>
        <w:jc w:val="left"/>
      </w:pPr>
      <w:r>
        <w:t xml:space="preserve">In any case where no party appears at the Settlement Conference and no prior notice has been given to the Court, or where no party appears at the time set for trial and no notice has been given to the Court as to why no appearance is being made, the Court shall place the matter on the law and motion calendar for the purpose of being dismissed by the Court. </w:t>
      </w:r>
    </w:p>
    <w:p w14:paraId="639B51C8" w14:textId="77777777" w:rsidR="00CC5834" w:rsidRDefault="00292069" w:rsidP="00B264CC">
      <w:pPr>
        <w:spacing w:after="0" w:line="259" w:lineRule="auto"/>
        <w:ind w:left="0" w:firstLine="0"/>
        <w:jc w:val="left"/>
      </w:pPr>
      <w:r>
        <w:t xml:space="preserve"> </w:t>
      </w:r>
    </w:p>
    <w:p w14:paraId="589D3FA5" w14:textId="32962EAB" w:rsidR="00CC5834" w:rsidRPr="00FF65A4" w:rsidRDefault="00292069" w:rsidP="00FF65A4">
      <w:pPr>
        <w:numPr>
          <w:ilvl w:val="0"/>
          <w:numId w:val="19"/>
        </w:numPr>
        <w:ind w:hanging="720"/>
        <w:jc w:val="left"/>
      </w:pPr>
      <w:r>
        <w:t xml:space="preserve">In any case where plaintiff(s) intend to conclude the case with a default judgment, the date for obtaining that default judgment shall be prior to the end of the track in which the case has been placed.  “Default” cases, where the default judgment has not been entered, before the case management plan disposition date, are subject to the same dismissal rule as cases where the parties fail to appear at the settlement conference or trial without prior approval of the court. </w:t>
      </w:r>
    </w:p>
    <w:p w14:paraId="239F7C8D" w14:textId="77777777" w:rsidR="00FF65A4" w:rsidRDefault="00FF65A4" w:rsidP="00FF65A4">
      <w:pPr>
        <w:pStyle w:val="ListParagraph"/>
      </w:pPr>
    </w:p>
    <w:p w14:paraId="0A3ACE58" w14:textId="77777777" w:rsidR="007E606D" w:rsidRDefault="007E606D" w:rsidP="00FF65A4">
      <w:pPr>
        <w:pStyle w:val="ListParagraph"/>
      </w:pPr>
    </w:p>
    <w:p w14:paraId="44FFB30F" w14:textId="77777777" w:rsidR="00FE0CA5" w:rsidRDefault="00FE0CA5" w:rsidP="00FF65A4">
      <w:pPr>
        <w:pStyle w:val="ListParagraph"/>
      </w:pPr>
    </w:p>
    <w:p w14:paraId="09482160" w14:textId="77777777" w:rsidR="00F43FC0" w:rsidRDefault="00F43FC0" w:rsidP="00FF65A4">
      <w:pPr>
        <w:pStyle w:val="ListParagraph"/>
      </w:pPr>
    </w:p>
    <w:p w14:paraId="7BDFCF0E" w14:textId="77777777" w:rsidR="00F43FC0" w:rsidRDefault="00F43FC0" w:rsidP="00FF65A4">
      <w:pPr>
        <w:pStyle w:val="ListParagraph"/>
      </w:pPr>
    </w:p>
    <w:p w14:paraId="0C00A52A" w14:textId="77777777" w:rsidR="00F43FC0" w:rsidRDefault="00F43FC0" w:rsidP="00FF65A4">
      <w:pPr>
        <w:pStyle w:val="ListParagraph"/>
      </w:pPr>
    </w:p>
    <w:p w14:paraId="3879FE5F" w14:textId="77777777" w:rsidR="00FF65A4" w:rsidRDefault="00FF65A4" w:rsidP="00B264CC">
      <w:pPr>
        <w:pStyle w:val="Heading1"/>
        <w:tabs>
          <w:tab w:val="center" w:pos="3652"/>
        </w:tabs>
        <w:spacing w:after="13" w:line="248" w:lineRule="auto"/>
        <w:ind w:left="-15" w:firstLine="0"/>
      </w:pPr>
      <w:bookmarkStart w:id="54" w:name="_Toc110503"/>
    </w:p>
    <w:p w14:paraId="3B20517D" w14:textId="77777777" w:rsidR="00CC5834" w:rsidRDefault="00292069" w:rsidP="00B264CC">
      <w:pPr>
        <w:pStyle w:val="Heading1"/>
        <w:tabs>
          <w:tab w:val="center" w:pos="3652"/>
        </w:tabs>
        <w:spacing w:after="13" w:line="248" w:lineRule="auto"/>
        <w:ind w:left="-15" w:firstLine="0"/>
      </w:pPr>
      <w:r>
        <w:t>3.7</w:t>
      </w:r>
      <w:r>
        <w:rPr>
          <w:rFonts w:ascii="Arial" w:eastAsia="Arial" w:hAnsi="Arial" w:cs="Arial"/>
        </w:rPr>
        <w:t xml:space="preserve"> </w:t>
      </w:r>
      <w:r w:rsidR="00C972EF">
        <w:rPr>
          <w:rFonts w:ascii="Arial" w:eastAsia="Arial" w:hAnsi="Arial" w:cs="Arial"/>
        </w:rPr>
        <w:t xml:space="preserve">  </w:t>
      </w:r>
      <w:r>
        <w:t xml:space="preserve">Unlawful Detainer Settings </w:t>
      </w:r>
      <w:r>
        <w:rPr>
          <w:b w:val="0"/>
          <w:i/>
          <w:sz w:val="20"/>
        </w:rPr>
        <w:t>(Eff. 1/1/09; As amended, eff. 7/1/09.)</w:t>
      </w:r>
      <w:r>
        <w:rPr>
          <w:sz w:val="20"/>
        </w:rPr>
        <w:t xml:space="preserve"> </w:t>
      </w:r>
      <w:bookmarkEnd w:id="54"/>
    </w:p>
    <w:p w14:paraId="61E2ED1E" w14:textId="77777777" w:rsidR="00CC5834" w:rsidRDefault="00292069" w:rsidP="00B264CC">
      <w:pPr>
        <w:spacing w:after="12" w:line="259" w:lineRule="auto"/>
        <w:ind w:left="0" w:firstLine="0"/>
        <w:jc w:val="left"/>
      </w:pPr>
      <w:r>
        <w:rPr>
          <w:b/>
          <w:sz w:val="20"/>
        </w:rPr>
        <w:t xml:space="preserve"> </w:t>
      </w:r>
    </w:p>
    <w:p w14:paraId="59AF8764" w14:textId="4C939E58" w:rsidR="00CC5834" w:rsidRDefault="00292069" w:rsidP="00B264CC">
      <w:pPr>
        <w:ind w:left="-10" w:firstLine="0"/>
        <w:jc w:val="left"/>
      </w:pPr>
      <w:r>
        <w:t xml:space="preserve">A request or counter-request to set a case for trial must be completed on Judicial Council form UD-150 where at least one defendant has filed an answer.  If the plaintiff indicates </w:t>
      </w:r>
      <w:r w:rsidR="00105FC7">
        <w:t>the right</w:t>
      </w:r>
      <w:r>
        <w:t xml:space="preserve"> to possession is no longer an issue, the matter will be set on the Case Management Calendar within approximately 30 days.  If either party indicates the right to possession of the premises is an issue, the matter will be set for trial, not more than 20 days from the date the request to set for trial is filed.  Notice of the date and time must be mailed by the clerk of the court to all parties at least 10 days prior to the date of trial.  If a counter</w:t>
      </w:r>
      <w:r w:rsidR="00AB7866">
        <w:t xml:space="preserve"> </w:t>
      </w:r>
      <w:r>
        <w:t xml:space="preserve">request to set for trial is filed after notice of trial has been mailed, the clerk of the court will review the counter-request to determine whether it contains any information that would impact the trial date; and, if so, will refer it to a Judicial Officer for further direction or order. </w:t>
      </w:r>
    </w:p>
    <w:p w14:paraId="3DE9EBF5" w14:textId="77777777" w:rsidR="00CC5834" w:rsidRDefault="00292069" w:rsidP="00B264CC">
      <w:pPr>
        <w:spacing w:after="31" w:line="259" w:lineRule="auto"/>
        <w:ind w:left="0" w:firstLine="0"/>
        <w:jc w:val="left"/>
      </w:pPr>
      <w:r>
        <w:rPr>
          <w:i/>
          <w:sz w:val="20"/>
        </w:rPr>
        <w:t xml:space="preserve"> </w:t>
      </w:r>
    </w:p>
    <w:p w14:paraId="520DEDAB" w14:textId="77777777" w:rsidR="00CC5834" w:rsidRDefault="00292069" w:rsidP="00B264CC">
      <w:pPr>
        <w:pStyle w:val="Heading2"/>
        <w:tabs>
          <w:tab w:val="center" w:pos="2526"/>
        </w:tabs>
        <w:ind w:left="-10" w:firstLine="0"/>
      </w:pPr>
      <w:bookmarkStart w:id="55" w:name="_Toc110504"/>
      <w:r>
        <w:t xml:space="preserve">3.7.1 </w:t>
      </w:r>
      <w:r w:rsidR="00C972EF">
        <w:t xml:space="preserve">  </w:t>
      </w:r>
      <w:r>
        <w:t xml:space="preserve">Unlawful Detainer Trials </w:t>
      </w:r>
      <w:r>
        <w:rPr>
          <w:b w:val="0"/>
          <w:i/>
          <w:sz w:val="20"/>
        </w:rPr>
        <w:t xml:space="preserve">(Eff. 1/1/18) </w:t>
      </w:r>
      <w:bookmarkEnd w:id="55"/>
    </w:p>
    <w:p w14:paraId="7B63A6E3" w14:textId="77777777" w:rsidR="00CC5834" w:rsidRDefault="00292069" w:rsidP="00B264CC">
      <w:pPr>
        <w:spacing w:after="17" w:line="259" w:lineRule="auto"/>
        <w:ind w:left="0" w:firstLine="0"/>
        <w:jc w:val="left"/>
      </w:pPr>
      <w:r>
        <w:rPr>
          <w:sz w:val="20"/>
        </w:rPr>
        <w:t xml:space="preserve"> </w:t>
      </w:r>
    </w:p>
    <w:p w14:paraId="390656A4" w14:textId="57D1BFF2" w:rsidR="00CC5834" w:rsidRPr="00AB7866" w:rsidRDefault="00292069" w:rsidP="00B264CC">
      <w:pPr>
        <w:spacing w:after="30" w:line="250" w:lineRule="auto"/>
        <w:ind w:left="-5" w:right="6" w:hanging="10"/>
        <w:jc w:val="left"/>
        <w:rPr>
          <w:color w:val="FF0000"/>
        </w:rPr>
      </w:pPr>
      <w:r>
        <w:t xml:space="preserve">Unlawful Detainer trials will be conducted on Tuesdays, at 1:30 p.m. in Department 4 by a commissioner unless a written objection to having the matter heard by a commissioner is filed at least five (5) court days prior to the scheduled trial. In the event such an objection is timely filed, the commissioner will still conduct the trial as a referee.  </w:t>
      </w:r>
    </w:p>
    <w:p w14:paraId="433694F0" w14:textId="77777777" w:rsidR="00CC5834" w:rsidRDefault="00292069" w:rsidP="00B264CC">
      <w:pPr>
        <w:spacing w:after="0" w:line="259" w:lineRule="auto"/>
        <w:ind w:left="0" w:firstLine="0"/>
        <w:jc w:val="left"/>
      </w:pPr>
      <w:r>
        <w:rPr>
          <w:b/>
        </w:rPr>
        <w:t xml:space="preserve"> </w:t>
      </w:r>
    </w:p>
    <w:p w14:paraId="1FFCA058" w14:textId="78542952" w:rsidR="00CC5834" w:rsidRDefault="00C972EF" w:rsidP="00B264CC">
      <w:pPr>
        <w:pStyle w:val="Heading1"/>
        <w:tabs>
          <w:tab w:val="center" w:pos="3481"/>
        </w:tabs>
        <w:spacing w:after="13" w:line="248" w:lineRule="auto"/>
        <w:ind w:left="-15" w:firstLine="0"/>
      </w:pPr>
      <w:bookmarkStart w:id="56" w:name="_Toc110505"/>
      <w:r>
        <w:t xml:space="preserve">3.8   </w:t>
      </w:r>
      <w:r w:rsidR="001E7733" w:rsidRPr="00881735">
        <w:t xml:space="preserve">Remote </w:t>
      </w:r>
      <w:r w:rsidR="00292069" w:rsidRPr="00881735">
        <w:t>Appearances</w:t>
      </w:r>
      <w:r w:rsidR="00292069">
        <w:t xml:space="preserve"> </w:t>
      </w:r>
      <w:r w:rsidR="00292069">
        <w:rPr>
          <w:b w:val="0"/>
          <w:i/>
          <w:sz w:val="20"/>
        </w:rPr>
        <w:t>(Eff. 1/1/02; As Amended eff. 1/1/19.)</w:t>
      </w:r>
      <w:r w:rsidR="00292069">
        <w:t xml:space="preserve"> </w:t>
      </w:r>
      <w:bookmarkEnd w:id="56"/>
    </w:p>
    <w:p w14:paraId="39A00BB0" w14:textId="77777777" w:rsidR="00CC5834" w:rsidRDefault="00292069" w:rsidP="00B264CC">
      <w:pPr>
        <w:spacing w:after="0" w:line="259" w:lineRule="auto"/>
        <w:ind w:left="0" w:firstLine="0"/>
        <w:jc w:val="left"/>
      </w:pPr>
      <w:r>
        <w:t xml:space="preserve"> </w:t>
      </w:r>
    </w:p>
    <w:p w14:paraId="34A91CA4" w14:textId="5FA6BC64" w:rsidR="00BB1F5A" w:rsidRPr="00881735" w:rsidRDefault="00BB1F5A" w:rsidP="002A60A9">
      <w:pPr>
        <w:numPr>
          <w:ilvl w:val="0"/>
          <w:numId w:val="20"/>
        </w:numPr>
        <w:ind w:hanging="720"/>
        <w:jc w:val="left"/>
      </w:pPr>
      <w:r w:rsidRPr="00881735">
        <w:t xml:space="preserve">“Remote </w:t>
      </w:r>
      <w:r w:rsidR="00AA56BE" w:rsidRPr="00881735">
        <w:t>appearance</w:t>
      </w:r>
      <w:r w:rsidR="0064239A" w:rsidRPr="00881735">
        <w:t xml:space="preserve">,” as used in this rule, </w:t>
      </w:r>
      <w:r w:rsidRPr="00881735">
        <w:t>includes any appearance by telephonic, audiovisual, videoconferencing, digital, or other electronic means.</w:t>
      </w:r>
    </w:p>
    <w:p w14:paraId="59C8C89F" w14:textId="77777777" w:rsidR="0064239A" w:rsidRDefault="0064239A" w:rsidP="00881735">
      <w:pPr>
        <w:ind w:left="720" w:firstLine="0"/>
        <w:jc w:val="left"/>
      </w:pPr>
    </w:p>
    <w:p w14:paraId="4BED2FDC" w14:textId="6E54AB8D" w:rsidR="00CC5834" w:rsidRDefault="00292069" w:rsidP="002A60A9">
      <w:pPr>
        <w:numPr>
          <w:ilvl w:val="0"/>
          <w:numId w:val="20"/>
        </w:numPr>
        <w:ind w:hanging="720"/>
        <w:jc w:val="left"/>
      </w:pPr>
      <w:r>
        <w:t xml:space="preserve">Counsel and unrepresented litigants shall have the option of appearing </w:t>
      </w:r>
      <w:r w:rsidR="000E5BD5">
        <w:t xml:space="preserve">remotely </w:t>
      </w:r>
      <w:r>
        <w:t xml:space="preserve">in non-evidentiary law and motion, probate and case management hearings, unless such </w:t>
      </w:r>
      <w:r w:rsidR="000E5BD5">
        <w:t xml:space="preserve">remote </w:t>
      </w:r>
      <w:r>
        <w:t xml:space="preserve">appearance is specifically prohibited below.  Counsel and unrepresented litigants choosing to appear </w:t>
      </w:r>
      <w:r w:rsidR="000E5BD5">
        <w:t>remotely</w:t>
      </w:r>
      <w:r>
        <w:t xml:space="preserve"> under this rule shall place the phrase “</w:t>
      </w:r>
      <w:r w:rsidR="000E5BD5">
        <w:t xml:space="preserve">Remote </w:t>
      </w:r>
      <w:r>
        <w:t xml:space="preserve">Appearance” below the title of the moving or opposing papers or file Judicial Council </w:t>
      </w:r>
      <w:r w:rsidR="00B170B1">
        <w:t xml:space="preserve">forms </w:t>
      </w:r>
      <w:r w:rsidR="00B170B1" w:rsidRPr="00092A95">
        <w:rPr>
          <w:i/>
          <w:iCs/>
        </w:rPr>
        <w:t>Notice of Remote Appearance</w:t>
      </w:r>
      <w:r w:rsidR="00B170B1">
        <w:t xml:space="preserve"> </w:t>
      </w:r>
      <w:r w:rsidR="00A042A0">
        <w:t xml:space="preserve">(RA-010) </w:t>
      </w:r>
      <w:r w:rsidR="00B170B1">
        <w:t xml:space="preserve">and </w:t>
      </w:r>
      <w:r w:rsidR="00777C07" w:rsidRPr="00092A95">
        <w:rPr>
          <w:i/>
          <w:iCs/>
        </w:rPr>
        <w:t>Order Regarding Remote Appearance</w:t>
      </w:r>
      <w:r w:rsidR="00A042A0">
        <w:rPr>
          <w:i/>
          <w:iCs/>
        </w:rPr>
        <w:t xml:space="preserve"> </w:t>
      </w:r>
      <w:r w:rsidR="00A042A0">
        <w:t>(RA-020</w:t>
      </w:r>
      <w:r w:rsidR="00092A95">
        <w:t>)</w:t>
      </w:r>
      <w:r>
        <w:t xml:space="preserve">. Counsel and unrepresented litigants electing to appear </w:t>
      </w:r>
      <w:r w:rsidR="00BB7828">
        <w:t>remotely</w:t>
      </w:r>
      <w:r>
        <w:t xml:space="preserve"> shall use the court’s selected telephone conferencing</w:t>
      </w:r>
      <w:r w:rsidR="005E3A25">
        <w:t xml:space="preserve"> </w:t>
      </w:r>
      <w:r w:rsidR="00EC5162">
        <w:t xml:space="preserve">or </w:t>
      </w:r>
      <w:r w:rsidR="005E3A25" w:rsidRPr="00092A95">
        <w:t>videoconferencing</w:t>
      </w:r>
      <w:r>
        <w:t xml:space="preserve"> vendor</w:t>
      </w:r>
      <w:r w:rsidR="007B6174">
        <w:t>.</w:t>
      </w:r>
      <w:r>
        <w:t xml:space="preserve"> </w:t>
      </w:r>
    </w:p>
    <w:p w14:paraId="6551EB5A" w14:textId="77777777" w:rsidR="00CC5834" w:rsidRDefault="00292069" w:rsidP="00B264CC">
      <w:pPr>
        <w:spacing w:after="0" w:line="259" w:lineRule="auto"/>
        <w:ind w:left="0" w:firstLine="0"/>
        <w:jc w:val="left"/>
      </w:pPr>
      <w:r>
        <w:t xml:space="preserve"> </w:t>
      </w:r>
    </w:p>
    <w:p w14:paraId="12BED322" w14:textId="220A360E" w:rsidR="00CC5834" w:rsidRDefault="00292069" w:rsidP="00B264CC">
      <w:pPr>
        <w:numPr>
          <w:ilvl w:val="0"/>
          <w:numId w:val="20"/>
        </w:numPr>
        <w:ind w:hanging="720"/>
        <w:jc w:val="left"/>
      </w:pPr>
      <w:r>
        <w:t xml:space="preserve">The following hearings are unsuitable for </w:t>
      </w:r>
      <w:r w:rsidR="00BB7828">
        <w:t xml:space="preserve">remote </w:t>
      </w:r>
      <w:r>
        <w:t xml:space="preserve">appearances and personal appearances are required unless prior permission is obtained through application and order of the court: </w:t>
      </w:r>
    </w:p>
    <w:p w14:paraId="3DB6875C" w14:textId="35A94F14" w:rsidR="00CC5834" w:rsidRDefault="00292069" w:rsidP="00B264CC">
      <w:pPr>
        <w:numPr>
          <w:ilvl w:val="1"/>
          <w:numId w:val="20"/>
        </w:numPr>
        <w:ind w:hanging="720"/>
        <w:jc w:val="left"/>
      </w:pPr>
      <w:r>
        <w:lastRenderedPageBreak/>
        <w:t xml:space="preserve">Family Law matters (except </w:t>
      </w:r>
      <w:r w:rsidR="00A94826">
        <w:t>for C</w:t>
      </w:r>
      <w:r>
        <w:t xml:space="preserve">ase </w:t>
      </w:r>
      <w:r w:rsidR="00A94826">
        <w:t>S</w:t>
      </w:r>
      <w:r>
        <w:t>tatus</w:t>
      </w:r>
      <w:r w:rsidR="00AB7866">
        <w:t xml:space="preserve"> </w:t>
      </w:r>
      <w:r w:rsidR="00A94826">
        <w:t>C</w:t>
      </w:r>
      <w:r>
        <w:t xml:space="preserve">onferences); </w:t>
      </w:r>
    </w:p>
    <w:p w14:paraId="1E739D41" w14:textId="77777777" w:rsidR="00CC5834" w:rsidRDefault="00292069" w:rsidP="00B264CC">
      <w:pPr>
        <w:numPr>
          <w:ilvl w:val="1"/>
          <w:numId w:val="20"/>
        </w:numPr>
        <w:ind w:hanging="720"/>
        <w:jc w:val="left"/>
      </w:pPr>
      <w:r>
        <w:t xml:space="preserve">Welfare and Institutions Code matters; </w:t>
      </w:r>
    </w:p>
    <w:p w14:paraId="54648F5E" w14:textId="77777777" w:rsidR="00CC5834" w:rsidRDefault="00292069" w:rsidP="00B264CC">
      <w:pPr>
        <w:numPr>
          <w:ilvl w:val="1"/>
          <w:numId w:val="20"/>
        </w:numPr>
        <w:ind w:hanging="720"/>
        <w:jc w:val="left"/>
      </w:pPr>
      <w:r>
        <w:t xml:space="preserve">Guardianship hearings; </w:t>
      </w:r>
    </w:p>
    <w:p w14:paraId="30DCF14D" w14:textId="77777777" w:rsidR="00CC5834" w:rsidRDefault="00292069" w:rsidP="00B264CC">
      <w:pPr>
        <w:numPr>
          <w:ilvl w:val="1"/>
          <w:numId w:val="20"/>
        </w:numPr>
        <w:ind w:hanging="720"/>
        <w:jc w:val="left"/>
      </w:pPr>
      <w:r>
        <w:t xml:space="preserve">Conservatorship hearings; </w:t>
      </w:r>
    </w:p>
    <w:p w14:paraId="2721DCE2" w14:textId="34868393" w:rsidR="00CC5834" w:rsidRDefault="00292069" w:rsidP="00B264CC">
      <w:pPr>
        <w:numPr>
          <w:ilvl w:val="1"/>
          <w:numId w:val="20"/>
        </w:numPr>
        <w:ind w:hanging="720"/>
        <w:jc w:val="left"/>
      </w:pPr>
      <w:r>
        <w:t>Petitions pursuant to Code of Civil Procedure §</w:t>
      </w:r>
      <w:r w:rsidR="00615FF1">
        <w:t>§</w:t>
      </w:r>
      <w:r>
        <w:t xml:space="preserve"> 527.6, </w:t>
      </w:r>
      <w:r w:rsidRPr="00E37117">
        <w:t>527.7</w:t>
      </w:r>
      <w:r w:rsidR="00BE7149">
        <w:t>,</w:t>
      </w:r>
      <w:r>
        <w:t xml:space="preserve"> </w:t>
      </w:r>
      <w:r w:rsidRPr="00BE7149">
        <w:t>52</w:t>
      </w:r>
      <w:r w:rsidR="00BE7149">
        <w:t xml:space="preserve">7.8, and Welfare and Institutions Code § </w:t>
      </w:r>
      <w:r w:rsidR="00E96B72">
        <w:t>15657.03;</w:t>
      </w:r>
      <w:r>
        <w:t xml:space="preserve"> </w:t>
      </w:r>
    </w:p>
    <w:p w14:paraId="59238FA2" w14:textId="77777777" w:rsidR="00CC5834" w:rsidRDefault="00292069" w:rsidP="00B264CC">
      <w:pPr>
        <w:numPr>
          <w:ilvl w:val="1"/>
          <w:numId w:val="20"/>
        </w:numPr>
        <w:ind w:hanging="720"/>
        <w:jc w:val="left"/>
      </w:pPr>
      <w:r>
        <w:t xml:space="preserve">Judgment Debtor examinations; </w:t>
      </w:r>
    </w:p>
    <w:p w14:paraId="444A2945" w14:textId="77777777" w:rsidR="00CC5834" w:rsidRDefault="00292069" w:rsidP="00B264CC">
      <w:pPr>
        <w:numPr>
          <w:ilvl w:val="1"/>
          <w:numId w:val="20"/>
        </w:numPr>
        <w:ind w:hanging="720"/>
        <w:jc w:val="left"/>
      </w:pPr>
      <w:r>
        <w:t xml:space="preserve">Mandatory Settlement Conferences; </w:t>
      </w:r>
    </w:p>
    <w:p w14:paraId="6C1E19B9" w14:textId="77777777" w:rsidR="00CC5834" w:rsidRDefault="00292069" w:rsidP="00B264CC">
      <w:pPr>
        <w:numPr>
          <w:ilvl w:val="1"/>
          <w:numId w:val="20"/>
        </w:numPr>
        <w:ind w:hanging="720"/>
        <w:jc w:val="left"/>
      </w:pPr>
      <w:r>
        <w:t xml:space="preserve">Hearings where oral testimony is taken; </w:t>
      </w:r>
    </w:p>
    <w:p w14:paraId="59CDD05B" w14:textId="77777777" w:rsidR="00CC5834" w:rsidRDefault="00292069" w:rsidP="00B264CC">
      <w:pPr>
        <w:numPr>
          <w:ilvl w:val="1"/>
          <w:numId w:val="20"/>
        </w:numPr>
        <w:spacing w:after="40"/>
        <w:ind w:hanging="720"/>
        <w:jc w:val="left"/>
      </w:pPr>
      <w:r>
        <w:t xml:space="preserve">Hearings where oral argument is anticipated to exceed 15 minutes; and  </w:t>
      </w:r>
    </w:p>
    <w:p w14:paraId="47BF2087" w14:textId="77777777" w:rsidR="00CC5834" w:rsidRDefault="00292069" w:rsidP="00B264CC">
      <w:pPr>
        <w:numPr>
          <w:ilvl w:val="1"/>
          <w:numId w:val="20"/>
        </w:numPr>
        <w:ind w:hanging="720"/>
        <w:jc w:val="left"/>
      </w:pPr>
      <w:r>
        <w:t xml:space="preserve">Minor’s or Incompetent Persons Compromises. </w:t>
      </w:r>
    </w:p>
    <w:p w14:paraId="0A4FC359" w14:textId="77777777" w:rsidR="00CC5834" w:rsidRDefault="00292069" w:rsidP="00B264CC">
      <w:pPr>
        <w:spacing w:after="0" w:line="259" w:lineRule="auto"/>
        <w:ind w:left="0" w:firstLine="0"/>
        <w:jc w:val="left"/>
      </w:pPr>
      <w:r>
        <w:t xml:space="preserve"> </w:t>
      </w:r>
    </w:p>
    <w:p w14:paraId="3105DAD1" w14:textId="1F0418D1" w:rsidR="00CC5834" w:rsidRDefault="00292069" w:rsidP="00B264CC">
      <w:pPr>
        <w:numPr>
          <w:ilvl w:val="0"/>
          <w:numId w:val="20"/>
        </w:numPr>
        <w:ind w:hanging="720"/>
        <w:jc w:val="left"/>
      </w:pPr>
      <w:r>
        <w:t xml:space="preserve">The court reserves the right, at any time, to reject any request for </w:t>
      </w:r>
      <w:r w:rsidR="00455734">
        <w:t xml:space="preserve">a remote </w:t>
      </w:r>
      <w:r>
        <w:t xml:space="preserve">appearance.  The court also reserves the right to halt any hearing involving a </w:t>
      </w:r>
      <w:r w:rsidR="00455734">
        <w:t xml:space="preserve">remote </w:t>
      </w:r>
      <w:r>
        <w:t xml:space="preserve">appearance and order the attorneys or unrepresented litigants to personally appear at a later date and time. </w:t>
      </w:r>
    </w:p>
    <w:p w14:paraId="48A84138" w14:textId="77777777" w:rsidR="00CC5834" w:rsidRDefault="00292069" w:rsidP="00B264CC">
      <w:pPr>
        <w:spacing w:after="0" w:line="259" w:lineRule="auto"/>
        <w:ind w:left="0" w:firstLine="0"/>
        <w:jc w:val="left"/>
      </w:pPr>
      <w:r>
        <w:t xml:space="preserve"> </w:t>
      </w:r>
    </w:p>
    <w:p w14:paraId="79DACB25" w14:textId="0551FBDC" w:rsidR="00CC5834" w:rsidRDefault="00292069" w:rsidP="00B264CC">
      <w:pPr>
        <w:numPr>
          <w:ilvl w:val="0"/>
          <w:numId w:val="20"/>
        </w:numPr>
        <w:ind w:hanging="720"/>
        <w:jc w:val="left"/>
      </w:pPr>
      <w:r>
        <w:t>Counsel or unrepresented litigants electing a</w:t>
      </w:r>
      <w:r w:rsidR="006179E8">
        <w:t xml:space="preserve"> remote</w:t>
      </w:r>
      <w:r>
        <w:t xml:space="preserve"> appearance shall: </w:t>
      </w:r>
    </w:p>
    <w:p w14:paraId="59B0476C" w14:textId="77777777" w:rsidR="00CC5834" w:rsidRDefault="00292069" w:rsidP="00B264CC">
      <w:pPr>
        <w:numPr>
          <w:ilvl w:val="1"/>
          <w:numId w:val="20"/>
        </w:numPr>
        <w:ind w:hanging="720"/>
        <w:jc w:val="left"/>
      </w:pPr>
      <w:r>
        <w:t xml:space="preserve">Eliminate, to the greatest extent possible, all extra noise from the caller’s location; </w:t>
      </w:r>
    </w:p>
    <w:p w14:paraId="4CA23020" w14:textId="7F4897C5" w:rsidR="00CC5834" w:rsidRDefault="00292069" w:rsidP="00B264CC">
      <w:pPr>
        <w:numPr>
          <w:ilvl w:val="1"/>
          <w:numId w:val="20"/>
        </w:numPr>
        <w:ind w:hanging="720"/>
        <w:jc w:val="left"/>
      </w:pPr>
      <w:r>
        <w:t>Be required to speak directly and clearly into the</w:t>
      </w:r>
      <w:r w:rsidR="003A1515">
        <w:t>ir microphone</w:t>
      </w:r>
      <w:r>
        <w:t>;</w:t>
      </w:r>
      <w:r w:rsidR="003A1515">
        <w:t xml:space="preserve"> and</w:t>
      </w:r>
      <w:r>
        <w:t xml:space="preserve"> </w:t>
      </w:r>
    </w:p>
    <w:p w14:paraId="051D201C" w14:textId="794B207F" w:rsidR="00CC5834" w:rsidRDefault="00292069" w:rsidP="00B264CC">
      <w:pPr>
        <w:numPr>
          <w:ilvl w:val="1"/>
          <w:numId w:val="20"/>
        </w:numPr>
        <w:ind w:hanging="720"/>
        <w:jc w:val="left"/>
      </w:pPr>
      <w:r>
        <w:t>State his or her name for the record each time the caller speaks</w:t>
      </w:r>
      <w:r w:rsidR="004A5B28">
        <w:t>.</w:t>
      </w:r>
      <w:r>
        <w:t xml:space="preserve"> </w:t>
      </w:r>
    </w:p>
    <w:p w14:paraId="4965758A" w14:textId="77777777" w:rsidR="00CC5834" w:rsidRDefault="00292069" w:rsidP="00B264CC">
      <w:pPr>
        <w:spacing w:after="0" w:line="259" w:lineRule="auto"/>
        <w:ind w:left="720" w:firstLine="0"/>
        <w:jc w:val="left"/>
      </w:pPr>
      <w:r>
        <w:t xml:space="preserve"> </w:t>
      </w:r>
    </w:p>
    <w:p w14:paraId="41ED1BB8" w14:textId="53F90555" w:rsidR="00CC5834" w:rsidRDefault="00292069" w:rsidP="00377905">
      <w:pPr>
        <w:numPr>
          <w:ilvl w:val="0"/>
          <w:numId w:val="20"/>
        </w:numPr>
        <w:ind w:hanging="720"/>
        <w:jc w:val="left"/>
      </w:pPr>
      <w:r>
        <w:t xml:space="preserve">Failure of counsel or unrepresented litigant to successfully coordinate with the court’s designated telephone appearance </w:t>
      </w:r>
      <w:r w:rsidR="003D14CD" w:rsidRPr="00997D45">
        <w:t>or videoconferencing</w:t>
      </w:r>
      <w:r w:rsidR="003D14CD">
        <w:t xml:space="preserve"> </w:t>
      </w:r>
      <w:r>
        <w:t>vendor</w:t>
      </w:r>
      <w:r w:rsidR="00997D45">
        <w:t xml:space="preserve"> </w:t>
      </w:r>
      <w:r>
        <w:t xml:space="preserve">and timely </w:t>
      </w:r>
      <w:r w:rsidR="00C5735F">
        <w:t>make their remote appearance</w:t>
      </w:r>
      <w:r>
        <w:t xml:space="preserve"> at the hearing</w:t>
      </w:r>
      <w:r w:rsidR="003C7E1D">
        <w:t>,</w:t>
      </w:r>
      <w:r>
        <w:t xml:space="preserve"> </w:t>
      </w:r>
      <w:r w:rsidR="005F43D5">
        <w:t xml:space="preserve">to </w:t>
      </w:r>
      <w:r>
        <w:t>maintain an audible and clear connection</w:t>
      </w:r>
      <w:r w:rsidR="00184BF5">
        <w:t>,</w:t>
      </w:r>
      <w:r>
        <w:t xml:space="preserve"> </w:t>
      </w:r>
      <w:r w:rsidR="003A32A0">
        <w:t xml:space="preserve">to </w:t>
      </w:r>
      <w:r w:rsidR="00E542CF">
        <w:t>avoid</w:t>
      </w:r>
      <w:r>
        <w:t xml:space="preserve"> delay</w:t>
      </w:r>
      <w:r w:rsidR="00E542CF">
        <w:t xml:space="preserve"> of</w:t>
      </w:r>
      <w:r>
        <w:t xml:space="preserve"> the hearing</w:t>
      </w:r>
      <w:r w:rsidR="00E542CF">
        <w:t xml:space="preserve"> </w:t>
      </w:r>
      <w:r w:rsidR="00096DDD">
        <w:t>due to</w:t>
      </w:r>
      <w:r w:rsidR="00E542CF">
        <w:t xml:space="preserve"> the use of a hold button,</w:t>
      </w:r>
      <w:r>
        <w:t xml:space="preserve"> or </w:t>
      </w:r>
      <w:r w:rsidR="000275DE">
        <w:t xml:space="preserve">to avoid </w:t>
      </w:r>
      <w:r>
        <w:t>any other circumstance that disrupts or unduly delays the hearing</w:t>
      </w:r>
      <w:r w:rsidR="000275DE">
        <w:t>,</w:t>
      </w:r>
      <w:r>
        <w:t xml:space="preserve"> shall be considered a failure to appear at the hearing.  </w:t>
      </w:r>
    </w:p>
    <w:p w14:paraId="404D2C3F" w14:textId="77777777" w:rsidR="00CC5834" w:rsidRDefault="00292069" w:rsidP="00B264CC">
      <w:pPr>
        <w:spacing w:after="57" w:line="242" w:lineRule="auto"/>
        <w:ind w:left="0" w:right="8586" w:firstLine="0"/>
        <w:jc w:val="left"/>
      </w:pPr>
      <w:r>
        <w:rPr>
          <w:b/>
        </w:rPr>
        <w:t xml:space="preserve"> </w:t>
      </w:r>
      <w:r>
        <w:rPr>
          <w:sz w:val="20"/>
        </w:rPr>
        <w:t xml:space="preserve"> </w:t>
      </w:r>
    </w:p>
    <w:p w14:paraId="6BA754E3" w14:textId="77777777" w:rsidR="00CC5834" w:rsidRDefault="00292069" w:rsidP="00B264CC">
      <w:pPr>
        <w:pStyle w:val="Heading1"/>
        <w:tabs>
          <w:tab w:val="center" w:pos="3353"/>
        </w:tabs>
        <w:spacing w:after="0" w:line="259" w:lineRule="auto"/>
        <w:ind w:left="0" w:firstLine="0"/>
      </w:pPr>
      <w:bookmarkStart w:id="57" w:name="_Toc110506"/>
      <w:r>
        <w:t>3.9</w:t>
      </w:r>
      <w:r>
        <w:rPr>
          <w:rFonts w:ascii="Arial" w:eastAsia="Arial" w:hAnsi="Arial" w:cs="Arial"/>
        </w:rPr>
        <w:t xml:space="preserve"> </w:t>
      </w:r>
      <w:r w:rsidR="00A26E93">
        <w:rPr>
          <w:rFonts w:ascii="Arial" w:eastAsia="Arial" w:hAnsi="Arial" w:cs="Arial"/>
        </w:rPr>
        <w:t xml:space="preserve">  </w:t>
      </w:r>
      <w:r>
        <w:t xml:space="preserve">Civil Mediation Program </w:t>
      </w:r>
      <w:r w:rsidRPr="00FF65A4">
        <w:rPr>
          <w:b w:val="0"/>
          <w:i/>
        </w:rPr>
        <w:t>(</w:t>
      </w:r>
      <w:r w:rsidRPr="00FF65A4">
        <w:rPr>
          <w:b w:val="0"/>
          <w:i/>
          <w:sz w:val="20"/>
        </w:rPr>
        <w:t>Eff. 7/1/06;</w:t>
      </w:r>
      <w:r w:rsidRPr="00FF65A4">
        <w:rPr>
          <w:b w:val="0"/>
          <w:i/>
        </w:rPr>
        <w:t xml:space="preserve"> </w:t>
      </w:r>
      <w:r w:rsidRPr="00FF65A4">
        <w:rPr>
          <w:b w:val="0"/>
          <w:i/>
          <w:sz w:val="20"/>
        </w:rPr>
        <w:t>Repealed 1/11/11.)</w:t>
      </w:r>
      <w:r>
        <w:t xml:space="preserve"> </w:t>
      </w:r>
      <w:bookmarkEnd w:id="57"/>
    </w:p>
    <w:p w14:paraId="0D7066CE" w14:textId="77777777" w:rsidR="00CC5834" w:rsidRDefault="00292069" w:rsidP="00B264CC">
      <w:pPr>
        <w:spacing w:after="0" w:line="259" w:lineRule="auto"/>
        <w:ind w:left="0" w:firstLine="0"/>
        <w:jc w:val="left"/>
      </w:pPr>
      <w:r>
        <w:t xml:space="preserve"> </w:t>
      </w:r>
    </w:p>
    <w:p w14:paraId="2C249453" w14:textId="77777777" w:rsidR="00CC5834" w:rsidRDefault="00CC5834" w:rsidP="00B264CC">
      <w:pPr>
        <w:jc w:val="left"/>
        <w:sectPr w:rsidR="00CC5834" w:rsidSect="00643074">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2240" w:h="15840"/>
          <w:pgMar w:top="1445" w:right="1794" w:bottom="1480" w:left="1800" w:header="370" w:footer="363" w:gutter="0"/>
          <w:pgNumType w:start="1"/>
          <w:cols w:space="720"/>
          <w:titlePg/>
        </w:sectPr>
      </w:pPr>
    </w:p>
    <w:p w14:paraId="125B036E" w14:textId="77777777" w:rsidR="00CC5834" w:rsidRDefault="00292069" w:rsidP="00FF65A4">
      <w:pPr>
        <w:pStyle w:val="Heading3"/>
        <w:spacing w:after="0" w:line="265" w:lineRule="auto"/>
        <w:ind w:left="746"/>
        <w:jc w:val="center"/>
      </w:pPr>
      <w:bookmarkStart w:id="58" w:name="_Toc110507"/>
      <w:r>
        <w:lastRenderedPageBreak/>
        <w:t>CHAPTER 4</w:t>
      </w:r>
      <w:r w:rsidR="00746AB6">
        <w:t xml:space="preserve"> </w:t>
      </w:r>
      <w:r>
        <w:t>- CRIMINAL RULES</w:t>
      </w:r>
      <w:bookmarkEnd w:id="58"/>
    </w:p>
    <w:p w14:paraId="489F4D2E" w14:textId="77777777" w:rsidR="00CC5834" w:rsidRDefault="00292069" w:rsidP="00B264CC">
      <w:pPr>
        <w:spacing w:after="0" w:line="259" w:lineRule="auto"/>
        <w:ind w:left="0" w:firstLine="0"/>
        <w:jc w:val="left"/>
      </w:pPr>
      <w:r>
        <w:t xml:space="preserve"> </w:t>
      </w:r>
    </w:p>
    <w:p w14:paraId="2260BCB9" w14:textId="77777777" w:rsidR="00CC5834" w:rsidRDefault="00292069" w:rsidP="00B264CC">
      <w:pPr>
        <w:pStyle w:val="Heading1"/>
        <w:tabs>
          <w:tab w:val="center" w:pos="1947"/>
        </w:tabs>
        <w:ind w:left="-10" w:firstLine="0"/>
      </w:pPr>
      <w:bookmarkStart w:id="59" w:name="_Toc110508"/>
      <w:r>
        <w:t>4.1</w:t>
      </w:r>
      <w:r>
        <w:rPr>
          <w:rFonts w:ascii="Arial" w:eastAsia="Arial" w:hAnsi="Arial" w:cs="Arial"/>
        </w:rPr>
        <w:t xml:space="preserve"> </w:t>
      </w:r>
      <w:r w:rsidR="00A26E93">
        <w:rPr>
          <w:rFonts w:ascii="Arial" w:eastAsia="Arial" w:hAnsi="Arial" w:cs="Arial"/>
        </w:rPr>
        <w:t xml:space="preserve">  </w:t>
      </w:r>
      <w:r>
        <w:t xml:space="preserve">Witness Lists </w:t>
      </w:r>
      <w:r>
        <w:rPr>
          <w:b w:val="0"/>
          <w:i/>
          <w:sz w:val="20"/>
        </w:rPr>
        <w:t>(Eff. 7/1/98.)</w:t>
      </w:r>
      <w:r>
        <w:t xml:space="preserve"> </w:t>
      </w:r>
      <w:bookmarkEnd w:id="59"/>
    </w:p>
    <w:p w14:paraId="7434C4F8" w14:textId="77777777" w:rsidR="00CC5834" w:rsidRDefault="00292069" w:rsidP="00B264CC">
      <w:pPr>
        <w:spacing w:after="0" w:line="259" w:lineRule="auto"/>
        <w:ind w:left="0" w:firstLine="0"/>
        <w:jc w:val="left"/>
      </w:pPr>
      <w:r>
        <w:rPr>
          <w:b/>
        </w:rPr>
        <w:t xml:space="preserve"> </w:t>
      </w:r>
    </w:p>
    <w:p w14:paraId="27754E0A" w14:textId="77777777" w:rsidR="00CC5834" w:rsidRDefault="00292069" w:rsidP="00B264CC">
      <w:pPr>
        <w:ind w:left="-10" w:firstLine="0"/>
        <w:jc w:val="left"/>
      </w:pPr>
      <w:r>
        <w:t xml:space="preserve">In any case in which the trial is scheduled less than 30 days after arraignment, witness lists shall be exchanged at the Trial Readiness Conference.  </w:t>
      </w:r>
    </w:p>
    <w:p w14:paraId="5A3F977E" w14:textId="77777777" w:rsidR="00CC5834" w:rsidRDefault="00292069" w:rsidP="00B264CC">
      <w:pPr>
        <w:spacing w:after="6" w:line="259" w:lineRule="auto"/>
        <w:ind w:left="0" w:firstLine="0"/>
        <w:jc w:val="left"/>
      </w:pPr>
      <w:r>
        <w:t xml:space="preserve"> </w:t>
      </w:r>
    </w:p>
    <w:p w14:paraId="54A3B003" w14:textId="77777777" w:rsidR="00CC5834" w:rsidRDefault="00292069" w:rsidP="00B264CC">
      <w:pPr>
        <w:pStyle w:val="Heading1"/>
        <w:tabs>
          <w:tab w:val="center" w:pos="2964"/>
        </w:tabs>
        <w:spacing w:after="13" w:line="248" w:lineRule="auto"/>
        <w:ind w:left="-15" w:firstLine="0"/>
      </w:pPr>
      <w:bookmarkStart w:id="60" w:name="_Toc110509"/>
      <w:r>
        <w:t>4.2</w:t>
      </w:r>
      <w:r>
        <w:rPr>
          <w:rFonts w:ascii="Arial" w:eastAsia="Arial" w:hAnsi="Arial" w:cs="Arial"/>
        </w:rPr>
        <w:t xml:space="preserve"> </w:t>
      </w:r>
      <w:r w:rsidR="00A26E93">
        <w:rPr>
          <w:rFonts w:ascii="Arial" w:eastAsia="Arial" w:hAnsi="Arial" w:cs="Arial"/>
        </w:rPr>
        <w:t xml:space="preserve">  </w:t>
      </w:r>
      <w:r>
        <w:t xml:space="preserve">Continuances </w:t>
      </w:r>
      <w:r>
        <w:rPr>
          <w:b w:val="0"/>
          <w:i/>
          <w:sz w:val="20"/>
        </w:rPr>
        <w:t>(Eff. 1/1/01; As amended, eff. 1/1/02.)</w:t>
      </w:r>
      <w:r>
        <w:t xml:space="preserve"> </w:t>
      </w:r>
      <w:bookmarkEnd w:id="60"/>
    </w:p>
    <w:p w14:paraId="26A44ADE" w14:textId="77777777" w:rsidR="00CC5834" w:rsidRDefault="00292069" w:rsidP="00B264CC">
      <w:pPr>
        <w:spacing w:after="12" w:line="259" w:lineRule="auto"/>
        <w:ind w:left="0" w:firstLine="0"/>
        <w:jc w:val="left"/>
      </w:pPr>
      <w:r>
        <w:rPr>
          <w:b/>
          <w:sz w:val="20"/>
        </w:rPr>
        <w:t xml:space="preserve"> </w:t>
      </w:r>
    </w:p>
    <w:p w14:paraId="07D8F015" w14:textId="77777777" w:rsidR="00CC5834" w:rsidRDefault="00292069" w:rsidP="00B264CC">
      <w:pPr>
        <w:ind w:left="-10" w:firstLine="0"/>
        <w:jc w:val="left"/>
      </w:pPr>
      <w:r>
        <w:t xml:space="preserve">No criminal matter will be continued, even by stipulation of the parties, except pursuant to Penal Code § 1050.  </w:t>
      </w:r>
      <w:r>
        <w:rPr>
          <w:i/>
          <w:sz w:val="20"/>
        </w:rPr>
        <w:t>(Eff. 1/1/01; As amended, eff. 1/1/02.)</w:t>
      </w:r>
      <w:r>
        <w:rPr>
          <w:i/>
        </w:rPr>
        <w:t xml:space="preserve"> </w:t>
      </w:r>
    </w:p>
    <w:p w14:paraId="287F0968" w14:textId="77777777" w:rsidR="00CC5834" w:rsidRDefault="00292069" w:rsidP="00B264CC">
      <w:pPr>
        <w:spacing w:after="0" w:line="259" w:lineRule="auto"/>
        <w:ind w:left="0" w:firstLine="0"/>
        <w:jc w:val="left"/>
      </w:pPr>
      <w:r>
        <w:rPr>
          <w:i/>
        </w:rPr>
        <w:t xml:space="preserve"> </w:t>
      </w:r>
    </w:p>
    <w:p w14:paraId="2C98A1F7" w14:textId="77777777" w:rsidR="00CC5834" w:rsidRDefault="00292069" w:rsidP="00B264CC">
      <w:pPr>
        <w:pStyle w:val="Heading1"/>
        <w:tabs>
          <w:tab w:val="center" w:pos="2567"/>
        </w:tabs>
        <w:ind w:left="-10" w:firstLine="0"/>
      </w:pPr>
      <w:bookmarkStart w:id="61" w:name="_Toc110510"/>
      <w:r>
        <w:t>4.3</w:t>
      </w:r>
      <w:r>
        <w:rPr>
          <w:rFonts w:ascii="Arial" w:eastAsia="Arial" w:hAnsi="Arial" w:cs="Arial"/>
        </w:rPr>
        <w:t xml:space="preserve"> </w:t>
      </w:r>
      <w:r w:rsidR="00A26E93">
        <w:rPr>
          <w:rFonts w:ascii="Arial" w:eastAsia="Arial" w:hAnsi="Arial" w:cs="Arial"/>
        </w:rPr>
        <w:t xml:space="preserve">  </w:t>
      </w:r>
      <w:r>
        <w:t xml:space="preserve">Pleas at the Time of Trial </w:t>
      </w:r>
      <w:r>
        <w:rPr>
          <w:b w:val="0"/>
          <w:i/>
          <w:sz w:val="20"/>
        </w:rPr>
        <w:t>(Eff. 1/1/01.)</w:t>
      </w:r>
      <w:r>
        <w:t xml:space="preserve"> </w:t>
      </w:r>
      <w:bookmarkEnd w:id="61"/>
    </w:p>
    <w:p w14:paraId="768A49A2" w14:textId="77777777" w:rsidR="00CC5834" w:rsidRDefault="00292069" w:rsidP="00B264CC">
      <w:pPr>
        <w:spacing w:after="0" w:line="259" w:lineRule="auto"/>
        <w:ind w:left="0" w:firstLine="0"/>
        <w:jc w:val="left"/>
      </w:pPr>
      <w:r>
        <w:t xml:space="preserve"> </w:t>
      </w:r>
    </w:p>
    <w:p w14:paraId="3237C1F1" w14:textId="2AFFA928" w:rsidR="00CC5834" w:rsidRDefault="00292069" w:rsidP="00B264CC">
      <w:pPr>
        <w:ind w:left="-10" w:firstLine="0"/>
        <w:jc w:val="left"/>
      </w:pPr>
      <w:r>
        <w:t>It shall be the policy of the court that when a defendant has not made a motion to change his/her</w:t>
      </w:r>
      <w:r w:rsidR="00AB7866">
        <w:rPr>
          <w:color w:val="FF0000"/>
        </w:rPr>
        <w:t xml:space="preserve"> </w:t>
      </w:r>
      <w:r>
        <w:t xml:space="preserve">pleas at the Trial Readiness Conference, only pleas to all counts in the complaint or information will be accepted, except when the counts are pled in the alternative.  </w:t>
      </w:r>
    </w:p>
    <w:p w14:paraId="2017F838" w14:textId="77777777" w:rsidR="00CC5834" w:rsidRDefault="00292069" w:rsidP="00B264CC">
      <w:pPr>
        <w:spacing w:after="0" w:line="259" w:lineRule="auto"/>
        <w:ind w:left="0" w:firstLine="0"/>
        <w:jc w:val="left"/>
      </w:pPr>
      <w:r>
        <w:t xml:space="preserve"> </w:t>
      </w:r>
    </w:p>
    <w:p w14:paraId="529A42A0" w14:textId="77777777" w:rsidR="00CC5834" w:rsidRDefault="00292069" w:rsidP="00B264CC">
      <w:pPr>
        <w:pStyle w:val="Heading1"/>
        <w:tabs>
          <w:tab w:val="center" w:pos="2087"/>
        </w:tabs>
        <w:ind w:left="-10" w:firstLine="0"/>
      </w:pPr>
      <w:bookmarkStart w:id="62" w:name="_Toc110511"/>
      <w:r>
        <w:t>4.4</w:t>
      </w:r>
      <w:r>
        <w:rPr>
          <w:rFonts w:ascii="Arial" w:eastAsia="Arial" w:hAnsi="Arial" w:cs="Arial"/>
        </w:rPr>
        <w:t xml:space="preserve"> </w:t>
      </w:r>
      <w:r w:rsidR="00A26E93">
        <w:rPr>
          <w:rFonts w:ascii="Arial" w:eastAsia="Arial" w:hAnsi="Arial" w:cs="Arial"/>
        </w:rPr>
        <w:t xml:space="preserve">  </w:t>
      </w:r>
      <w:r>
        <w:t xml:space="preserve">Plea Bargaining </w:t>
      </w:r>
      <w:r>
        <w:rPr>
          <w:b w:val="0"/>
          <w:i/>
          <w:sz w:val="20"/>
        </w:rPr>
        <w:t>(Eff. 1/1/02.)</w:t>
      </w:r>
      <w:r>
        <w:t xml:space="preserve"> </w:t>
      </w:r>
      <w:bookmarkEnd w:id="62"/>
    </w:p>
    <w:p w14:paraId="02FADC81" w14:textId="77777777" w:rsidR="00CC5834" w:rsidRDefault="00292069" w:rsidP="00B264CC">
      <w:pPr>
        <w:spacing w:after="0" w:line="259" w:lineRule="auto"/>
        <w:ind w:left="0" w:firstLine="0"/>
        <w:jc w:val="left"/>
      </w:pPr>
      <w:r>
        <w:t xml:space="preserve"> </w:t>
      </w:r>
    </w:p>
    <w:p w14:paraId="6CE9F550" w14:textId="77777777" w:rsidR="00CC5834" w:rsidRDefault="00292069" w:rsidP="00B264CC">
      <w:pPr>
        <w:ind w:left="-10" w:firstLine="0"/>
        <w:jc w:val="left"/>
      </w:pPr>
      <w:r>
        <w:t xml:space="preserve">Sentencing is a function of the judiciary.  The provisions of Penal Code § 1192.6 and Penal Code § 1192.7 will be strictly adhered to in plea bargaining.  </w:t>
      </w:r>
    </w:p>
    <w:p w14:paraId="6674DD99" w14:textId="77777777" w:rsidR="00CC5834" w:rsidRDefault="00292069" w:rsidP="00B264CC">
      <w:pPr>
        <w:spacing w:after="0" w:line="259" w:lineRule="auto"/>
        <w:ind w:left="0" w:firstLine="0"/>
        <w:jc w:val="left"/>
      </w:pPr>
      <w:r>
        <w:t xml:space="preserve"> </w:t>
      </w:r>
    </w:p>
    <w:p w14:paraId="2C6617C4" w14:textId="77777777" w:rsidR="00CC5834" w:rsidRDefault="00292069" w:rsidP="00B264CC">
      <w:pPr>
        <w:pStyle w:val="Heading1"/>
        <w:tabs>
          <w:tab w:val="center" w:pos="1770"/>
        </w:tabs>
        <w:spacing w:after="13" w:line="248" w:lineRule="auto"/>
        <w:ind w:left="-15" w:firstLine="0"/>
      </w:pPr>
      <w:bookmarkStart w:id="63" w:name="_Toc110512"/>
      <w:r>
        <w:t>4.5</w:t>
      </w:r>
      <w:r>
        <w:rPr>
          <w:rFonts w:ascii="Arial" w:eastAsia="Arial" w:hAnsi="Arial" w:cs="Arial"/>
        </w:rPr>
        <w:t xml:space="preserve"> </w:t>
      </w:r>
      <w:r w:rsidR="00A26E93">
        <w:rPr>
          <w:rFonts w:ascii="Arial" w:eastAsia="Arial" w:hAnsi="Arial" w:cs="Arial"/>
        </w:rPr>
        <w:t xml:space="preserve">  </w:t>
      </w:r>
      <w:r>
        <w:t xml:space="preserve">Discovery </w:t>
      </w:r>
      <w:r>
        <w:rPr>
          <w:b w:val="0"/>
          <w:i/>
          <w:sz w:val="20"/>
        </w:rPr>
        <w:t>(Eff. 1/1/02.)</w:t>
      </w:r>
      <w:r>
        <w:t xml:space="preserve"> </w:t>
      </w:r>
      <w:bookmarkEnd w:id="63"/>
    </w:p>
    <w:p w14:paraId="63AA843B" w14:textId="77777777" w:rsidR="00CC5834" w:rsidRDefault="00292069" w:rsidP="00B264CC">
      <w:pPr>
        <w:spacing w:after="0" w:line="259" w:lineRule="auto"/>
        <w:ind w:left="0" w:firstLine="0"/>
        <w:jc w:val="left"/>
      </w:pPr>
      <w:r>
        <w:t xml:space="preserve"> </w:t>
      </w:r>
    </w:p>
    <w:p w14:paraId="1F9FB6F5" w14:textId="77777777" w:rsidR="00CC5834" w:rsidRDefault="00292069" w:rsidP="00B264CC">
      <w:pPr>
        <w:ind w:left="-10" w:firstLine="0"/>
        <w:jc w:val="left"/>
      </w:pPr>
      <w:r>
        <w:t xml:space="preserve">Discovery in criminal cases shall be in accordance with Title VI, Chapter 10 of the Penal Code. </w:t>
      </w:r>
    </w:p>
    <w:p w14:paraId="4D3AA195" w14:textId="77777777" w:rsidR="00CC5834" w:rsidRDefault="00292069" w:rsidP="00B264CC">
      <w:pPr>
        <w:spacing w:after="0" w:line="259" w:lineRule="auto"/>
        <w:ind w:left="0" w:firstLine="0"/>
        <w:jc w:val="left"/>
      </w:pPr>
      <w:r>
        <w:t xml:space="preserve"> </w:t>
      </w:r>
    </w:p>
    <w:p w14:paraId="5D559D08" w14:textId="77777777" w:rsidR="00CC5834" w:rsidRDefault="00292069" w:rsidP="00B264CC">
      <w:pPr>
        <w:pStyle w:val="Heading1"/>
        <w:tabs>
          <w:tab w:val="center" w:pos="4565"/>
        </w:tabs>
        <w:ind w:left="-10" w:firstLine="0"/>
      </w:pPr>
      <w:bookmarkStart w:id="64" w:name="_Toc110513"/>
      <w:r>
        <w:t>4.6</w:t>
      </w:r>
      <w:r>
        <w:rPr>
          <w:rFonts w:ascii="Arial" w:eastAsia="Arial" w:hAnsi="Arial" w:cs="Arial"/>
        </w:rPr>
        <w:t xml:space="preserve"> </w:t>
      </w:r>
      <w:r w:rsidR="00A26E93">
        <w:rPr>
          <w:rFonts w:ascii="Arial" w:eastAsia="Arial" w:hAnsi="Arial" w:cs="Arial"/>
        </w:rPr>
        <w:t xml:space="preserve">  </w:t>
      </w:r>
      <w:r>
        <w:t xml:space="preserve">Motions for Bail Modifications or Release on Own Recognizance </w:t>
      </w:r>
      <w:r>
        <w:rPr>
          <w:b w:val="0"/>
          <w:i/>
          <w:sz w:val="20"/>
        </w:rPr>
        <w:t>(Eff. 1/1/02.)</w:t>
      </w:r>
      <w:r>
        <w:t xml:space="preserve"> </w:t>
      </w:r>
      <w:bookmarkEnd w:id="64"/>
    </w:p>
    <w:p w14:paraId="387615D2" w14:textId="77777777" w:rsidR="00CC5834" w:rsidRDefault="00292069" w:rsidP="00B264CC">
      <w:pPr>
        <w:spacing w:after="0" w:line="259" w:lineRule="auto"/>
        <w:ind w:left="0" w:firstLine="0"/>
        <w:jc w:val="left"/>
      </w:pPr>
      <w:r>
        <w:rPr>
          <w:b/>
        </w:rPr>
        <w:t xml:space="preserve"> </w:t>
      </w:r>
    </w:p>
    <w:p w14:paraId="252FF1EE" w14:textId="77777777" w:rsidR="00CC5834" w:rsidRDefault="00292069" w:rsidP="00B264CC">
      <w:pPr>
        <w:numPr>
          <w:ilvl w:val="0"/>
          <w:numId w:val="21"/>
        </w:numPr>
        <w:ind w:hanging="720"/>
        <w:jc w:val="left"/>
      </w:pPr>
      <w:r>
        <w:t xml:space="preserve">Motions for own recognizance release or bail modification shall be made in open court.  Once a judge has ruled on a bail or an O.R. motion, the Court will not modify bail or grant O.R. without a showing of materially changed circumstances. </w:t>
      </w:r>
    </w:p>
    <w:p w14:paraId="3B610CBB" w14:textId="77777777" w:rsidR="00CC5834" w:rsidRDefault="00292069" w:rsidP="00B264CC">
      <w:pPr>
        <w:spacing w:after="0" w:line="259" w:lineRule="auto"/>
        <w:ind w:left="0" w:firstLine="0"/>
        <w:jc w:val="left"/>
      </w:pPr>
      <w:r>
        <w:t xml:space="preserve"> </w:t>
      </w:r>
    </w:p>
    <w:p w14:paraId="15323089" w14:textId="77777777" w:rsidR="00CC5834" w:rsidRDefault="00292069" w:rsidP="00B264CC">
      <w:pPr>
        <w:numPr>
          <w:ilvl w:val="0"/>
          <w:numId w:val="21"/>
        </w:numPr>
        <w:ind w:hanging="720"/>
        <w:jc w:val="left"/>
      </w:pPr>
      <w:r>
        <w:t xml:space="preserve">When a motion for own recognizance release or bail modification has been made to the Court, and granted in whole or in part, or granted conditionally or on terms, and a subsequent motion is made by the same party in the same case for a similar order upon materially changed circumstances, the subsequent motion shall be accompanied by disclosure that a prior motion has been made, when and to what judge it was made, what the nature of the motion was, what order or decision was made thereon, and what materially changed circumstances are claimed to be shown. </w:t>
      </w:r>
    </w:p>
    <w:p w14:paraId="417CC000" w14:textId="77777777" w:rsidR="00CC5834" w:rsidRDefault="00292069" w:rsidP="00B264CC">
      <w:pPr>
        <w:spacing w:after="0" w:line="259" w:lineRule="auto"/>
        <w:ind w:left="0" w:firstLine="0"/>
        <w:jc w:val="left"/>
      </w:pPr>
      <w:r>
        <w:t xml:space="preserve"> </w:t>
      </w:r>
    </w:p>
    <w:p w14:paraId="69DE9DBC" w14:textId="77777777" w:rsidR="00CC5834" w:rsidRDefault="00292069" w:rsidP="00B264CC">
      <w:pPr>
        <w:spacing w:after="0" w:line="259" w:lineRule="auto"/>
        <w:ind w:left="0" w:firstLine="0"/>
        <w:jc w:val="left"/>
      </w:pPr>
      <w:r>
        <w:t xml:space="preserve"> </w:t>
      </w:r>
    </w:p>
    <w:p w14:paraId="1C56180E" w14:textId="77777777" w:rsidR="00CC5834" w:rsidRDefault="00292069" w:rsidP="00B264CC">
      <w:pPr>
        <w:spacing w:after="0" w:line="259" w:lineRule="auto"/>
        <w:ind w:left="0" w:firstLine="0"/>
        <w:jc w:val="left"/>
      </w:pPr>
      <w:r>
        <w:lastRenderedPageBreak/>
        <w:t xml:space="preserve"> </w:t>
      </w:r>
    </w:p>
    <w:p w14:paraId="2DE59400" w14:textId="77777777" w:rsidR="00CC5834" w:rsidRDefault="00292069" w:rsidP="00B264CC">
      <w:pPr>
        <w:pStyle w:val="Heading1"/>
        <w:tabs>
          <w:tab w:val="center" w:pos="4385"/>
        </w:tabs>
        <w:ind w:left="-10" w:firstLine="0"/>
      </w:pPr>
      <w:bookmarkStart w:id="65" w:name="_Toc110514"/>
      <w:r>
        <w:t>4.7</w:t>
      </w:r>
      <w:r w:rsidR="00A26E93">
        <w:t xml:space="preserve">   </w:t>
      </w:r>
      <w:r>
        <w:t xml:space="preserve">Traffic Infractions – Trial by Declaration </w:t>
      </w:r>
      <w:r>
        <w:rPr>
          <w:b w:val="0"/>
          <w:i/>
          <w:sz w:val="20"/>
        </w:rPr>
        <w:t xml:space="preserve">(Eff. 1/1/02; As amended, eff. 7/1/05.)  </w:t>
      </w:r>
      <w:r>
        <w:t xml:space="preserve"> </w:t>
      </w:r>
      <w:bookmarkEnd w:id="65"/>
    </w:p>
    <w:p w14:paraId="5B6B7F58" w14:textId="77777777" w:rsidR="00CC5834" w:rsidRDefault="00292069" w:rsidP="00B264CC">
      <w:pPr>
        <w:spacing w:after="0" w:line="259" w:lineRule="auto"/>
        <w:ind w:left="0" w:firstLine="0"/>
        <w:jc w:val="left"/>
      </w:pPr>
      <w:r>
        <w:t xml:space="preserve"> </w:t>
      </w:r>
    </w:p>
    <w:p w14:paraId="4601276A" w14:textId="4E590BCF" w:rsidR="00CC5834" w:rsidRDefault="00292069" w:rsidP="00B264CC">
      <w:pPr>
        <w:numPr>
          <w:ilvl w:val="0"/>
          <w:numId w:val="22"/>
        </w:numPr>
        <w:ind w:hanging="720"/>
        <w:jc w:val="left"/>
      </w:pPr>
      <w:r>
        <w:t xml:space="preserve">Pursuant to Vehicle Code § 40902, a defendant charged with Vehicle Code infractions or violations of local ordinances adopted pursuant to the Vehicle Code may waive his right to personally appear for </w:t>
      </w:r>
      <w:r w:rsidR="00105FC7">
        <w:t>trial and</w:t>
      </w:r>
      <w:r>
        <w:t xml:space="preserve"> may request trial by written declaration without a personal appearance.  Trial by declaration is available to any defendant who wishes to contest the citation and who requests trial by declaration, either by mail or in person, prior to the date set for his or her initial appearance in court.  Failure of the defendant to appear at the initial appearance whether an election has been made or not, may be deemed by the court an election by the defendant to proceed by trial by declaration pursuant to Vehicle Code § 40903.  The defendant may not elect for a trial by declaration if defendant has been notified by the court that a personal appearance is mandatory. </w:t>
      </w:r>
    </w:p>
    <w:p w14:paraId="3551DC2F" w14:textId="77777777" w:rsidR="00CC5834" w:rsidRDefault="00292069" w:rsidP="00B264CC">
      <w:pPr>
        <w:spacing w:after="0" w:line="259" w:lineRule="auto"/>
        <w:ind w:left="0" w:firstLine="0"/>
        <w:jc w:val="left"/>
      </w:pPr>
      <w:r>
        <w:t xml:space="preserve"> </w:t>
      </w:r>
    </w:p>
    <w:p w14:paraId="2078C647" w14:textId="77777777" w:rsidR="00CC5834" w:rsidRDefault="00292069" w:rsidP="00B264CC">
      <w:pPr>
        <w:numPr>
          <w:ilvl w:val="0"/>
          <w:numId w:val="22"/>
        </w:numPr>
        <w:ind w:hanging="720"/>
        <w:jc w:val="left"/>
      </w:pPr>
      <w:r>
        <w:t xml:space="preserve">A defendant who has requested trial by declaration must file the declaration, under penalty of perjury, and post the required bail on or before the hearing date assigned by the Clerk.  The Clerk is authorized to assign a date which permits the defendant time to file the written declaration and post the required bail. </w:t>
      </w:r>
    </w:p>
    <w:p w14:paraId="545B450B" w14:textId="77777777" w:rsidR="00CC5834" w:rsidRDefault="00292069" w:rsidP="00B264CC">
      <w:pPr>
        <w:spacing w:after="0" w:line="259" w:lineRule="auto"/>
        <w:ind w:left="0" w:firstLine="0"/>
        <w:jc w:val="left"/>
      </w:pPr>
      <w:r>
        <w:t xml:space="preserve"> </w:t>
      </w:r>
    </w:p>
    <w:p w14:paraId="4C749A20" w14:textId="77777777" w:rsidR="00CC5834" w:rsidRDefault="00292069" w:rsidP="00B264CC">
      <w:pPr>
        <w:numPr>
          <w:ilvl w:val="0"/>
          <w:numId w:val="22"/>
        </w:numPr>
        <w:ind w:hanging="720"/>
        <w:jc w:val="left"/>
      </w:pPr>
      <w:r>
        <w:t xml:space="preserve">The court may accept testimony and other relevant evidence introduced in the form of a notice to appear issued pursuant to Vehicle Code § 40500, business records or receipts, a sworn declaration of the issuing officer or written statements or letters signed by the defendant or defendant's witnesses. </w:t>
      </w:r>
    </w:p>
    <w:p w14:paraId="3049A361" w14:textId="77777777" w:rsidR="00CC5834" w:rsidRDefault="00292069" w:rsidP="00B264CC">
      <w:pPr>
        <w:spacing w:after="0" w:line="259" w:lineRule="auto"/>
        <w:ind w:left="0" w:firstLine="0"/>
        <w:jc w:val="left"/>
      </w:pPr>
      <w:r>
        <w:t xml:space="preserve"> </w:t>
      </w:r>
    </w:p>
    <w:p w14:paraId="140D8D58" w14:textId="112D412A" w:rsidR="00CC5834" w:rsidRDefault="00292069" w:rsidP="00B264CC">
      <w:pPr>
        <w:numPr>
          <w:ilvl w:val="0"/>
          <w:numId w:val="22"/>
        </w:numPr>
        <w:ind w:hanging="720"/>
        <w:jc w:val="left"/>
      </w:pPr>
      <w:r>
        <w:t xml:space="preserve">If the defendant is dissatisfied with the decision of the court and the appropriate bail has been posted, the defendant shall have </w:t>
      </w:r>
      <w:r w:rsidR="00105FC7">
        <w:t>the right</w:t>
      </w:r>
      <w:r>
        <w:t xml:space="preserve"> to a trial de novo.  A request for a trial de novo shall be made by the defendant personally at the office of the Clerk, or in a writing received by the Clerk, no later than twenty (20) days after the date the written notice of decision is mailed by the Clerk to the defendant.  </w:t>
      </w:r>
    </w:p>
    <w:p w14:paraId="66F418EC" w14:textId="77777777" w:rsidR="00CC5834" w:rsidRDefault="00CC5834" w:rsidP="00B264CC">
      <w:pPr>
        <w:spacing w:after="41" w:line="259" w:lineRule="auto"/>
        <w:ind w:left="0" w:firstLine="0"/>
        <w:jc w:val="left"/>
      </w:pPr>
    </w:p>
    <w:p w14:paraId="3D6CF92A" w14:textId="77777777" w:rsidR="00CC5834" w:rsidRDefault="00292069" w:rsidP="00B264CC">
      <w:pPr>
        <w:pStyle w:val="Heading1"/>
        <w:tabs>
          <w:tab w:val="center" w:pos="4000"/>
        </w:tabs>
        <w:spacing w:after="13" w:line="248" w:lineRule="auto"/>
        <w:ind w:left="-15" w:firstLine="0"/>
      </w:pPr>
      <w:bookmarkStart w:id="66" w:name="_Toc110515"/>
      <w:r>
        <w:t>4.8</w:t>
      </w:r>
      <w:r>
        <w:rPr>
          <w:rFonts w:ascii="Arial" w:eastAsia="Arial" w:hAnsi="Arial" w:cs="Arial"/>
        </w:rPr>
        <w:t xml:space="preserve"> </w:t>
      </w:r>
      <w:r w:rsidR="00A26E93">
        <w:rPr>
          <w:rFonts w:ascii="Arial" w:eastAsia="Arial" w:hAnsi="Arial" w:cs="Arial"/>
        </w:rPr>
        <w:t xml:space="preserve">  </w:t>
      </w:r>
      <w:r>
        <w:t xml:space="preserve">Fees for Investigators and Experts </w:t>
      </w:r>
      <w:r>
        <w:rPr>
          <w:b w:val="0"/>
          <w:i/>
          <w:sz w:val="20"/>
        </w:rPr>
        <w:t>(Eff. 7/1/02;</w:t>
      </w:r>
      <w:r>
        <w:rPr>
          <w:b w:val="0"/>
          <w:i/>
          <w:sz w:val="20"/>
          <w:u w:val="single" w:color="000000"/>
        </w:rPr>
        <w:t xml:space="preserve"> </w:t>
      </w:r>
      <w:r>
        <w:rPr>
          <w:b w:val="0"/>
          <w:i/>
          <w:sz w:val="20"/>
        </w:rPr>
        <w:t>As amended, eff.7/1/12.)</w:t>
      </w:r>
      <w:r>
        <w:t xml:space="preserve"> </w:t>
      </w:r>
      <w:bookmarkEnd w:id="66"/>
    </w:p>
    <w:p w14:paraId="189F9B86" w14:textId="77777777" w:rsidR="00CC5834" w:rsidRDefault="00292069" w:rsidP="00B264CC">
      <w:pPr>
        <w:spacing w:after="20" w:line="259" w:lineRule="auto"/>
        <w:ind w:left="0" w:firstLine="0"/>
        <w:jc w:val="left"/>
      </w:pPr>
      <w:r>
        <w:rPr>
          <w:sz w:val="20"/>
        </w:rPr>
        <w:t xml:space="preserve"> </w:t>
      </w:r>
    </w:p>
    <w:p w14:paraId="3E1E204C" w14:textId="68D5188A" w:rsidR="00CC5834" w:rsidRDefault="00292069" w:rsidP="00B264CC">
      <w:pPr>
        <w:numPr>
          <w:ilvl w:val="0"/>
          <w:numId w:val="23"/>
        </w:numPr>
        <w:ind w:hanging="720"/>
        <w:jc w:val="left"/>
      </w:pPr>
      <w:r>
        <w:t xml:space="preserve">In criminal matters, no payment shall be authorized for </w:t>
      </w:r>
      <w:r w:rsidR="00105FC7">
        <w:t>the services</w:t>
      </w:r>
      <w:r>
        <w:t xml:space="preserve"> of an investigator, a scientist, or a forensic expert without the written approval of the judge of the department in which the matter is pending.  Said written approval must be obtained prior to the time that expert services have been provided. </w:t>
      </w:r>
    </w:p>
    <w:p w14:paraId="24C9DB6D" w14:textId="77777777" w:rsidR="00CC5834" w:rsidRDefault="00292069" w:rsidP="00B264CC">
      <w:pPr>
        <w:spacing w:after="0" w:line="259" w:lineRule="auto"/>
        <w:ind w:left="0" w:firstLine="0"/>
        <w:jc w:val="left"/>
      </w:pPr>
      <w:r>
        <w:t xml:space="preserve"> </w:t>
      </w:r>
    </w:p>
    <w:p w14:paraId="6EF3B9F0" w14:textId="77777777" w:rsidR="00CC5834" w:rsidRDefault="00292069" w:rsidP="00B264CC">
      <w:pPr>
        <w:numPr>
          <w:ilvl w:val="0"/>
          <w:numId w:val="23"/>
        </w:numPr>
        <w:ind w:hanging="720"/>
        <w:jc w:val="left"/>
      </w:pPr>
      <w:r>
        <w:t xml:space="preserve">For any case where a request for authorization of additional expert services fees is made, the application must be made and approved before such additional expert services are provided.  The request for authorization of additional expert fees shall include a declaration stating: (1) the number and nature of the requesting party’s </w:t>
      </w:r>
      <w:r>
        <w:lastRenderedPageBreak/>
        <w:t xml:space="preserve">prior applications for expert services; (2) the total amount of expert services fees previously awarded to the requesting party in the case; and (3) the total amount of expert services fees that have been paid on behalf of the requesting party in the case. </w:t>
      </w:r>
    </w:p>
    <w:p w14:paraId="1731281F" w14:textId="77777777" w:rsidR="00CC5834" w:rsidRDefault="00292069" w:rsidP="00B264CC">
      <w:pPr>
        <w:spacing w:after="0" w:line="259" w:lineRule="auto"/>
        <w:ind w:left="0" w:firstLine="0"/>
        <w:jc w:val="left"/>
      </w:pPr>
      <w:r>
        <w:t xml:space="preserve"> </w:t>
      </w:r>
    </w:p>
    <w:p w14:paraId="53DCF185" w14:textId="77777777" w:rsidR="00CC5834" w:rsidRDefault="00292069" w:rsidP="00B264CC">
      <w:pPr>
        <w:numPr>
          <w:ilvl w:val="0"/>
          <w:numId w:val="23"/>
        </w:numPr>
        <w:ind w:hanging="720"/>
        <w:jc w:val="left"/>
      </w:pPr>
      <w:r>
        <w:t xml:space="preserve">All requests for payment of previously authorized fees shall be made by declaration of the attorney and must include the expert’s invoice as well as a copy of the order approving said services.   </w:t>
      </w:r>
    </w:p>
    <w:p w14:paraId="5E2A675D" w14:textId="77777777" w:rsidR="00CC5834" w:rsidRDefault="00292069" w:rsidP="00B264CC">
      <w:pPr>
        <w:spacing w:after="0" w:line="259" w:lineRule="auto"/>
        <w:ind w:left="0" w:firstLine="0"/>
        <w:jc w:val="left"/>
      </w:pPr>
      <w:r>
        <w:t xml:space="preserve"> </w:t>
      </w:r>
    </w:p>
    <w:p w14:paraId="1BCC31C8" w14:textId="77777777" w:rsidR="00CC5834" w:rsidRDefault="00292069" w:rsidP="00B264CC">
      <w:pPr>
        <w:numPr>
          <w:ilvl w:val="0"/>
          <w:numId w:val="23"/>
        </w:numPr>
        <w:ind w:hanging="720"/>
        <w:jc w:val="left"/>
      </w:pPr>
      <w:r>
        <w:t xml:space="preserve">Investigator fee rates paid by the court shall be established by general </w:t>
      </w:r>
    </w:p>
    <w:p w14:paraId="039E74B7" w14:textId="77777777" w:rsidR="00CC5834" w:rsidRDefault="00292069" w:rsidP="00B264CC">
      <w:pPr>
        <w:ind w:left="720" w:firstLine="0"/>
        <w:jc w:val="left"/>
      </w:pPr>
      <w:r>
        <w:t xml:space="preserve">administrative order of the Presiding Judge.  </w:t>
      </w:r>
      <w:r>
        <w:rPr>
          <w:i/>
          <w:sz w:val="20"/>
        </w:rPr>
        <w:t xml:space="preserve"> </w:t>
      </w:r>
    </w:p>
    <w:p w14:paraId="70F046A7" w14:textId="77777777" w:rsidR="00CC5834" w:rsidRDefault="00292069" w:rsidP="00B264CC">
      <w:pPr>
        <w:spacing w:after="0" w:line="259" w:lineRule="auto"/>
        <w:ind w:left="0" w:firstLine="0"/>
        <w:jc w:val="left"/>
      </w:pPr>
      <w:r>
        <w:t xml:space="preserve"> </w:t>
      </w:r>
    </w:p>
    <w:p w14:paraId="4CD35B05" w14:textId="77777777" w:rsidR="00CC5834" w:rsidRDefault="00292069" w:rsidP="00B264CC">
      <w:pPr>
        <w:numPr>
          <w:ilvl w:val="0"/>
          <w:numId w:val="23"/>
        </w:numPr>
        <w:ind w:hanging="720"/>
        <w:jc w:val="left"/>
      </w:pPr>
      <w:r>
        <w:t xml:space="preserve">Ex parte applications for funds to retain an expert or investigator, including any memoranda of points and authorities and/or declarations in support of the applications, are confidential documents pursuant to Evidence Code </w:t>
      </w:r>
      <w:r w:rsidRPr="00455268">
        <w:rPr>
          <w:u w:color="000000"/>
        </w:rPr>
        <w:t>§§</w:t>
      </w:r>
      <w:r>
        <w:t xml:space="preserve"> 952 &amp; 954.  Unless otherwise ordered by the Court, ex parte applications may only be reviewed by the defendant’s attorney or court staff.  </w:t>
      </w:r>
    </w:p>
    <w:p w14:paraId="6357AD73" w14:textId="77777777" w:rsidR="00CC5834" w:rsidRDefault="00292069" w:rsidP="00B264CC">
      <w:pPr>
        <w:spacing w:after="0" w:line="259" w:lineRule="auto"/>
        <w:ind w:left="720" w:firstLine="0"/>
        <w:jc w:val="left"/>
      </w:pPr>
      <w:r>
        <w:t xml:space="preserve"> </w:t>
      </w:r>
    </w:p>
    <w:p w14:paraId="35A5FE6D" w14:textId="77777777" w:rsidR="00CC5834" w:rsidRDefault="00292069" w:rsidP="00B264CC">
      <w:pPr>
        <w:numPr>
          <w:ilvl w:val="0"/>
          <w:numId w:val="23"/>
        </w:numPr>
        <w:ind w:hanging="720"/>
        <w:jc w:val="left"/>
      </w:pPr>
      <w:r>
        <w:t xml:space="preserve">The caption of all ex parte applications for funds to retain an expert of investigator must include the word “CONFIDENTIAL” in upper case font.  The caption of any memorandum of points and authorities or declarations in support of the ex parte application should also include the word “CONFIDENTIAL” in upper case font.  </w:t>
      </w:r>
    </w:p>
    <w:p w14:paraId="3C1E79C8" w14:textId="77777777" w:rsidR="00CC5834" w:rsidRDefault="00292069" w:rsidP="00B264CC">
      <w:pPr>
        <w:spacing w:after="0" w:line="259" w:lineRule="auto"/>
        <w:ind w:left="720" w:firstLine="0"/>
        <w:jc w:val="left"/>
      </w:pPr>
      <w:r>
        <w:t xml:space="preserve"> </w:t>
      </w:r>
    </w:p>
    <w:p w14:paraId="7832D3DB" w14:textId="77777777" w:rsidR="00CC5834" w:rsidRDefault="00292069" w:rsidP="00B264CC">
      <w:pPr>
        <w:numPr>
          <w:ilvl w:val="0"/>
          <w:numId w:val="23"/>
        </w:numPr>
        <w:ind w:hanging="720"/>
        <w:jc w:val="left"/>
      </w:pPr>
      <w:r>
        <w:t xml:space="preserve">Ex parte applications for funds to retain an expert or investigator, including any memoranda of points and authorities and/or declarations in support of the applications, will not be filed under seal unless the Court makes the findings required in California Rules of Court, Rule 2.551 and orders the records sealed.   </w:t>
      </w:r>
    </w:p>
    <w:p w14:paraId="50F66F78" w14:textId="77777777" w:rsidR="00CC5834" w:rsidRDefault="00CC5834" w:rsidP="00B264CC">
      <w:pPr>
        <w:spacing w:after="0" w:line="259" w:lineRule="auto"/>
        <w:ind w:left="0" w:firstLine="0"/>
        <w:jc w:val="left"/>
      </w:pPr>
    </w:p>
    <w:p w14:paraId="191F32A0" w14:textId="77777777" w:rsidR="00CC5834" w:rsidRDefault="00292069" w:rsidP="00B264CC">
      <w:pPr>
        <w:pStyle w:val="Heading1"/>
        <w:tabs>
          <w:tab w:val="center" w:pos="4355"/>
        </w:tabs>
        <w:ind w:left="-10" w:firstLine="0"/>
      </w:pPr>
      <w:bookmarkStart w:id="67" w:name="_Toc110516"/>
      <w:r>
        <w:t>4.9</w:t>
      </w:r>
      <w:r w:rsidR="00A26E93">
        <w:t xml:space="preserve">   </w:t>
      </w:r>
      <w:r>
        <w:t xml:space="preserve">Real Property Bonds in Lieu of Cash Bail </w:t>
      </w:r>
      <w:r>
        <w:rPr>
          <w:b w:val="0"/>
          <w:i/>
          <w:sz w:val="20"/>
        </w:rPr>
        <w:t>(Eff. 7/1/04 As amended, eff. 1/1/11.)</w:t>
      </w:r>
      <w:r>
        <w:t xml:space="preserve"> </w:t>
      </w:r>
      <w:bookmarkEnd w:id="67"/>
    </w:p>
    <w:p w14:paraId="5CE5EA68" w14:textId="77777777" w:rsidR="00CC5834" w:rsidRDefault="00292069" w:rsidP="00B264CC">
      <w:pPr>
        <w:spacing w:after="20" w:line="259" w:lineRule="auto"/>
        <w:ind w:left="0" w:firstLine="0"/>
        <w:jc w:val="left"/>
      </w:pPr>
      <w:r>
        <w:rPr>
          <w:sz w:val="20"/>
        </w:rPr>
        <w:t xml:space="preserve"> </w:t>
      </w:r>
    </w:p>
    <w:p w14:paraId="7B5E8027" w14:textId="77777777" w:rsidR="00CC5834" w:rsidRDefault="00292069" w:rsidP="00B264CC">
      <w:pPr>
        <w:numPr>
          <w:ilvl w:val="0"/>
          <w:numId w:val="24"/>
        </w:numPr>
        <w:ind w:hanging="720"/>
        <w:jc w:val="left"/>
      </w:pPr>
      <w:r>
        <w:t xml:space="preserve">A defendant or any other person may give as security any equity in real property which he or she owns provided, however, the value of the equity offered is equal to twice the amount of the cash bail required as set forth in Penal Code §1298. </w:t>
      </w:r>
    </w:p>
    <w:p w14:paraId="73675957" w14:textId="77777777" w:rsidR="00CC5834" w:rsidRDefault="00292069" w:rsidP="00B264CC">
      <w:pPr>
        <w:spacing w:after="0" w:line="259" w:lineRule="auto"/>
        <w:ind w:left="0" w:firstLine="0"/>
        <w:jc w:val="left"/>
      </w:pPr>
      <w:r>
        <w:t xml:space="preserve"> </w:t>
      </w:r>
    </w:p>
    <w:p w14:paraId="5EDB6480" w14:textId="77777777" w:rsidR="00CC5834" w:rsidRDefault="00292069" w:rsidP="00B264CC">
      <w:pPr>
        <w:numPr>
          <w:ilvl w:val="0"/>
          <w:numId w:val="24"/>
        </w:numPr>
        <w:ind w:hanging="720"/>
        <w:jc w:val="left"/>
      </w:pPr>
      <w:r>
        <w:t xml:space="preserve">Before a property bond may be accepted by the Court, a hearing must be held for a court determination as to the applicant's equity in the real property.  To set the matter for hearing, a noticed motion with proof of service to the District Attorney must be filed with the Clerk at least 2 days prior to the date set for the hearing.  </w:t>
      </w:r>
    </w:p>
    <w:p w14:paraId="21AB731F" w14:textId="77777777" w:rsidR="00CC5834" w:rsidRDefault="00292069" w:rsidP="00B264CC">
      <w:pPr>
        <w:ind w:left="720" w:firstLine="0"/>
        <w:jc w:val="left"/>
      </w:pPr>
      <w:r>
        <w:t xml:space="preserve">The following documents must be submitted as attachments to the motion: </w:t>
      </w:r>
    </w:p>
    <w:p w14:paraId="496C1FF6" w14:textId="77777777" w:rsidR="00CC5834" w:rsidRDefault="00292069" w:rsidP="00B264CC">
      <w:pPr>
        <w:numPr>
          <w:ilvl w:val="1"/>
          <w:numId w:val="24"/>
        </w:numPr>
        <w:ind w:hanging="720"/>
        <w:jc w:val="left"/>
      </w:pPr>
      <w:r>
        <w:t xml:space="preserve">Copy of the proposed promissory note in the amount of the required bond. </w:t>
      </w:r>
    </w:p>
    <w:p w14:paraId="541306F1" w14:textId="77777777" w:rsidR="00CC5834" w:rsidRDefault="00292069" w:rsidP="00B264CC">
      <w:pPr>
        <w:numPr>
          <w:ilvl w:val="1"/>
          <w:numId w:val="24"/>
        </w:numPr>
        <w:ind w:hanging="720"/>
        <w:jc w:val="left"/>
      </w:pPr>
      <w:r>
        <w:t xml:space="preserve">Copy of the deed of trust to be recorded securing the promissory note and naming a recognized California title company as the trustee and the County of Calaveras as the beneficiary. </w:t>
      </w:r>
    </w:p>
    <w:p w14:paraId="78FE3EF0" w14:textId="59B66CA5" w:rsidR="00CC5834" w:rsidRDefault="00105FC7" w:rsidP="00B264CC">
      <w:pPr>
        <w:numPr>
          <w:ilvl w:val="1"/>
          <w:numId w:val="24"/>
        </w:numPr>
        <w:ind w:hanging="720"/>
        <w:jc w:val="left"/>
      </w:pPr>
      <w:r>
        <w:lastRenderedPageBreak/>
        <w:t>The current</w:t>
      </w:r>
      <w:r w:rsidR="00292069">
        <w:t xml:space="preserve"> preliminary title report concerning the property which has been prepared by a recognized California title company. </w:t>
      </w:r>
    </w:p>
    <w:p w14:paraId="4CC172E6" w14:textId="77777777" w:rsidR="00CC5834" w:rsidRDefault="00292069" w:rsidP="00B264CC">
      <w:pPr>
        <w:numPr>
          <w:ilvl w:val="1"/>
          <w:numId w:val="24"/>
        </w:numPr>
        <w:ind w:hanging="720"/>
        <w:jc w:val="left"/>
      </w:pPr>
      <w:r>
        <w:t xml:space="preserve">A current appraisal of the property performed by a state licensed real estate appraiser.  The appraisal report shall include a statement of the appraiser's training and experience. </w:t>
      </w:r>
    </w:p>
    <w:p w14:paraId="3461C92E" w14:textId="77777777" w:rsidR="00CC5834" w:rsidRDefault="00292069" w:rsidP="00B264CC">
      <w:pPr>
        <w:numPr>
          <w:ilvl w:val="1"/>
          <w:numId w:val="24"/>
        </w:numPr>
        <w:ind w:hanging="720"/>
        <w:jc w:val="left"/>
      </w:pPr>
      <w:r>
        <w:t xml:space="preserve">Statements from all lien holders having liens against the property, showing the amount presently due on the obligation. </w:t>
      </w:r>
    </w:p>
    <w:p w14:paraId="266FCB92" w14:textId="77777777" w:rsidR="00CC5834" w:rsidRDefault="00292069" w:rsidP="00B264CC">
      <w:pPr>
        <w:spacing w:after="0" w:line="259" w:lineRule="auto"/>
        <w:ind w:left="0" w:firstLine="0"/>
        <w:jc w:val="left"/>
      </w:pPr>
      <w:r>
        <w:t xml:space="preserve"> </w:t>
      </w:r>
    </w:p>
    <w:p w14:paraId="29E15C0F" w14:textId="77777777" w:rsidR="00CC5834" w:rsidRDefault="00292069" w:rsidP="00B264CC">
      <w:pPr>
        <w:numPr>
          <w:ilvl w:val="0"/>
          <w:numId w:val="24"/>
        </w:numPr>
        <w:ind w:hanging="720"/>
        <w:jc w:val="left"/>
      </w:pPr>
      <w:r>
        <w:t xml:space="preserve">The court may require additional evidence in order to ascertain the true equity in the property held by the applicants.  All costs incurred to process the property bond and to comply with this Rule shall be borne by the applicant. </w:t>
      </w:r>
    </w:p>
    <w:p w14:paraId="459571E2" w14:textId="77777777" w:rsidR="00CC5834" w:rsidRDefault="00292069" w:rsidP="00B264CC">
      <w:pPr>
        <w:spacing w:after="0" w:line="259" w:lineRule="auto"/>
        <w:ind w:left="0" w:firstLine="0"/>
        <w:jc w:val="left"/>
      </w:pPr>
      <w:r>
        <w:t xml:space="preserve"> </w:t>
      </w:r>
    </w:p>
    <w:p w14:paraId="113EBB0E" w14:textId="77777777" w:rsidR="00CC5834" w:rsidRDefault="00292069" w:rsidP="00B264CC">
      <w:pPr>
        <w:numPr>
          <w:ilvl w:val="0"/>
          <w:numId w:val="24"/>
        </w:numPr>
        <w:ind w:hanging="720"/>
        <w:jc w:val="left"/>
      </w:pPr>
      <w:r>
        <w:t xml:space="preserve">If the Court approves the property bond, the applicant shall record the deed of trust and then shall deliver to the Clerk the following documents: </w:t>
      </w:r>
    </w:p>
    <w:p w14:paraId="2E9AB44C" w14:textId="77777777" w:rsidR="00CC5834" w:rsidRDefault="00292069" w:rsidP="00B264CC">
      <w:pPr>
        <w:numPr>
          <w:ilvl w:val="1"/>
          <w:numId w:val="24"/>
        </w:numPr>
        <w:ind w:hanging="720"/>
        <w:jc w:val="left"/>
      </w:pPr>
      <w:r>
        <w:t xml:space="preserve">The original signed promissory note. </w:t>
      </w:r>
    </w:p>
    <w:p w14:paraId="00038188" w14:textId="77777777" w:rsidR="00CC5834" w:rsidRDefault="00292069" w:rsidP="00B264CC">
      <w:pPr>
        <w:numPr>
          <w:ilvl w:val="1"/>
          <w:numId w:val="24"/>
        </w:numPr>
        <w:ind w:hanging="720"/>
        <w:jc w:val="left"/>
      </w:pPr>
      <w:r>
        <w:t xml:space="preserve">Copy of the deed of trust showing its recorded status.  The original deed of trust shall be returned by mail from the recorder's office to the Clerk. </w:t>
      </w:r>
    </w:p>
    <w:p w14:paraId="218D018B" w14:textId="77777777" w:rsidR="00CC5834" w:rsidRDefault="00292069" w:rsidP="00B264CC">
      <w:pPr>
        <w:numPr>
          <w:ilvl w:val="1"/>
          <w:numId w:val="24"/>
        </w:numPr>
        <w:ind w:hanging="720"/>
        <w:jc w:val="left"/>
      </w:pPr>
      <w:r>
        <w:t xml:space="preserve">An updated preliminary title report showing the recorded deed of trust for the subject promissory note in the priority position previously approved by the Court. </w:t>
      </w:r>
    </w:p>
    <w:p w14:paraId="398101BF" w14:textId="77777777" w:rsidR="00CC5834" w:rsidRDefault="00292069" w:rsidP="00B264CC">
      <w:pPr>
        <w:spacing w:after="0" w:line="259" w:lineRule="auto"/>
        <w:ind w:left="0" w:firstLine="0"/>
        <w:jc w:val="left"/>
      </w:pPr>
      <w:r>
        <w:t xml:space="preserve"> </w:t>
      </w:r>
    </w:p>
    <w:p w14:paraId="252CD24B" w14:textId="77777777" w:rsidR="00CC5834" w:rsidRDefault="00292069" w:rsidP="00B264CC">
      <w:pPr>
        <w:numPr>
          <w:ilvl w:val="0"/>
          <w:numId w:val="24"/>
        </w:numPr>
        <w:ind w:hanging="720"/>
        <w:jc w:val="left"/>
      </w:pPr>
      <w:r>
        <w:t xml:space="preserve">Upon delivery to the Clerk of the foregoing documents, the applicant shall be entitled to obtain an ex parte order of the Court for the release of the designated defendant. </w:t>
      </w:r>
    </w:p>
    <w:p w14:paraId="438C5792" w14:textId="77777777" w:rsidR="00CC5834" w:rsidRDefault="00292069" w:rsidP="00B264CC">
      <w:pPr>
        <w:spacing w:after="0" w:line="259" w:lineRule="auto"/>
        <w:ind w:left="0" w:firstLine="0"/>
        <w:jc w:val="left"/>
      </w:pPr>
      <w:r>
        <w:t xml:space="preserve"> </w:t>
      </w:r>
    </w:p>
    <w:p w14:paraId="7A084B16" w14:textId="77777777" w:rsidR="00CC5834" w:rsidRDefault="00292069" w:rsidP="00B264CC">
      <w:pPr>
        <w:numPr>
          <w:ilvl w:val="0"/>
          <w:numId w:val="24"/>
        </w:numPr>
        <w:ind w:hanging="720"/>
        <w:jc w:val="left"/>
      </w:pPr>
      <w:r>
        <w:t xml:space="preserve">The Clerk shall deposit the original deed of trust and promissory note with the Treasurer of Calaveras County for safekeeping, maintaining copies of same and an appropriate receipt from the Treasurer in the case file. </w:t>
      </w:r>
    </w:p>
    <w:p w14:paraId="2B357D09" w14:textId="77777777" w:rsidR="00CC5834" w:rsidRDefault="00292069" w:rsidP="00B264CC">
      <w:pPr>
        <w:spacing w:after="0" w:line="259" w:lineRule="auto"/>
        <w:ind w:left="0" w:firstLine="0"/>
        <w:jc w:val="left"/>
      </w:pPr>
      <w:r>
        <w:t xml:space="preserve"> </w:t>
      </w:r>
    </w:p>
    <w:p w14:paraId="3E0A876E" w14:textId="77777777" w:rsidR="00CC5834" w:rsidRDefault="00292069" w:rsidP="00B264CC">
      <w:pPr>
        <w:numPr>
          <w:ilvl w:val="0"/>
          <w:numId w:val="24"/>
        </w:numPr>
        <w:ind w:hanging="720"/>
        <w:jc w:val="left"/>
      </w:pPr>
      <w:r>
        <w:t xml:space="preserve">In the event the property bond is ordered forfeited, upon entry of summary judgment and order of the Court, the Clerk shall prepare an appropriate form of order for the Court's signature directing the Treasurer to release the original deed of trust and promissory note to County Counsel for the commencement of foreclosure proceedings. </w:t>
      </w:r>
    </w:p>
    <w:p w14:paraId="34FA538A" w14:textId="77777777" w:rsidR="00CC5834" w:rsidRDefault="00292069" w:rsidP="00B264CC">
      <w:pPr>
        <w:spacing w:after="0" w:line="259" w:lineRule="auto"/>
        <w:ind w:left="0" w:firstLine="0"/>
        <w:jc w:val="left"/>
      </w:pPr>
      <w:r>
        <w:t xml:space="preserve"> </w:t>
      </w:r>
    </w:p>
    <w:p w14:paraId="17E4D3B8" w14:textId="74FA6A3D" w:rsidR="00CC5834" w:rsidRDefault="00292069" w:rsidP="00886C27">
      <w:pPr>
        <w:numPr>
          <w:ilvl w:val="0"/>
          <w:numId w:val="24"/>
        </w:numPr>
        <w:ind w:hanging="720"/>
        <w:jc w:val="left"/>
      </w:pPr>
      <w:r>
        <w:t xml:space="preserve">In the event the property bond is ordered exonerated, the Clerk shall prepare an appropriate form of order for the Court's signature directing the Treasurer to release the original deed of trust and promissory note to County Counsel for the appropriate endorsement of the request for full reconveyance on the deed of trust and for the return of such endorsed deed of trust and original promissory note marked "paid in full" by County Counsel to the maker.  </w:t>
      </w:r>
    </w:p>
    <w:p w14:paraId="409AFFC1" w14:textId="77777777" w:rsidR="00CC5834" w:rsidRDefault="00292069" w:rsidP="00B264CC">
      <w:pPr>
        <w:spacing w:after="0" w:line="259" w:lineRule="auto"/>
        <w:ind w:left="0" w:firstLine="0"/>
        <w:jc w:val="left"/>
      </w:pPr>
      <w:r>
        <w:rPr>
          <w:b/>
        </w:rPr>
        <w:t xml:space="preserve"> </w:t>
      </w:r>
    </w:p>
    <w:p w14:paraId="155254A6" w14:textId="77777777" w:rsidR="00CC5834" w:rsidRDefault="00292069" w:rsidP="0093780F">
      <w:pPr>
        <w:pStyle w:val="Heading1"/>
        <w:tabs>
          <w:tab w:val="center" w:pos="3936"/>
        </w:tabs>
        <w:spacing w:after="230" w:line="247" w:lineRule="auto"/>
        <w:ind w:left="-14" w:firstLine="0"/>
      </w:pPr>
      <w:bookmarkStart w:id="68" w:name="_Toc110517"/>
      <w:r>
        <w:lastRenderedPageBreak/>
        <w:t xml:space="preserve">4.10 </w:t>
      </w:r>
      <w:r w:rsidR="001D5152">
        <w:t xml:space="preserve">  </w:t>
      </w:r>
      <w:r>
        <w:t xml:space="preserve">Continuance of Infraction Trials </w:t>
      </w:r>
      <w:r>
        <w:rPr>
          <w:b w:val="0"/>
          <w:i/>
          <w:sz w:val="20"/>
        </w:rPr>
        <w:t xml:space="preserve">(Eff. 1/1/13; As amended, eff. 1/1/17.) </w:t>
      </w:r>
      <w:bookmarkEnd w:id="68"/>
    </w:p>
    <w:p w14:paraId="12862D5D" w14:textId="77777777" w:rsidR="00F051FB" w:rsidRDefault="00292069" w:rsidP="00F051FB">
      <w:pPr>
        <w:spacing w:after="0" w:line="240" w:lineRule="auto"/>
        <w:ind w:left="734" w:hanging="734"/>
        <w:jc w:val="left"/>
        <w:rPr>
          <w:szCs w:val="24"/>
        </w:rPr>
      </w:pPr>
      <w:r w:rsidRPr="00F051FB">
        <w:rPr>
          <w:szCs w:val="24"/>
        </w:rPr>
        <w:t xml:space="preserve">Continuance of infraction trials is discouraged.  Requests for continuances must be based </w:t>
      </w:r>
    </w:p>
    <w:p w14:paraId="40870015" w14:textId="77777777" w:rsidR="00F051FB" w:rsidRDefault="00292069" w:rsidP="00F051FB">
      <w:pPr>
        <w:spacing w:after="0" w:line="240" w:lineRule="auto"/>
        <w:ind w:left="734" w:hanging="734"/>
        <w:jc w:val="left"/>
        <w:rPr>
          <w:szCs w:val="24"/>
        </w:rPr>
      </w:pPr>
      <w:r w:rsidRPr="00F051FB">
        <w:rPr>
          <w:szCs w:val="24"/>
        </w:rPr>
        <w:t xml:space="preserve">on good cause and submitted on the local form “Notice of Motion to Continue Trial” at </w:t>
      </w:r>
    </w:p>
    <w:p w14:paraId="161B016B" w14:textId="77777777" w:rsidR="0093780F" w:rsidRDefault="00292069" w:rsidP="00F051FB">
      <w:pPr>
        <w:spacing w:after="0" w:line="240" w:lineRule="auto"/>
        <w:ind w:left="734" w:hanging="734"/>
        <w:jc w:val="left"/>
        <w:rPr>
          <w:i/>
          <w:szCs w:val="24"/>
        </w:rPr>
      </w:pPr>
      <w:r w:rsidRPr="00F051FB">
        <w:rPr>
          <w:szCs w:val="24"/>
        </w:rPr>
        <w:t>least 10 days prior to the date of trial.</w:t>
      </w:r>
    </w:p>
    <w:p w14:paraId="25122CE8" w14:textId="77777777" w:rsidR="00F051FB" w:rsidRPr="00F051FB" w:rsidRDefault="00F051FB" w:rsidP="00E023B2">
      <w:pPr>
        <w:spacing w:after="0" w:line="240" w:lineRule="auto"/>
        <w:ind w:left="734" w:hanging="734"/>
        <w:jc w:val="left"/>
        <w:rPr>
          <w:i/>
          <w:szCs w:val="24"/>
        </w:rPr>
      </w:pPr>
    </w:p>
    <w:p w14:paraId="45517B40" w14:textId="77777777" w:rsidR="00CC5834" w:rsidRDefault="00292069" w:rsidP="00E023B2">
      <w:pPr>
        <w:spacing w:after="0" w:line="240" w:lineRule="auto"/>
        <w:ind w:left="734" w:hanging="734"/>
        <w:jc w:val="left"/>
        <w:rPr>
          <w:b/>
          <w:i/>
          <w:sz w:val="20"/>
        </w:rPr>
      </w:pPr>
      <w:bookmarkStart w:id="69" w:name="_Toc110518"/>
      <w:r w:rsidRPr="0093780F">
        <w:rPr>
          <w:b/>
        </w:rPr>
        <w:t xml:space="preserve">4.11 </w:t>
      </w:r>
      <w:r w:rsidR="001D5152">
        <w:rPr>
          <w:b/>
        </w:rPr>
        <w:t xml:space="preserve">  </w:t>
      </w:r>
      <w:r w:rsidRPr="0093780F">
        <w:rPr>
          <w:b/>
        </w:rPr>
        <w:t>Misdemeanors and Infractions</w:t>
      </w:r>
      <w:r>
        <w:t xml:space="preserve"> </w:t>
      </w:r>
      <w:r w:rsidRPr="00087C31">
        <w:rPr>
          <w:i/>
          <w:sz w:val="20"/>
        </w:rPr>
        <w:t>(Eff. 1/1/19.)</w:t>
      </w:r>
      <w:r>
        <w:rPr>
          <w:b/>
          <w:i/>
          <w:sz w:val="20"/>
        </w:rPr>
        <w:t xml:space="preserve"> </w:t>
      </w:r>
      <w:bookmarkEnd w:id="69"/>
    </w:p>
    <w:p w14:paraId="61F21E37" w14:textId="77777777" w:rsidR="00E023B2" w:rsidRDefault="00E023B2" w:rsidP="00E023B2">
      <w:pPr>
        <w:spacing w:after="0" w:line="240" w:lineRule="auto"/>
        <w:ind w:left="734" w:hanging="734"/>
        <w:jc w:val="left"/>
      </w:pPr>
    </w:p>
    <w:p w14:paraId="207E0743" w14:textId="624B5FC5" w:rsidR="00F051FB" w:rsidRDefault="00292069" w:rsidP="00E023B2">
      <w:pPr>
        <w:spacing w:after="0" w:line="240" w:lineRule="auto"/>
        <w:ind w:left="706" w:hanging="720"/>
        <w:jc w:val="left"/>
      </w:pPr>
      <w:r>
        <w:t>Misdemeanors and Infractions currently set on</w:t>
      </w:r>
      <w:r w:rsidR="00F051FB">
        <w:t xml:space="preserve"> Monday in Department 4 will be </w:t>
      </w:r>
    </w:p>
    <w:p w14:paraId="1DE962AB" w14:textId="77777777" w:rsidR="00F051FB" w:rsidRDefault="00292069" w:rsidP="00E023B2">
      <w:pPr>
        <w:spacing w:after="0" w:line="240" w:lineRule="auto"/>
        <w:ind w:left="706" w:hanging="720"/>
        <w:jc w:val="left"/>
      </w:pPr>
      <w:r>
        <w:t xml:space="preserve">conducted by a commissioner unless a written objection to having the matter heard by a </w:t>
      </w:r>
    </w:p>
    <w:p w14:paraId="1D7AFEFC" w14:textId="583190F0" w:rsidR="00F051FB" w:rsidRDefault="00292069" w:rsidP="00E023B2">
      <w:pPr>
        <w:spacing w:after="0" w:line="240" w:lineRule="auto"/>
        <w:ind w:left="706" w:hanging="720"/>
        <w:jc w:val="left"/>
      </w:pPr>
      <w:r>
        <w:t xml:space="preserve">commissioner is filed at least five (5) court days prior to the scheduled hearing. In the </w:t>
      </w:r>
    </w:p>
    <w:p w14:paraId="200C3279" w14:textId="3D7FB5AF" w:rsidR="002909B7" w:rsidRDefault="00292069" w:rsidP="00C2044C">
      <w:pPr>
        <w:spacing w:after="0" w:line="240" w:lineRule="auto"/>
        <w:ind w:left="706" w:hanging="720"/>
        <w:jc w:val="left"/>
      </w:pPr>
      <w:r>
        <w:t xml:space="preserve">event such an objection is timely filed, the commissioner will still conduct the </w:t>
      </w:r>
      <w:r w:rsidR="00C2044C">
        <w:t xml:space="preserve">hearing </w:t>
      </w:r>
      <w:r>
        <w:t>as</w:t>
      </w:r>
    </w:p>
    <w:p w14:paraId="6EBA05A2" w14:textId="5666857B" w:rsidR="00CC5834" w:rsidRPr="00AE5475" w:rsidRDefault="00292069" w:rsidP="002909B7">
      <w:pPr>
        <w:spacing w:after="0" w:line="240" w:lineRule="auto"/>
        <w:ind w:left="706" w:hanging="720"/>
        <w:jc w:val="left"/>
      </w:pPr>
      <w:r>
        <w:t>a</w:t>
      </w:r>
      <w:r w:rsidR="00931DDA">
        <w:t xml:space="preserve"> </w:t>
      </w:r>
      <w:r>
        <w:t xml:space="preserve">referee.  </w:t>
      </w:r>
    </w:p>
    <w:p w14:paraId="717716A1" w14:textId="77777777" w:rsidR="00AC3A42" w:rsidRDefault="00AC3A42" w:rsidP="00E023B2">
      <w:pPr>
        <w:spacing w:after="0" w:line="240" w:lineRule="auto"/>
        <w:ind w:left="705" w:right="6" w:hanging="720"/>
        <w:jc w:val="left"/>
        <w:rPr>
          <w:sz w:val="20"/>
        </w:rPr>
      </w:pPr>
    </w:p>
    <w:p w14:paraId="00AC0538" w14:textId="77777777" w:rsidR="00AC3A42" w:rsidRDefault="00AC3A42" w:rsidP="00E023B2">
      <w:pPr>
        <w:spacing w:after="0" w:line="240" w:lineRule="auto"/>
        <w:ind w:left="705" w:right="6" w:hanging="720"/>
        <w:jc w:val="left"/>
        <w:rPr>
          <w:i/>
          <w:sz w:val="20"/>
          <w:szCs w:val="20"/>
        </w:rPr>
      </w:pPr>
      <w:r>
        <w:rPr>
          <w:b/>
          <w:szCs w:val="24"/>
        </w:rPr>
        <w:t xml:space="preserve">4.12 </w:t>
      </w:r>
      <w:r w:rsidR="00087C31">
        <w:rPr>
          <w:b/>
          <w:szCs w:val="24"/>
        </w:rPr>
        <w:t xml:space="preserve"> </w:t>
      </w:r>
      <w:r w:rsidR="001D5152">
        <w:rPr>
          <w:b/>
          <w:szCs w:val="24"/>
        </w:rPr>
        <w:t xml:space="preserve">  </w:t>
      </w:r>
      <w:r>
        <w:rPr>
          <w:b/>
          <w:szCs w:val="24"/>
        </w:rPr>
        <w:t xml:space="preserve">Mandatory Trial Readiness Conferences </w:t>
      </w:r>
      <w:r>
        <w:rPr>
          <w:i/>
          <w:sz w:val="20"/>
          <w:szCs w:val="20"/>
        </w:rPr>
        <w:t>(Eff. 1/1/20</w:t>
      </w:r>
      <w:r w:rsidR="00087C31">
        <w:rPr>
          <w:i/>
          <w:sz w:val="20"/>
          <w:szCs w:val="20"/>
        </w:rPr>
        <w:t>.</w:t>
      </w:r>
      <w:r>
        <w:rPr>
          <w:i/>
          <w:sz w:val="20"/>
          <w:szCs w:val="20"/>
        </w:rPr>
        <w:t>)</w:t>
      </w:r>
    </w:p>
    <w:p w14:paraId="6250EA04" w14:textId="77777777" w:rsidR="00E023B2" w:rsidRDefault="00E023B2" w:rsidP="00E023B2">
      <w:pPr>
        <w:spacing w:after="0" w:line="240" w:lineRule="auto"/>
        <w:ind w:left="705" w:right="6" w:hanging="720"/>
        <w:jc w:val="left"/>
        <w:rPr>
          <w:i/>
          <w:sz w:val="20"/>
          <w:szCs w:val="20"/>
        </w:rPr>
      </w:pPr>
    </w:p>
    <w:p w14:paraId="552E8FE4" w14:textId="77777777" w:rsidR="00AC3A42" w:rsidRDefault="00AC3A42" w:rsidP="00E023B2">
      <w:pPr>
        <w:spacing w:after="0" w:line="240" w:lineRule="auto"/>
        <w:ind w:left="705" w:right="6" w:hanging="720"/>
        <w:jc w:val="left"/>
        <w:rPr>
          <w:szCs w:val="24"/>
        </w:rPr>
      </w:pPr>
      <w:r>
        <w:rPr>
          <w:szCs w:val="24"/>
        </w:rPr>
        <w:t>For a jury trial scheduled to occur in Department 3, the Court shall schedule a</w:t>
      </w:r>
    </w:p>
    <w:p w14:paraId="76530D78" w14:textId="77777777" w:rsidR="00AC3A42" w:rsidRDefault="00AC3A42" w:rsidP="00E023B2">
      <w:pPr>
        <w:spacing w:after="0" w:line="240" w:lineRule="auto"/>
        <w:ind w:left="705" w:right="6" w:hanging="720"/>
        <w:jc w:val="left"/>
        <w:rPr>
          <w:szCs w:val="24"/>
        </w:rPr>
      </w:pPr>
      <w:r>
        <w:rPr>
          <w:szCs w:val="24"/>
        </w:rPr>
        <w:t>mandatory Trial Readiness in Department 2 the Thursday prior to the jury trial.</w:t>
      </w:r>
    </w:p>
    <w:p w14:paraId="6B38A728" w14:textId="77777777" w:rsidR="00AC3A42" w:rsidRDefault="00AC3A42" w:rsidP="00E023B2">
      <w:pPr>
        <w:spacing w:after="0" w:line="240" w:lineRule="auto"/>
        <w:ind w:left="705" w:right="6" w:hanging="720"/>
        <w:jc w:val="left"/>
        <w:rPr>
          <w:szCs w:val="24"/>
        </w:rPr>
      </w:pPr>
    </w:p>
    <w:p w14:paraId="77719F64" w14:textId="77777777" w:rsidR="00AC3A42" w:rsidRDefault="00AC3A42" w:rsidP="00E023B2">
      <w:pPr>
        <w:spacing w:after="0" w:line="240" w:lineRule="auto"/>
        <w:ind w:left="705" w:right="6" w:hanging="720"/>
        <w:jc w:val="left"/>
        <w:rPr>
          <w:i/>
          <w:sz w:val="20"/>
          <w:szCs w:val="20"/>
        </w:rPr>
      </w:pPr>
      <w:r>
        <w:rPr>
          <w:b/>
          <w:szCs w:val="24"/>
        </w:rPr>
        <w:t xml:space="preserve">4.13  </w:t>
      </w:r>
      <w:r w:rsidR="00E023B2">
        <w:rPr>
          <w:b/>
          <w:szCs w:val="24"/>
        </w:rPr>
        <w:t xml:space="preserve"> </w:t>
      </w:r>
      <w:r>
        <w:rPr>
          <w:b/>
          <w:szCs w:val="24"/>
        </w:rPr>
        <w:t xml:space="preserve">Exhibits </w:t>
      </w:r>
      <w:r>
        <w:rPr>
          <w:i/>
          <w:sz w:val="20"/>
          <w:szCs w:val="20"/>
        </w:rPr>
        <w:t>(Eff. 1/1/20</w:t>
      </w:r>
      <w:r w:rsidR="00087C31">
        <w:rPr>
          <w:i/>
          <w:sz w:val="20"/>
          <w:szCs w:val="20"/>
        </w:rPr>
        <w:t>.</w:t>
      </w:r>
      <w:r>
        <w:rPr>
          <w:i/>
          <w:sz w:val="20"/>
          <w:szCs w:val="20"/>
        </w:rPr>
        <w:t>)</w:t>
      </w:r>
    </w:p>
    <w:p w14:paraId="5CFCB4E4" w14:textId="77777777" w:rsidR="00AC3A42" w:rsidRDefault="0093780F" w:rsidP="00E023B2">
      <w:pPr>
        <w:spacing w:after="0" w:line="240" w:lineRule="auto"/>
        <w:ind w:left="705" w:right="6" w:hanging="720"/>
        <w:jc w:val="left"/>
        <w:rPr>
          <w:i/>
          <w:sz w:val="20"/>
          <w:szCs w:val="20"/>
        </w:rPr>
      </w:pPr>
      <w:r>
        <w:rPr>
          <w:i/>
          <w:sz w:val="20"/>
          <w:szCs w:val="20"/>
        </w:rPr>
        <w:t xml:space="preserve">          </w:t>
      </w:r>
    </w:p>
    <w:p w14:paraId="65B46884" w14:textId="77777777" w:rsidR="0093780F" w:rsidRDefault="0093780F" w:rsidP="00E023B2">
      <w:pPr>
        <w:spacing w:after="0" w:line="240" w:lineRule="auto"/>
        <w:ind w:left="705" w:right="6" w:hanging="720"/>
        <w:jc w:val="left"/>
        <w:rPr>
          <w:szCs w:val="24"/>
        </w:rPr>
      </w:pPr>
      <w:r>
        <w:rPr>
          <w:szCs w:val="24"/>
        </w:rPr>
        <w:t>Exhibits submitted to the Court at the preliminary hearing can be returned by the</w:t>
      </w:r>
    </w:p>
    <w:p w14:paraId="551A7A0D" w14:textId="77777777" w:rsidR="0093780F" w:rsidRPr="0093780F" w:rsidRDefault="0093780F" w:rsidP="00E023B2">
      <w:pPr>
        <w:spacing w:after="0" w:line="240" w:lineRule="auto"/>
        <w:ind w:left="705" w:right="6" w:hanging="720"/>
        <w:jc w:val="left"/>
        <w:rPr>
          <w:szCs w:val="24"/>
        </w:rPr>
      </w:pPr>
      <w:r>
        <w:rPr>
          <w:szCs w:val="24"/>
        </w:rPr>
        <w:t>Court to the submitting party upon stipulation by both parties.</w:t>
      </w:r>
    </w:p>
    <w:p w14:paraId="73C9265A" w14:textId="77777777" w:rsidR="00AC3A42" w:rsidRPr="00AC3A42" w:rsidRDefault="00AC3A42" w:rsidP="00B264CC">
      <w:pPr>
        <w:spacing w:line="250" w:lineRule="auto"/>
        <w:ind w:left="705" w:right="6" w:hanging="720"/>
        <w:jc w:val="left"/>
        <w:rPr>
          <w:szCs w:val="24"/>
        </w:rPr>
      </w:pPr>
      <w:r>
        <w:rPr>
          <w:i/>
          <w:sz w:val="20"/>
          <w:szCs w:val="20"/>
        </w:rPr>
        <w:tab/>
      </w:r>
    </w:p>
    <w:p w14:paraId="06D13E8A" w14:textId="77777777" w:rsidR="00CC5834" w:rsidRDefault="00292069" w:rsidP="00B264CC">
      <w:pPr>
        <w:spacing w:after="221" w:line="259" w:lineRule="auto"/>
        <w:ind w:left="0" w:firstLine="0"/>
        <w:jc w:val="left"/>
        <w:rPr>
          <w:sz w:val="20"/>
        </w:rPr>
      </w:pPr>
      <w:r>
        <w:rPr>
          <w:sz w:val="20"/>
        </w:rPr>
        <w:t xml:space="preserve"> </w:t>
      </w:r>
    </w:p>
    <w:p w14:paraId="2458E0B8" w14:textId="77777777" w:rsidR="00AC3A42" w:rsidRDefault="00AC3A42" w:rsidP="00B264CC">
      <w:pPr>
        <w:spacing w:after="221" w:line="259" w:lineRule="auto"/>
        <w:ind w:left="0" w:firstLine="0"/>
        <w:jc w:val="left"/>
      </w:pPr>
      <w:r>
        <w:rPr>
          <w:sz w:val="20"/>
        </w:rPr>
        <w:tab/>
      </w:r>
    </w:p>
    <w:p w14:paraId="00B1A93F" w14:textId="77777777" w:rsidR="00CC5834" w:rsidRDefault="00292069" w:rsidP="00B264CC">
      <w:pPr>
        <w:spacing w:after="0" w:line="259" w:lineRule="auto"/>
        <w:ind w:left="0" w:firstLine="0"/>
        <w:jc w:val="left"/>
      </w:pPr>
      <w:r>
        <w:rPr>
          <w:sz w:val="20"/>
        </w:rPr>
        <w:t xml:space="preserve"> </w:t>
      </w:r>
    </w:p>
    <w:p w14:paraId="3AB6846B" w14:textId="77777777" w:rsidR="00CC5834" w:rsidRDefault="00CC5834" w:rsidP="00B264CC">
      <w:pPr>
        <w:jc w:val="left"/>
        <w:sectPr w:rsidR="00CC5834">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2240" w:h="15840"/>
          <w:pgMar w:top="1445" w:right="1795" w:bottom="1525" w:left="1800" w:header="730" w:footer="723" w:gutter="0"/>
          <w:cols w:space="720"/>
        </w:sectPr>
      </w:pPr>
    </w:p>
    <w:p w14:paraId="0702CEFF" w14:textId="77777777" w:rsidR="00CC5834" w:rsidRDefault="00292069" w:rsidP="001D5152">
      <w:pPr>
        <w:pStyle w:val="Heading3"/>
        <w:jc w:val="center"/>
      </w:pPr>
      <w:bookmarkStart w:id="70" w:name="_Toc110519"/>
      <w:r>
        <w:lastRenderedPageBreak/>
        <w:t>CHAPTER 5- FAMILY LAW and JUVENILE RULES</w:t>
      </w:r>
      <w:bookmarkEnd w:id="70"/>
    </w:p>
    <w:p w14:paraId="11CBCE94" w14:textId="77777777" w:rsidR="00CC5834" w:rsidRDefault="00292069" w:rsidP="00B264CC">
      <w:pPr>
        <w:spacing w:after="1" w:line="259" w:lineRule="auto"/>
        <w:ind w:left="0" w:firstLine="0"/>
        <w:jc w:val="left"/>
      </w:pPr>
      <w:r>
        <w:rPr>
          <w:b/>
        </w:rPr>
        <w:t xml:space="preserve"> </w:t>
      </w:r>
    </w:p>
    <w:p w14:paraId="52C0B13F" w14:textId="77777777" w:rsidR="00CC5834" w:rsidRDefault="00292069" w:rsidP="00B264CC">
      <w:pPr>
        <w:pStyle w:val="Heading1"/>
        <w:tabs>
          <w:tab w:val="center" w:pos="3029"/>
        </w:tabs>
        <w:spacing w:after="13" w:line="248" w:lineRule="auto"/>
        <w:ind w:left="-15" w:firstLine="0"/>
      </w:pPr>
      <w:bookmarkStart w:id="71" w:name="_Toc110520"/>
      <w:r>
        <w:t>5.1</w:t>
      </w:r>
      <w:r w:rsidR="00087C31">
        <w:t xml:space="preserve"> </w:t>
      </w:r>
      <w:r w:rsidR="001D5152">
        <w:t xml:space="preserve">  </w:t>
      </w:r>
      <w:r w:rsidR="00087C31">
        <w:t>M</w:t>
      </w:r>
      <w:r>
        <w:t xml:space="preserve">atters Heard </w:t>
      </w:r>
      <w:r>
        <w:rPr>
          <w:b w:val="0"/>
          <w:i/>
          <w:sz w:val="20"/>
        </w:rPr>
        <w:t>(Eff. 7/1/98; As amended, eff. 1/1/14.)</w:t>
      </w:r>
      <w:r>
        <w:t xml:space="preserve"> </w:t>
      </w:r>
      <w:bookmarkEnd w:id="71"/>
    </w:p>
    <w:p w14:paraId="455CA18B" w14:textId="77777777" w:rsidR="00CC5834" w:rsidRDefault="00292069" w:rsidP="00B264CC">
      <w:pPr>
        <w:spacing w:after="0" w:line="259" w:lineRule="auto"/>
        <w:ind w:left="0" w:firstLine="0"/>
        <w:jc w:val="left"/>
      </w:pPr>
      <w:r>
        <w:t xml:space="preserve"> </w:t>
      </w:r>
    </w:p>
    <w:p w14:paraId="0DAE1B4E" w14:textId="77777777" w:rsidR="00CC5834" w:rsidRDefault="00292069" w:rsidP="00B264CC">
      <w:pPr>
        <w:ind w:left="-10" w:firstLine="0"/>
        <w:jc w:val="left"/>
      </w:pPr>
      <w:r>
        <w:t xml:space="preserve">Matters heard on the family law calendar shall include the following: </w:t>
      </w:r>
    </w:p>
    <w:p w14:paraId="6B5A2F96" w14:textId="77777777" w:rsidR="00CC5834" w:rsidRDefault="00292069" w:rsidP="00B264CC">
      <w:pPr>
        <w:spacing w:after="0" w:line="259" w:lineRule="auto"/>
        <w:ind w:left="0" w:firstLine="0"/>
        <w:jc w:val="left"/>
      </w:pPr>
      <w:r>
        <w:t xml:space="preserve"> </w:t>
      </w:r>
    </w:p>
    <w:p w14:paraId="7DE08CCB" w14:textId="1FE920FB" w:rsidR="00CC5834" w:rsidRDefault="00292069" w:rsidP="00B264CC">
      <w:pPr>
        <w:numPr>
          <w:ilvl w:val="0"/>
          <w:numId w:val="25"/>
        </w:numPr>
        <w:ind w:hanging="720"/>
        <w:jc w:val="left"/>
      </w:pPr>
      <w:r>
        <w:t xml:space="preserve">All </w:t>
      </w:r>
      <w:r w:rsidR="00105FC7">
        <w:t>requests</w:t>
      </w:r>
      <w:r>
        <w:t xml:space="preserve"> for orders, orders to show cause, motions and other family law matters preliminary to trial; all defaults under the Family Code; and all required settlement conferences and trials; </w:t>
      </w:r>
    </w:p>
    <w:p w14:paraId="2A8638F7" w14:textId="77777777" w:rsidR="00CC5834" w:rsidRDefault="00292069" w:rsidP="00B264CC">
      <w:pPr>
        <w:spacing w:after="0" w:line="259" w:lineRule="auto"/>
        <w:ind w:left="0" w:firstLine="0"/>
        <w:jc w:val="left"/>
      </w:pPr>
      <w:r>
        <w:t xml:space="preserve"> </w:t>
      </w:r>
    </w:p>
    <w:p w14:paraId="7A4420E3" w14:textId="77777777" w:rsidR="00CC5834" w:rsidRDefault="00292069" w:rsidP="00B264CC">
      <w:pPr>
        <w:numPr>
          <w:ilvl w:val="0"/>
          <w:numId w:val="25"/>
        </w:numPr>
        <w:ind w:hanging="720"/>
        <w:jc w:val="left"/>
      </w:pPr>
      <w:r>
        <w:t xml:space="preserve">All request for orders, orders to show cause and motions relating to enforcement or modification of family law orders or judgments; </w:t>
      </w:r>
    </w:p>
    <w:p w14:paraId="22AE9768" w14:textId="77777777" w:rsidR="00CC5834" w:rsidRDefault="00292069" w:rsidP="00B264CC">
      <w:pPr>
        <w:spacing w:after="0" w:line="259" w:lineRule="auto"/>
        <w:ind w:left="0" w:firstLine="0"/>
        <w:jc w:val="left"/>
      </w:pPr>
      <w:r>
        <w:rPr>
          <w:b/>
        </w:rPr>
        <w:t xml:space="preserve"> </w:t>
      </w:r>
    </w:p>
    <w:p w14:paraId="1EF33CD6" w14:textId="195B455D" w:rsidR="00CC5834" w:rsidRDefault="00292069" w:rsidP="00B264CC">
      <w:pPr>
        <w:numPr>
          <w:ilvl w:val="0"/>
          <w:numId w:val="25"/>
        </w:numPr>
        <w:ind w:hanging="720"/>
        <w:jc w:val="left"/>
      </w:pPr>
      <w:r>
        <w:t xml:space="preserve">All </w:t>
      </w:r>
      <w:r w:rsidR="00105FC7">
        <w:t>requests</w:t>
      </w:r>
      <w:r>
        <w:t xml:space="preserve"> for orders, orders to show cause and motions relating to child custody, support, visitation, or </w:t>
      </w:r>
      <w:r w:rsidR="00105FC7">
        <w:t>attorney</w:t>
      </w:r>
      <w:r>
        <w:t xml:space="preserve"> fees and costs under the Uniform Parentage Act (Family </w:t>
      </w:r>
    </w:p>
    <w:p w14:paraId="74719F3A" w14:textId="5CB1DF9E" w:rsidR="00CC5834" w:rsidRDefault="00292069" w:rsidP="00B264CC">
      <w:pPr>
        <w:ind w:left="720" w:firstLine="0"/>
        <w:jc w:val="left"/>
      </w:pPr>
      <w:r>
        <w:t xml:space="preserve">Code §7600 et seq.) and the Uniform Child Custody Jurisdiction </w:t>
      </w:r>
      <w:r w:rsidR="006C35E2" w:rsidRPr="006C35E2">
        <w:t xml:space="preserve">and Enforcement </w:t>
      </w:r>
      <w:r>
        <w:t xml:space="preserve">Act (Family Code §3400 et seq.); </w:t>
      </w:r>
    </w:p>
    <w:p w14:paraId="45F66AD5" w14:textId="77777777" w:rsidR="00CC5834" w:rsidRDefault="00292069" w:rsidP="00B264CC">
      <w:pPr>
        <w:spacing w:after="0" w:line="259" w:lineRule="auto"/>
        <w:ind w:left="0" w:firstLine="0"/>
        <w:jc w:val="left"/>
      </w:pPr>
      <w:r>
        <w:t xml:space="preserve"> </w:t>
      </w:r>
    </w:p>
    <w:p w14:paraId="196D4379" w14:textId="77777777" w:rsidR="00CC5834" w:rsidRDefault="00292069" w:rsidP="00B264CC">
      <w:pPr>
        <w:numPr>
          <w:ilvl w:val="0"/>
          <w:numId w:val="25"/>
        </w:numPr>
        <w:ind w:hanging="720"/>
        <w:jc w:val="left"/>
      </w:pPr>
      <w:r>
        <w:t xml:space="preserve">All proceedings under the Uniform Interstate Family Support Act (Family Code §4900 et seq.); </w:t>
      </w:r>
    </w:p>
    <w:p w14:paraId="0FC2477C" w14:textId="77777777" w:rsidR="00CC5834" w:rsidRDefault="00292069" w:rsidP="00B264CC">
      <w:pPr>
        <w:spacing w:after="0" w:line="259" w:lineRule="auto"/>
        <w:ind w:left="0" w:firstLine="0"/>
        <w:jc w:val="left"/>
      </w:pPr>
      <w:r>
        <w:t xml:space="preserve"> </w:t>
      </w:r>
    </w:p>
    <w:p w14:paraId="2B3D2150" w14:textId="77777777" w:rsidR="00CC5834" w:rsidRDefault="00292069" w:rsidP="00B264CC">
      <w:pPr>
        <w:numPr>
          <w:ilvl w:val="0"/>
          <w:numId w:val="25"/>
        </w:numPr>
        <w:ind w:hanging="720"/>
        <w:jc w:val="left"/>
      </w:pPr>
      <w:r>
        <w:t xml:space="preserve">All applications for restraining orders enjoining domestic violence under the Family Law Act, the Uniform Parentage Act, and the Domestic Violence Prevention Act (Family Code §6200 et seq.); </w:t>
      </w:r>
    </w:p>
    <w:p w14:paraId="6333B58E" w14:textId="77777777" w:rsidR="00CC5834" w:rsidRDefault="00292069" w:rsidP="00B264CC">
      <w:pPr>
        <w:spacing w:after="0" w:line="259" w:lineRule="auto"/>
        <w:ind w:left="0" w:firstLine="0"/>
        <w:jc w:val="left"/>
      </w:pPr>
      <w:r>
        <w:t xml:space="preserve"> </w:t>
      </w:r>
    </w:p>
    <w:p w14:paraId="51C8EAF7" w14:textId="77777777" w:rsidR="00CC5834" w:rsidRDefault="00292069" w:rsidP="00B264CC">
      <w:pPr>
        <w:numPr>
          <w:ilvl w:val="0"/>
          <w:numId w:val="25"/>
        </w:numPr>
        <w:ind w:hanging="720"/>
        <w:jc w:val="left"/>
      </w:pPr>
      <w:r>
        <w:t xml:space="preserve">Family law discovery matters; </w:t>
      </w:r>
    </w:p>
    <w:p w14:paraId="23EAF287" w14:textId="77777777" w:rsidR="00CC5834" w:rsidRDefault="00292069" w:rsidP="00B264CC">
      <w:pPr>
        <w:spacing w:after="0" w:line="259" w:lineRule="auto"/>
        <w:ind w:left="0" w:firstLine="0"/>
        <w:jc w:val="left"/>
      </w:pPr>
      <w:r>
        <w:t xml:space="preserve"> </w:t>
      </w:r>
    </w:p>
    <w:p w14:paraId="0766F4FF" w14:textId="77777777" w:rsidR="00CC5834" w:rsidRDefault="00292069" w:rsidP="00B264CC">
      <w:pPr>
        <w:numPr>
          <w:ilvl w:val="0"/>
          <w:numId w:val="25"/>
        </w:numPr>
        <w:ind w:hanging="720"/>
        <w:jc w:val="left"/>
      </w:pPr>
      <w:r>
        <w:t xml:space="preserve">All applications for issuance of writs of execution and habeas corpus, or warrants in lieu thereof, in family law cases; and </w:t>
      </w:r>
    </w:p>
    <w:p w14:paraId="13D186D9" w14:textId="77777777" w:rsidR="00CC5834" w:rsidRDefault="00292069" w:rsidP="00B264CC">
      <w:pPr>
        <w:spacing w:after="0" w:line="259" w:lineRule="auto"/>
        <w:ind w:left="0" w:firstLine="0"/>
        <w:jc w:val="left"/>
      </w:pPr>
      <w:r>
        <w:t xml:space="preserve"> </w:t>
      </w:r>
    </w:p>
    <w:p w14:paraId="682EECC0" w14:textId="77777777" w:rsidR="00CC5834" w:rsidRPr="00087C31" w:rsidRDefault="00292069" w:rsidP="00087C31">
      <w:pPr>
        <w:numPr>
          <w:ilvl w:val="0"/>
          <w:numId w:val="25"/>
        </w:numPr>
        <w:ind w:hanging="720"/>
        <w:jc w:val="left"/>
      </w:pPr>
      <w:r>
        <w:t xml:space="preserve">Adoptions and all matters relating thereto, including proceedings pursuant to Family Code §7800 et seq. or §7660 et seq. </w:t>
      </w:r>
    </w:p>
    <w:p w14:paraId="6B3D6B3F" w14:textId="77777777" w:rsidR="00087C31" w:rsidRDefault="00087C31" w:rsidP="00087C31">
      <w:pPr>
        <w:pStyle w:val="ListParagraph"/>
      </w:pPr>
    </w:p>
    <w:p w14:paraId="2E484680" w14:textId="77777777" w:rsidR="00CC5834" w:rsidRDefault="00292069" w:rsidP="00B264CC">
      <w:pPr>
        <w:pStyle w:val="Heading1"/>
        <w:tabs>
          <w:tab w:val="center" w:pos="4171"/>
        </w:tabs>
        <w:spacing w:after="13" w:line="248" w:lineRule="auto"/>
        <w:ind w:left="-15" w:firstLine="0"/>
      </w:pPr>
      <w:bookmarkStart w:id="72" w:name="_Toc110521"/>
      <w:r>
        <w:t>5.2</w:t>
      </w:r>
      <w:r>
        <w:rPr>
          <w:rFonts w:ascii="Arial" w:eastAsia="Arial" w:hAnsi="Arial" w:cs="Arial"/>
        </w:rPr>
        <w:t xml:space="preserve"> </w:t>
      </w:r>
      <w:r w:rsidR="001D5152">
        <w:rPr>
          <w:rFonts w:ascii="Arial" w:eastAsia="Arial" w:hAnsi="Arial" w:cs="Arial"/>
        </w:rPr>
        <w:t xml:space="preserve">  </w:t>
      </w:r>
      <w:r>
        <w:t xml:space="preserve">Setting Family Law Motion Hearings </w:t>
      </w:r>
      <w:r>
        <w:rPr>
          <w:b w:val="0"/>
          <w:i/>
          <w:sz w:val="20"/>
        </w:rPr>
        <w:t>(Eff. 1/1/03; As amended, eff. 1/1/18.)</w:t>
      </w:r>
      <w:r>
        <w:t xml:space="preserve"> </w:t>
      </w:r>
      <w:bookmarkEnd w:id="72"/>
    </w:p>
    <w:p w14:paraId="25C564A8" w14:textId="77777777" w:rsidR="00CC5834" w:rsidRDefault="00292069" w:rsidP="00B264CC">
      <w:pPr>
        <w:spacing w:after="0" w:line="259" w:lineRule="auto"/>
        <w:ind w:left="0" w:firstLine="0"/>
        <w:jc w:val="left"/>
      </w:pPr>
      <w:r>
        <w:rPr>
          <w:b/>
        </w:rPr>
        <w:t xml:space="preserve"> </w:t>
      </w:r>
    </w:p>
    <w:p w14:paraId="1B3C13FD" w14:textId="39F0CCF0" w:rsidR="00CC5834" w:rsidRDefault="00292069" w:rsidP="00886C27">
      <w:pPr>
        <w:numPr>
          <w:ilvl w:val="0"/>
          <w:numId w:val="26"/>
        </w:numPr>
        <w:spacing w:after="43"/>
        <w:ind w:hanging="720"/>
        <w:jc w:val="left"/>
      </w:pPr>
      <w:r>
        <w:rPr>
          <w:u w:val="single" w:color="000000"/>
        </w:rPr>
        <w:t>Introduction</w:t>
      </w:r>
      <w:r>
        <w:t xml:space="preserve">.  Generally, family law request for orders are set for a court hearing date which is approximately four weeks after the moving party files the motion paperwork with the court (See “Standard Practice” below).  Only under exceptional circumstances may the four week “notice period” between filing of the motion paperwork and the date for hearing be shortened (See “Special” and “Emergency Situations” below).  The purpose of the notice period is to allow the other party who has been served with the motion paperwork to consider the matter and file and serve a response (See “Service” and “Filing” sections below).  The delay between initial filing and the court hearing also provides parties on a child custody motion the time to attend orientation and mediation </w:t>
      </w:r>
      <w:r>
        <w:lastRenderedPageBreak/>
        <w:t xml:space="preserve">prior to the court hearing date (See </w:t>
      </w:r>
      <w:r w:rsidR="00734EC9">
        <w:t xml:space="preserve">Rule </w:t>
      </w:r>
      <w:r w:rsidR="00070EE9">
        <w:t>5.11</w:t>
      </w:r>
      <w:r>
        <w:t xml:space="preserve">).  The court expects both sides to have attempted to resolve each issue raised by the moving and responding paperwork prior to attending the court hearing (See </w:t>
      </w:r>
      <w:r w:rsidR="00E8507F">
        <w:t>Rule 5.5</w:t>
      </w:r>
      <w:r>
        <w:t xml:space="preserve">).  At the court hearing the judge will generally make a determination on the request for order based upon the evidence found in the moving and responding papers (See </w:t>
      </w:r>
      <w:r w:rsidR="00D1721B">
        <w:t>Rule 5.6).</w:t>
      </w:r>
      <w:r>
        <w:t xml:space="preserve"> </w:t>
      </w:r>
    </w:p>
    <w:p w14:paraId="6AD79372" w14:textId="77777777" w:rsidR="00CC5834" w:rsidRDefault="00292069" w:rsidP="00B264CC">
      <w:pPr>
        <w:spacing w:after="0" w:line="259" w:lineRule="auto"/>
        <w:ind w:left="0" w:firstLine="0"/>
        <w:jc w:val="left"/>
      </w:pPr>
      <w:r>
        <w:rPr>
          <w:b/>
        </w:rPr>
        <w:t xml:space="preserve"> </w:t>
      </w:r>
    </w:p>
    <w:p w14:paraId="6B4061A4" w14:textId="233BA199" w:rsidR="00CC5834" w:rsidRDefault="00292069" w:rsidP="00B264CC">
      <w:pPr>
        <w:numPr>
          <w:ilvl w:val="0"/>
          <w:numId w:val="26"/>
        </w:numPr>
        <w:spacing w:after="167" w:line="250" w:lineRule="auto"/>
        <w:ind w:hanging="720"/>
        <w:jc w:val="left"/>
      </w:pPr>
      <w:r>
        <w:rPr>
          <w:u w:val="single" w:color="000000"/>
        </w:rPr>
        <w:t>Standard Practice – Regularly Noticed Hearing</w:t>
      </w:r>
      <w:r>
        <w:t xml:space="preserve">. The moving party for any regularly noticed request for order, motion, or order to show cause (without temporary orders) shall choose a convenient hearing date and enter the requested date on the moving papers along with the generally appropriate time and department of Tuesdays at 1:30 p.m. in Department 2. In selecting the requested hearing date, the moving party must observe the filing and service </w:t>
      </w:r>
      <w:r w:rsidR="00857EEB">
        <w:t>timelines</w:t>
      </w:r>
      <w:r>
        <w:t xml:space="preserve"> of Code of Civil Procedure </w:t>
      </w:r>
      <w:r w:rsidR="000D0012">
        <w:t xml:space="preserve">§ </w:t>
      </w:r>
      <w:r>
        <w:t xml:space="preserve">1005. Additionally, requests for orders, motions, and orders to show cause involving child custody and visitation, where no temporary orders have been issued, will generally be set approximately sixty (60) calendar days from the date of filing so the mandatory mediation can be completed prior to the hearing. Further, a maximum of twelve (12) matters will be placed on any Tuesday’s family law motion calendar. If the court rejects the requested date, time, and/or department entered on the moving papers, the court clerk will so advise the moving party who is then responsible for providing the responding party with adequate notice of the new date, time, and/or department for the hearing. </w:t>
      </w:r>
    </w:p>
    <w:p w14:paraId="1FEEB9B4" w14:textId="77777777" w:rsidR="00CC5834" w:rsidRDefault="00292069" w:rsidP="00B264CC">
      <w:pPr>
        <w:spacing w:after="0" w:line="259" w:lineRule="auto"/>
        <w:ind w:left="0" w:firstLine="0"/>
        <w:jc w:val="left"/>
      </w:pPr>
      <w:r>
        <w:t xml:space="preserve"> </w:t>
      </w:r>
    </w:p>
    <w:p w14:paraId="2457023D" w14:textId="77777777" w:rsidR="00CC5834" w:rsidRDefault="00292069" w:rsidP="00B264CC">
      <w:pPr>
        <w:numPr>
          <w:ilvl w:val="0"/>
          <w:numId w:val="26"/>
        </w:numPr>
        <w:ind w:hanging="720"/>
        <w:jc w:val="left"/>
      </w:pPr>
      <w:r>
        <w:rPr>
          <w:u w:val="single" w:color="000000"/>
        </w:rPr>
        <w:t>Special Situations – Shortening Standard Time for Hearing</w:t>
      </w:r>
      <w:r>
        <w:t xml:space="preserve">.  An order shortening time for service of notice and hearing (per CCP § 1005) will only be granted where the application is supported by a declaration demonstrating good cause to shorten the regular notice period. </w:t>
      </w:r>
    </w:p>
    <w:p w14:paraId="38FD9B74" w14:textId="77777777" w:rsidR="00CC5834" w:rsidRDefault="00292069" w:rsidP="00B264CC">
      <w:pPr>
        <w:spacing w:after="0" w:line="259" w:lineRule="auto"/>
        <w:ind w:left="0" w:firstLine="0"/>
        <w:jc w:val="left"/>
      </w:pPr>
      <w:r>
        <w:t xml:space="preserve"> </w:t>
      </w:r>
    </w:p>
    <w:p w14:paraId="74417AF1" w14:textId="5E51B995" w:rsidR="00CC5834" w:rsidRDefault="00292069" w:rsidP="00B264CC">
      <w:pPr>
        <w:numPr>
          <w:ilvl w:val="0"/>
          <w:numId w:val="26"/>
        </w:numPr>
        <w:ind w:hanging="720"/>
        <w:jc w:val="left"/>
      </w:pPr>
      <w:r>
        <w:rPr>
          <w:u w:val="single" w:color="000000"/>
        </w:rPr>
        <w:t>Emergency Situations – Temporary Orders Upon 1 Day Prior Notice of Hearing</w:t>
      </w:r>
      <w:r>
        <w:t>. The moving party’s pleadings should be filed with the court no later than 3:00 pm the court day prior to the ex-parte hearing. Ex-parte applications for temporary orders are only granted where strict compliance with California Rules of Court, Rule 5.151 through 5.170 is demonstrated by the moving papers.  Applicants requesting an ex-parte hearing should complete local form “</w:t>
      </w:r>
      <w:r>
        <w:rPr>
          <w:i/>
        </w:rPr>
        <w:t>Application for Immediate Court Hearing and Order</w:t>
      </w:r>
      <w:r>
        <w:t xml:space="preserve">” [Local Form A-1] which is filed with the moving papers.  Upon issuance of temporary orders, the court will select the next hearing date. </w:t>
      </w:r>
    </w:p>
    <w:p w14:paraId="0F166C89" w14:textId="77777777" w:rsidR="00CC5834" w:rsidRDefault="00292069" w:rsidP="00B264CC">
      <w:pPr>
        <w:spacing w:after="0" w:line="259" w:lineRule="auto"/>
        <w:ind w:left="0" w:firstLine="0"/>
        <w:jc w:val="left"/>
      </w:pPr>
      <w:r>
        <w:t xml:space="preserve"> </w:t>
      </w:r>
    </w:p>
    <w:p w14:paraId="6A4E7658" w14:textId="77777777" w:rsidR="00CC5834" w:rsidRDefault="00292069" w:rsidP="00B264CC">
      <w:pPr>
        <w:numPr>
          <w:ilvl w:val="0"/>
          <w:numId w:val="26"/>
        </w:numPr>
        <w:ind w:hanging="720"/>
        <w:jc w:val="left"/>
      </w:pPr>
      <w:r>
        <w:rPr>
          <w:u w:val="single" w:color="000000"/>
        </w:rPr>
        <w:t>Emergency Situations – Temporary Orders without Prior Notice or Hearing</w:t>
      </w:r>
      <w:r>
        <w:t xml:space="preserve">.  Temporary orders will only be granted without prior notice to the other party where the application for the temporary orders contains evidence that clearly demonstrates great or irreparable injury will result to the applicant before the matter can be heard on notice or injury will result if prior notice is given.  Upon issuance of temporary orders, the court will select the next hearing date.  </w:t>
      </w:r>
    </w:p>
    <w:p w14:paraId="5F1EFF1C" w14:textId="77777777" w:rsidR="00CC5834" w:rsidRDefault="00292069" w:rsidP="00B264CC">
      <w:pPr>
        <w:spacing w:after="0" w:line="259" w:lineRule="auto"/>
        <w:ind w:left="720" w:firstLine="0"/>
        <w:jc w:val="left"/>
      </w:pPr>
      <w:r>
        <w:t xml:space="preserve"> </w:t>
      </w:r>
    </w:p>
    <w:p w14:paraId="432DB9A7" w14:textId="77777777" w:rsidR="00CC5834" w:rsidRDefault="00292069" w:rsidP="00B264CC">
      <w:pPr>
        <w:spacing w:after="0" w:line="259" w:lineRule="auto"/>
        <w:ind w:left="720" w:firstLine="0"/>
        <w:jc w:val="left"/>
      </w:pPr>
      <w:r>
        <w:t xml:space="preserve"> </w:t>
      </w:r>
    </w:p>
    <w:p w14:paraId="4C380566" w14:textId="77777777" w:rsidR="00CC5834" w:rsidRDefault="00292069" w:rsidP="00B264CC">
      <w:pPr>
        <w:spacing w:after="0" w:line="259" w:lineRule="auto"/>
        <w:ind w:left="0" w:firstLine="0"/>
        <w:jc w:val="left"/>
      </w:pPr>
      <w:r>
        <w:t xml:space="preserve"> </w:t>
      </w:r>
    </w:p>
    <w:p w14:paraId="1C33E9B5" w14:textId="77777777" w:rsidR="00CC5834" w:rsidRDefault="00292069" w:rsidP="00B264CC">
      <w:pPr>
        <w:spacing w:after="0" w:line="259" w:lineRule="auto"/>
        <w:ind w:left="0" w:firstLine="0"/>
        <w:jc w:val="left"/>
      </w:pPr>
      <w:r>
        <w:rPr>
          <w:sz w:val="20"/>
        </w:rPr>
        <w:lastRenderedPageBreak/>
        <w:t xml:space="preserve"> </w:t>
      </w:r>
    </w:p>
    <w:p w14:paraId="0E997B74" w14:textId="304AC096" w:rsidR="00CC5834" w:rsidRDefault="00292069" w:rsidP="00B264CC">
      <w:pPr>
        <w:pStyle w:val="Heading1"/>
        <w:tabs>
          <w:tab w:val="center" w:pos="4274"/>
        </w:tabs>
        <w:ind w:left="-10" w:firstLine="0"/>
      </w:pPr>
      <w:bookmarkStart w:id="73" w:name="_Toc110522"/>
      <w:r>
        <w:t>5.3</w:t>
      </w:r>
      <w:r>
        <w:rPr>
          <w:rFonts w:ascii="Arial" w:eastAsia="Arial" w:hAnsi="Arial" w:cs="Arial"/>
        </w:rPr>
        <w:t xml:space="preserve"> </w:t>
      </w:r>
      <w:r w:rsidR="001D5152">
        <w:rPr>
          <w:rFonts w:ascii="Arial" w:eastAsia="Arial" w:hAnsi="Arial" w:cs="Arial"/>
        </w:rPr>
        <w:t xml:space="preserve">  </w:t>
      </w:r>
      <w:r>
        <w:t xml:space="preserve">Service of Notice / Pleadings of Family Law Motion </w:t>
      </w:r>
      <w:r w:rsidR="00105FC7">
        <w:t>Hearings (</w:t>
      </w:r>
      <w:r>
        <w:rPr>
          <w:b w:val="0"/>
          <w:i/>
          <w:sz w:val="20"/>
        </w:rPr>
        <w:t>Eff. 1/1/14.)</w:t>
      </w:r>
      <w:r>
        <w:t xml:space="preserve"> </w:t>
      </w:r>
      <w:bookmarkEnd w:id="73"/>
    </w:p>
    <w:p w14:paraId="3121DB8C" w14:textId="77777777" w:rsidR="00CC5834" w:rsidRDefault="00292069" w:rsidP="00B264CC">
      <w:pPr>
        <w:spacing w:after="0" w:line="259" w:lineRule="auto"/>
        <w:ind w:left="0" w:firstLine="0"/>
        <w:jc w:val="left"/>
      </w:pPr>
      <w:r>
        <w:t xml:space="preserve"> </w:t>
      </w:r>
    </w:p>
    <w:p w14:paraId="7AF04B7E" w14:textId="77777777" w:rsidR="00CC5834" w:rsidRDefault="00292069" w:rsidP="00B264CC">
      <w:pPr>
        <w:numPr>
          <w:ilvl w:val="0"/>
          <w:numId w:val="27"/>
        </w:numPr>
        <w:ind w:hanging="720"/>
        <w:jc w:val="left"/>
      </w:pPr>
      <w:r>
        <w:rPr>
          <w:u w:val="single" w:color="000000"/>
        </w:rPr>
        <w:t>Standard Practice – Service of Pleadings by the Moving Party</w:t>
      </w:r>
      <w:r>
        <w:t xml:space="preserve">.  The moving party’s pleadings as well as any required blank responsive pleadings must be served on the opposing party or attorney in accordance with the time frames mandated in Code of Civil Procedure § 1005 and Family Code § 215, unless an order shortening time for service or temporary orders has been obtained.  Where service of process of a request for order, motion or order to show cause has not been completed in a timely fashion, a written order continuing the matter to a new date must be obtained prior to or at the original hearing date in order to keep the matter on calendar. </w:t>
      </w:r>
    </w:p>
    <w:p w14:paraId="6F8D2578" w14:textId="77777777" w:rsidR="00CC5834" w:rsidRDefault="00292069" w:rsidP="00B264CC">
      <w:pPr>
        <w:spacing w:after="0" w:line="259" w:lineRule="auto"/>
        <w:ind w:left="0" w:firstLine="0"/>
        <w:jc w:val="left"/>
      </w:pPr>
      <w:r>
        <w:t xml:space="preserve"> </w:t>
      </w:r>
    </w:p>
    <w:p w14:paraId="14E360CF" w14:textId="5702BF5C" w:rsidR="00CC5834" w:rsidRDefault="00292069" w:rsidP="00B264CC">
      <w:pPr>
        <w:numPr>
          <w:ilvl w:val="0"/>
          <w:numId w:val="27"/>
        </w:numPr>
        <w:ind w:hanging="720"/>
        <w:jc w:val="left"/>
      </w:pPr>
      <w:r>
        <w:rPr>
          <w:u w:val="single" w:color="000000"/>
        </w:rPr>
        <w:t>Service of Pleadings where Temporary Orders have Issued</w:t>
      </w:r>
      <w:r>
        <w:t>.  Where temporary orders have been issued by the court, the responding party must be</w:t>
      </w:r>
      <w:r w:rsidR="00B70B5E">
        <w:t xml:space="preserve"> </w:t>
      </w:r>
      <w:r w:rsidR="00B70B5E" w:rsidRPr="00901655">
        <w:rPr>
          <w:color w:val="auto"/>
        </w:rPr>
        <w:t>personally</w:t>
      </w:r>
      <w:r w:rsidRPr="00901655">
        <w:rPr>
          <w:color w:val="auto"/>
        </w:rPr>
        <w:t xml:space="preserve"> </w:t>
      </w:r>
      <w:r>
        <w:t xml:space="preserve">served with the moving papers and temporary court orders as well as any required blank responsive pleadings within five (5) days of issuance of the temporary orders unless the order specifically designates a shorter time for service.  Where service of process has not been completed in a timely fashion, a written order continuing the matter to a new date must be obtained prior to or at the original hearing date in order to keep the hearing on calendar and temporary orders in effect. </w:t>
      </w:r>
    </w:p>
    <w:p w14:paraId="7205B48C" w14:textId="77777777" w:rsidR="00CC5834" w:rsidRDefault="00292069" w:rsidP="00B264CC">
      <w:pPr>
        <w:spacing w:after="0" w:line="259" w:lineRule="auto"/>
        <w:ind w:left="0" w:firstLine="0"/>
        <w:jc w:val="left"/>
      </w:pPr>
      <w:r>
        <w:t xml:space="preserve"> </w:t>
      </w:r>
    </w:p>
    <w:p w14:paraId="5FEC4669" w14:textId="09D5C59C" w:rsidR="00CC5834" w:rsidRDefault="00292069" w:rsidP="00B264CC">
      <w:pPr>
        <w:numPr>
          <w:ilvl w:val="0"/>
          <w:numId w:val="27"/>
        </w:numPr>
        <w:ind w:hanging="720"/>
        <w:jc w:val="left"/>
      </w:pPr>
      <w:r>
        <w:rPr>
          <w:u w:val="single" w:color="000000"/>
        </w:rPr>
        <w:t>Service of Responsive Pleadings</w:t>
      </w:r>
      <w:r>
        <w:t xml:space="preserve">.  The response to the request for order, motion or order to show cause must be served in a manner reasonably calculated to ensure delivery to the other party not later than one (1) court day after the responding papers are filed with the court.  See below for the applicable times for filing. </w:t>
      </w:r>
    </w:p>
    <w:p w14:paraId="06560530" w14:textId="77777777" w:rsidR="00CC5834" w:rsidRDefault="00292069" w:rsidP="00B264CC">
      <w:pPr>
        <w:spacing w:after="0" w:line="259" w:lineRule="auto"/>
        <w:ind w:left="0" w:firstLine="0"/>
        <w:jc w:val="left"/>
      </w:pPr>
      <w:r>
        <w:t xml:space="preserve"> </w:t>
      </w:r>
    </w:p>
    <w:p w14:paraId="2D11AA27" w14:textId="77777777" w:rsidR="00CC5834" w:rsidRDefault="00292069" w:rsidP="00B264CC">
      <w:pPr>
        <w:pStyle w:val="Heading1"/>
        <w:tabs>
          <w:tab w:val="center" w:pos="4301"/>
        </w:tabs>
        <w:ind w:left="-10" w:firstLine="0"/>
      </w:pPr>
      <w:bookmarkStart w:id="74" w:name="_Toc110523"/>
      <w:r>
        <w:t>5.4</w:t>
      </w:r>
      <w:r>
        <w:rPr>
          <w:rFonts w:ascii="Arial" w:eastAsia="Arial" w:hAnsi="Arial" w:cs="Arial"/>
        </w:rPr>
        <w:t xml:space="preserve"> </w:t>
      </w:r>
      <w:r w:rsidR="001D5152">
        <w:rPr>
          <w:rFonts w:ascii="Arial" w:eastAsia="Arial" w:hAnsi="Arial" w:cs="Arial"/>
        </w:rPr>
        <w:t xml:space="preserve">  </w:t>
      </w:r>
      <w:r>
        <w:t xml:space="preserve">Filing Family Law Motions with the Court </w:t>
      </w:r>
      <w:r>
        <w:rPr>
          <w:b w:val="0"/>
          <w:i/>
          <w:sz w:val="20"/>
        </w:rPr>
        <w:t>(Eff. 1/1/03; As amended, eff. 1/1/14.)</w:t>
      </w:r>
      <w:r>
        <w:t xml:space="preserve"> </w:t>
      </w:r>
      <w:bookmarkEnd w:id="74"/>
    </w:p>
    <w:p w14:paraId="19B957FD" w14:textId="77777777" w:rsidR="00CC5834" w:rsidRDefault="00292069" w:rsidP="00B264CC">
      <w:pPr>
        <w:spacing w:after="0" w:line="259" w:lineRule="auto"/>
        <w:ind w:left="0" w:firstLine="0"/>
        <w:jc w:val="left"/>
      </w:pPr>
      <w:r>
        <w:t xml:space="preserve"> </w:t>
      </w:r>
    </w:p>
    <w:p w14:paraId="767132C3" w14:textId="7B7ADD0F" w:rsidR="00CC5834" w:rsidRDefault="00292069" w:rsidP="00B264CC">
      <w:pPr>
        <w:numPr>
          <w:ilvl w:val="0"/>
          <w:numId w:val="28"/>
        </w:numPr>
        <w:ind w:hanging="720"/>
        <w:jc w:val="left"/>
      </w:pPr>
      <w:r>
        <w:rPr>
          <w:u w:val="single" w:color="000000"/>
        </w:rPr>
        <w:t>Filing of Applications for Orders</w:t>
      </w:r>
      <w:r>
        <w:t xml:space="preserve">.  The moving party must file the moving papers, including application, declaration(s), points and authorities, proposed order(s) and any other supporting documents, by mail or hand delivery to the court’s filing window at a time no less than sixteen (16) court days prior to the hearing unless the court has granted an order shortening time or temporary orders.  Motions, </w:t>
      </w:r>
      <w:r w:rsidR="00105FC7">
        <w:t>requests</w:t>
      </w:r>
      <w:r>
        <w:t xml:space="preserve"> for orders or orders to show cause involving child custody and visitation, where no temporary orders have issued, must generally be filed approximately thirty (30) days prior to the date of hearing so that mediation may be completed prior to the hearing. </w:t>
      </w:r>
    </w:p>
    <w:p w14:paraId="6FB56955" w14:textId="77777777" w:rsidR="00CC5834" w:rsidRDefault="00292069" w:rsidP="00B264CC">
      <w:pPr>
        <w:spacing w:after="0" w:line="259" w:lineRule="auto"/>
        <w:ind w:left="0" w:firstLine="0"/>
        <w:jc w:val="left"/>
      </w:pPr>
      <w:r>
        <w:t xml:space="preserve"> </w:t>
      </w:r>
    </w:p>
    <w:p w14:paraId="1D96E3E2" w14:textId="64BBB7BF" w:rsidR="00CC5834" w:rsidRDefault="00292069" w:rsidP="00B264CC">
      <w:pPr>
        <w:numPr>
          <w:ilvl w:val="0"/>
          <w:numId w:val="28"/>
        </w:numPr>
        <w:ind w:hanging="720"/>
        <w:jc w:val="left"/>
      </w:pPr>
      <w:r>
        <w:rPr>
          <w:u w:val="single" w:color="000000"/>
        </w:rPr>
        <w:t>Responsive Pleadings</w:t>
      </w:r>
      <w:r>
        <w:t xml:space="preserve">.  The responding party generally must file any responsive pleadings, including declarations, objections and/or points and authorities, with the court no less than nine (9) court days prior to the date of hearing unless the court specifically ordered another time for filing. </w:t>
      </w:r>
    </w:p>
    <w:p w14:paraId="40B10E46" w14:textId="77777777" w:rsidR="00CC5834" w:rsidRDefault="00292069" w:rsidP="00B264CC">
      <w:pPr>
        <w:spacing w:after="0" w:line="259" w:lineRule="auto"/>
        <w:ind w:left="0" w:firstLine="0"/>
        <w:jc w:val="left"/>
      </w:pPr>
      <w:r>
        <w:t xml:space="preserve"> </w:t>
      </w:r>
    </w:p>
    <w:p w14:paraId="637D5D9B" w14:textId="05B0E1E3" w:rsidR="00CC5834" w:rsidRDefault="00292069" w:rsidP="00B264CC">
      <w:pPr>
        <w:numPr>
          <w:ilvl w:val="0"/>
          <w:numId w:val="28"/>
        </w:numPr>
        <w:ind w:hanging="720"/>
        <w:jc w:val="left"/>
      </w:pPr>
      <w:r>
        <w:rPr>
          <w:u w:val="single" w:color="000000"/>
        </w:rPr>
        <w:t>Proof of Service</w:t>
      </w:r>
      <w:r>
        <w:t xml:space="preserve">.  The moving party is advised to file the proof of service of the moving party’s pleadings with the court at the time of filing the motion, and when that is not </w:t>
      </w:r>
      <w:r>
        <w:lastRenderedPageBreak/>
        <w:t xml:space="preserve">possible the proof of service must be filed with the court no less than five (5) calendar days before the hearing.  If no timely proof of service has been filed and no responsive pleadings or stipulations are </w:t>
      </w:r>
      <w:r w:rsidR="00B06CC4">
        <w:t xml:space="preserve">on </w:t>
      </w:r>
      <w:r>
        <w:t xml:space="preserve">file, the court may drop the matter from the calendar. </w:t>
      </w:r>
    </w:p>
    <w:p w14:paraId="5B7CFCC4" w14:textId="77777777" w:rsidR="00CC5834" w:rsidRDefault="00292069" w:rsidP="00B264CC">
      <w:pPr>
        <w:spacing w:after="0" w:line="259" w:lineRule="auto"/>
        <w:ind w:left="0" w:firstLine="0"/>
        <w:jc w:val="left"/>
      </w:pPr>
      <w:r>
        <w:t xml:space="preserve"> </w:t>
      </w:r>
    </w:p>
    <w:p w14:paraId="64F9D5E6" w14:textId="3D50B2C2" w:rsidR="00CC5834" w:rsidRDefault="00292069" w:rsidP="00B264CC">
      <w:pPr>
        <w:numPr>
          <w:ilvl w:val="0"/>
          <w:numId w:val="28"/>
        </w:numPr>
        <w:ind w:hanging="720"/>
        <w:jc w:val="left"/>
      </w:pPr>
      <w:r>
        <w:rPr>
          <w:u w:val="single" w:color="000000"/>
        </w:rPr>
        <w:t>Financial Declarations</w:t>
      </w:r>
      <w:r>
        <w:t>.  A completed Income and Expense Declaration, Financial Statement (Simplified), and/or Property Declaration must be attached to and filed with any application for order when relevant to the relief requested.  Such financial declarations, even where no changes of circumstance are alleged, are deemed “current” pursuant to</w:t>
      </w:r>
      <w:bookmarkStart w:id="75" w:name="_Hlk193354332"/>
      <w:r w:rsidR="007136F8">
        <w:t xml:space="preserve"> </w:t>
      </w:r>
      <w:r w:rsidR="00274718">
        <w:t>r</w:t>
      </w:r>
      <w:r>
        <w:t xml:space="preserve">ule </w:t>
      </w:r>
      <w:bookmarkEnd w:id="75"/>
      <w:r w:rsidR="0087362D">
        <w:t>5.260(a)(3)</w:t>
      </w:r>
      <w:r w:rsidR="007136F8">
        <w:t xml:space="preserve"> of the California Rules of Court </w:t>
      </w:r>
      <w:r>
        <w:t xml:space="preserve">only if executed within 90 days of the hearing determining the relief requested. </w:t>
      </w:r>
    </w:p>
    <w:p w14:paraId="5F8FCB91" w14:textId="77777777" w:rsidR="00CC5834" w:rsidRDefault="00292069" w:rsidP="00B264CC">
      <w:pPr>
        <w:spacing w:after="0" w:line="259" w:lineRule="auto"/>
        <w:ind w:left="720" w:firstLine="0"/>
        <w:jc w:val="left"/>
      </w:pPr>
      <w:r>
        <w:t xml:space="preserve"> </w:t>
      </w:r>
    </w:p>
    <w:p w14:paraId="2A8172E9" w14:textId="3F5C7866" w:rsidR="00CC5834" w:rsidRDefault="00292069" w:rsidP="00B264CC">
      <w:pPr>
        <w:numPr>
          <w:ilvl w:val="0"/>
          <w:numId w:val="28"/>
        </w:numPr>
        <w:ind w:hanging="720"/>
        <w:jc w:val="left"/>
      </w:pPr>
      <w:r>
        <w:rPr>
          <w:u w:val="single" w:color="000000"/>
        </w:rPr>
        <w:t>Medical, Psychological or Educational Reports</w:t>
      </w:r>
      <w:r>
        <w:t xml:space="preserve">.  Medical, psychological, educational or other types of reports concerning the child shall not be attached to motions filed with </w:t>
      </w:r>
      <w:r w:rsidR="00105FC7">
        <w:t>court but</w:t>
      </w:r>
      <w:r>
        <w:t xml:space="preserve"> shall be provided to the court at the time of hearing.  Such reports or documentation not filed with the court, which a party intends to present to the court and rely upon at the hearing, must have been served on the other parties with the moving, responding or reply papers in accordance with applicable law and these Local Rules.  No reports or documents submitted by a party will be considered by the court unless there is a stipulation or a proper evidentiary foundation is established.</w:t>
      </w:r>
    </w:p>
    <w:p w14:paraId="43222A70" w14:textId="77777777" w:rsidR="00CC5834" w:rsidRDefault="00292069" w:rsidP="00B264CC">
      <w:pPr>
        <w:spacing w:after="0" w:line="259" w:lineRule="auto"/>
        <w:ind w:left="0" w:firstLine="0"/>
        <w:jc w:val="left"/>
      </w:pPr>
      <w:r>
        <w:t xml:space="preserve"> </w:t>
      </w:r>
    </w:p>
    <w:p w14:paraId="10C2E3B5" w14:textId="77777777" w:rsidR="00CC5834" w:rsidRDefault="00292069" w:rsidP="00B264CC">
      <w:pPr>
        <w:pStyle w:val="Heading1"/>
        <w:tabs>
          <w:tab w:val="center" w:pos="4134"/>
        </w:tabs>
        <w:ind w:left="-10" w:firstLine="0"/>
      </w:pPr>
      <w:bookmarkStart w:id="76" w:name="_Toc110524"/>
      <w:r>
        <w:t>5.5</w:t>
      </w:r>
      <w:r>
        <w:rPr>
          <w:rFonts w:ascii="Arial" w:eastAsia="Arial" w:hAnsi="Arial" w:cs="Arial"/>
        </w:rPr>
        <w:t xml:space="preserve"> </w:t>
      </w:r>
      <w:r w:rsidR="001D5152">
        <w:rPr>
          <w:rFonts w:ascii="Arial" w:eastAsia="Arial" w:hAnsi="Arial" w:cs="Arial"/>
        </w:rPr>
        <w:t xml:space="preserve">  </w:t>
      </w:r>
      <w:r>
        <w:t xml:space="preserve">Pre-Hearing Meet and Confer / Exchange of Documents </w:t>
      </w:r>
      <w:r>
        <w:rPr>
          <w:b w:val="0"/>
          <w:i/>
          <w:sz w:val="20"/>
        </w:rPr>
        <w:t>(Eff. 1/1/03.)</w:t>
      </w:r>
      <w:r>
        <w:t xml:space="preserve"> </w:t>
      </w:r>
      <w:bookmarkEnd w:id="76"/>
    </w:p>
    <w:p w14:paraId="1FA64224" w14:textId="77777777" w:rsidR="00CC5834" w:rsidRDefault="00292069" w:rsidP="00B264CC">
      <w:pPr>
        <w:spacing w:after="0" w:line="259" w:lineRule="auto"/>
        <w:ind w:left="0" w:firstLine="0"/>
        <w:jc w:val="left"/>
      </w:pPr>
      <w:r>
        <w:t xml:space="preserve"> </w:t>
      </w:r>
    </w:p>
    <w:p w14:paraId="48441913" w14:textId="7DDA34C3" w:rsidR="00CC5834" w:rsidRDefault="00292069" w:rsidP="00B264CC">
      <w:pPr>
        <w:numPr>
          <w:ilvl w:val="0"/>
          <w:numId w:val="29"/>
        </w:numPr>
        <w:ind w:hanging="720"/>
        <w:jc w:val="left"/>
      </w:pPr>
      <w:r>
        <w:rPr>
          <w:u w:val="single" w:color="000000"/>
        </w:rPr>
        <w:t>Meet and Confer Requirements</w:t>
      </w:r>
      <w:r>
        <w:t xml:space="preserve">.  Once responsive papers have been filed and served, the moving party or their attorney shall contact the opposing party or attorney in advance of the hearing to meet, confer, and ascertain which issues can be settled without a contested hearing. </w:t>
      </w:r>
    </w:p>
    <w:p w14:paraId="7782B801" w14:textId="77777777" w:rsidR="00CC5834" w:rsidRDefault="00292069" w:rsidP="00B264CC">
      <w:pPr>
        <w:spacing w:after="0" w:line="259" w:lineRule="auto"/>
        <w:ind w:left="0" w:firstLine="0"/>
        <w:jc w:val="left"/>
      </w:pPr>
      <w:r>
        <w:t xml:space="preserve"> </w:t>
      </w:r>
    </w:p>
    <w:p w14:paraId="6CD9F0DA" w14:textId="77EB37E1" w:rsidR="00CC5834" w:rsidRDefault="00292069" w:rsidP="00B264CC">
      <w:pPr>
        <w:numPr>
          <w:ilvl w:val="0"/>
          <w:numId w:val="29"/>
        </w:numPr>
        <w:ind w:hanging="720"/>
        <w:jc w:val="left"/>
      </w:pPr>
      <w:r>
        <w:rPr>
          <w:u w:val="single" w:color="000000"/>
        </w:rPr>
        <w:t>Exchange of Documents</w:t>
      </w:r>
      <w:r>
        <w:t>.  A party may not wait until the time of the hearing to "surprise" the opposing party with documents or other evidence.  Absent good cause shown or an order shortening time, all evidence that any party intends to rely upon at the hearing must be included in the moving, responding and reply papers served and filed pursuant to C</w:t>
      </w:r>
      <w:r w:rsidR="00AD400C">
        <w:t xml:space="preserve">ode of </w:t>
      </w:r>
      <w:r w:rsidR="007136F8">
        <w:t>Civil Procedure</w:t>
      </w:r>
      <w:r>
        <w:t xml:space="preserve"> § 1005</w:t>
      </w:r>
      <w:r w:rsidR="00AD400C">
        <w:t xml:space="preserve"> and</w:t>
      </w:r>
      <w:r w:rsidR="00AD400C" w:rsidRPr="00AD400C">
        <w:t xml:space="preserve"> </w:t>
      </w:r>
      <w:r w:rsidR="00200A34">
        <w:t>r</w:t>
      </w:r>
      <w:r w:rsidR="00AD400C" w:rsidRPr="00AD400C">
        <w:t>ule</w:t>
      </w:r>
      <w:r w:rsidR="00AD400C">
        <w:t xml:space="preserve"> 5.98 of the</w:t>
      </w:r>
      <w:r w:rsidR="00D91BDC">
        <w:t xml:space="preserve"> </w:t>
      </w:r>
      <w:r w:rsidR="00AD400C" w:rsidRPr="00AD400C">
        <w:t>California Rules of Court</w:t>
      </w:r>
      <w:r w:rsidR="00AD400C">
        <w:t>.</w:t>
      </w:r>
      <w:r w:rsidR="00AD400C">
        <w:rPr>
          <w:color w:val="FF0000"/>
        </w:rPr>
        <w:t xml:space="preserve"> </w:t>
      </w:r>
    </w:p>
    <w:p w14:paraId="7FF9CA03" w14:textId="77777777" w:rsidR="00CC5834" w:rsidRDefault="00292069" w:rsidP="00B264CC">
      <w:pPr>
        <w:spacing w:after="0" w:line="259" w:lineRule="auto"/>
        <w:ind w:left="0" w:firstLine="0"/>
        <w:jc w:val="left"/>
      </w:pPr>
      <w:r>
        <w:t xml:space="preserve"> </w:t>
      </w:r>
    </w:p>
    <w:p w14:paraId="2CC7C7CE" w14:textId="77777777" w:rsidR="00CC5834" w:rsidRDefault="00292069" w:rsidP="00B264CC">
      <w:pPr>
        <w:pStyle w:val="Heading1"/>
        <w:tabs>
          <w:tab w:val="center" w:pos="3985"/>
        </w:tabs>
        <w:spacing w:after="13" w:line="248" w:lineRule="auto"/>
        <w:ind w:left="-15" w:firstLine="0"/>
      </w:pPr>
      <w:bookmarkStart w:id="77" w:name="_Toc110525"/>
      <w:r>
        <w:t>5.6</w:t>
      </w:r>
      <w:r>
        <w:rPr>
          <w:rFonts w:ascii="Arial" w:eastAsia="Arial" w:hAnsi="Arial" w:cs="Arial"/>
        </w:rPr>
        <w:t xml:space="preserve"> </w:t>
      </w:r>
      <w:r w:rsidR="001D5152">
        <w:rPr>
          <w:rFonts w:ascii="Arial" w:eastAsia="Arial" w:hAnsi="Arial" w:cs="Arial"/>
        </w:rPr>
        <w:t xml:space="preserve">  </w:t>
      </w:r>
      <w:r>
        <w:t xml:space="preserve">Hearings on Family Law Motions </w:t>
      </w:r>
      <w:r>
        <w:rPr>
          <w:b w:val="0"/>
          <w:i/>
          <w:sz w:val="20"/>
        </w:rPr>
        <w:t>(Eff. 1/1/03; As amended, eff. 1/1/14.)</w:t>
      </w:r>
      <w:r>
        <w:t xml:space="preserve"> </w:t>
      </w:r>
      <w:bookmarkEnd w:id="77"/>
    </w:p>
    <w:p w14:paraId="07490746" w14:textId="77777777" w:rsidR="00CC5834" w:rsidRDefault="00292069" w:rsidP="00B264CC">
      <w:pPr>
        <w:spacing w:after="20" w:line="259" w:lineRule="auto"/>
        <w:ind w:left="0" w:firstLine="0"/>
        <w:jc w:val="left"/>
      </w:pPr>
      <w:r>
        <w:rPr>
          <w:sz w:val="20"/>
        </w:rPr>
        <w:t xml:space="preserve"> </w:t>
      </w:r>
    </w:p>
    <w:p w14:paraId="17A8CF51" w14:textId="77777777" w:rsidR="00CC5834" w:rsidRDefault="00292069" w:rsidP="00B264CC">
      <w:pPr>
        <w:numPr>
          <w:ilvl w:val="0"/>
          <w:numId w:val="30"/>
        </w:numPr>
        <w:ind w:hanging="720"/>
        <w:jc w:val="left"/>
      </w:pPr>
      <w:r>
        <w:rPr>
          <w:u w:val="single" w:color="000000"/>
        </w:rPr>
        <w:t>Time Limit</w:t>
      </w:r>
      <w:r>
        <w:t xml:space="preserve">.  All hearings on the Family Law motion calendar are normally limited to ten (10) minutes or less.  The transfer of a hearing from the motion calendar to longer hearing calendar shall be at the sole discretion of the court.  </w:t>
      </w:r>
    </w:p>
    <w:p w14:paraId="42260375" w14:textId="77777777" w:rsidR="00CC5834" w:rsidRDefault="00292069" w:rsidP="00B264CC">
      <w:pPr>
        <w:spacing w:after="0" w:line="259" w:lineRule="auto"/>
        <w:ind w:left="0" w:firstLine="0"/>
        <w:jc w:val="left"/>
      </w:pPr>
      <w:r>
        <w:t xml:space="preserve"> </w:t>
      </w:r>
    </w:p>
    <w:p w14:paraId="475F7FB6" w14:textId="658A6890" w:rsidR="00CC5834" w:rsidRDefault="00292069" w:rsidP="00B264CC">
      <w:pPr>
        <w:numPr>
          <w:ilvl w:val="0"/>
          <w:numId w:val="30"/>
        </w:numPr>
        <w:ind w:hanging="720"/>
        <w:jc w:val="left"/>
      </w:pPr>
      <w:r>
        <w:rPr>
          <w:u w:val="single" w:color="000000"/>
        </w:rPr>
        <w:t>Evidence Considered</w:t>
      </w:r>
      <w:r>
        <w:t xml:space="preserve">.  The parties must be prepared to submit their cases based upon the filed pleadings, declarations, offers of proof and brief testimony of the parties pursuant to Family Code § 217 and </w:t>
      </w:r>
      <w:r w:rsidR="00200A34">
        <w:t>r</w:t>
      </w:r>
      <w:r w:rsidR="004D5B3B">
        <w:t xml:space="preserve">ule 5.113 of the </w:t>
      </w:r>
      <w:r>
        <w:t xml:space="preserve">California Rules of Court.  </w:t>
      </w:r>
    </w:p>
    <w:p w14:paraId="35B34BA6" w14:textId="77777777" w:rsidR="00CC5834" w:rsidRDefault="00292069" w:rsidP="00B264CC">
      <w:pPr>
        <w:spacing w:after="0" w:line="259" w:lineRule="auto"/>
        <w:ind w:left="0" w:firstLine="0"/>
        <w:jc w:val="left"/>
      </w:pPr>
      <w:r>
        <w:t xml:space="preserve"> </w:t>
      </w:r>
    </w:p>
    <w:p w14:paraId="3A69F3AD" w14:textId="77777777" w:rsidR="00CC5834" w:rsidRDefault="00292069" w:rsidP="00B264CC">
      <w:pPr>
        <w:numPr>
          <w:ilvl w:val="0"/>
          <w:numId w:val="30"/>
        </w:numPr>
        <w:ind w:hanging="720"/>
        <w:jc w:val="left"/>
      </w:pPr>
      <w:r>
        <w:rPr>
          <w:u w:val="single" w:color="000000"/>
        </w:rPr>
        <w:lastRenderedPageBreak/>
        <w:t>Offer of Proof</w:t>
      </w:r>
      <w:r>
        <w:t xml:space="preserve">.  An offer of proof is a succinct statement given by a party or counsel that states what a particular witness would say if called to the stand.  Offers of proof are subject to the same evidentiary objections as live testimony and should be distinguished and presented separately from argument.  Offers of proof will only be accepted at the court’s discretion and will generally require a preliminary showing of why the testimony could not have been included in the party’s filed declarations. </w:t>
      </w:r>
    </w:p>
    <w:p w14:paraId="0DB5FB8F" w14:textId="77777777" w:rsidR="00CC5834" w:rsidRDefault="00292069" w:rsidP="00B264CC">
      <w:pPr>
        <w:spacing w:after="0" w:line="259" w:lineRule="auto"/>
        <w:ind w:left="0" w:firstLine="0"/>
        <w:jc w:val="left"/>
      </w:pPr>
      <w:r>
        <w:t xml:space="preserve"> </w:t>
      </w:r>
    </w:p>
    <w:p w14:paraId="198049E9" w14:textId="1854B336" w:rsidR="00CC5834" w:rsidRDefault="00292069" w:rsidP="00B264CC">
      <w:pPr>
        <w:numPr>
          <w:ilvl w:val="0"/>
          <w:numId w:val="30"/>
        </w:numPr>
        <w:ind w:hanging="720"/>
        <w:jc w:val="left"/>
      </w:pPr>
      <w:r>
        <w:rPr>
          <w:u w:val="single" w:color="000000"/>
        </w:rPr>
        <w:t>Live Witness Testimony</w:t>
      </w:r>
      <w:r>
        <w:t xml:space="preserve">.  A party seeking to introduce oral evidence at a hearing of a person other than a party to the litigation must comply with the requirements of Family Code § 217(c) and </w:t>
      </w:r>
      <w:r w:rsidR="00DA17B1">
        <w:t>r</w:t>
      </w:r>
      <w:r>
        <w:t>ule 5.113(e)</w:t>
      </w:r>
      <w:r w:rsidR="00235CBE">
        <w:t xml:space="preserve"> of the California Rules of Court</w:t>
      </w:r>
      <w:r>
        <w:t xml:space="preserve">.  Except for good cause shown, such oral evidence will not be heard where the party has not demonstrated </w:t>
      </w:r>
    </w:p>
    <w:p w14:paraId="69A02285" w14:textId="77777777" w:rsidR="00CC5834" w:rsidRDefault="00292069" w:rsidP="00B264CC">
      <w:pPr>
        <w:spacing w:after="13"/>
        <w:ind w:hanging="10"/>
        <w:jc w:val="left"/>
      </w:pPr>
      <w:r>
        <w:t xml:space="preserve">compliance with that Rule. </w:t>
      </w:r>
    </w:p>
    <w:p w14:paraId="3F592EF8" w14:textId="77777777" w:rsidR="00CC5834" w:rsidRDefault="00292069" w:rsidP="00B264CC">
      <w:pPr>
        <w:spacing w:after="0" w:line="259" w:lineRule="auto"/>
        <w:ind w:left="0" w:firstLine="0"/>
        <w:jc w:val="left"/>
      </w:pPr>
      <w:r>
        <w:t xml:space="preserve"> </w:t>
      </w:r>
    </w:p>
    <w:p w14:paraId="5B6BB416" w14:textId="77777777" w:rsidR="00CC5834" w:rsidRDefault="00292069" w:rsidP="00B264CC">
      <w:pPr>
        <w:pStyle w:val="Heading1"/>
        <w:tabs>
          <w:tab w:val="center" w:pos="3105"/>
        </w:tabs>
        <w:ind w:left="-10" w:firstLine="0"/>
      </w:pPr>
      <w:bookmarkStart w:id="78" w:name="_Toc110526"/>
      <w:r>
        <w:t>5.7</w:t>
      </w:r>
      <w:r w:rsidR="001D5152">
        <w:t xml:space="preserve">   </w:t>
      </w:r>
      <w:r>
        <w:t xml:space="preserve">Orders on Motions and Stipulations </w:t>
      </w:r>
      <w:r>
        <w:rPr>
          <w:b w:val="0"/>
          <w:i/>
          <w:sz w:val="20"/>
        </w:rPr>
        <w:t>(Eff. 1/1/03.)</w:t>
      </w:r>
      <w:r>
        <w:t xml:space="preserve"> </w:t>
      </w:r>
      <w:bookmarkEnd w:id="78"/>
    </w:p>
    <w:p w14:paraId="4DE8A195" w14:textId="77777777" w:rsidR="00CC5834" w:rsidRDefault="00292069" w:rsidP="00B264CC">
      <w:pPr>
        <w:spacing w:after="0" w:line="259" w:lineRule="auto"/>
        <w:ind w:left="0" w:firstLine="0"/>
        <w:jc w:val="left"/>
      </w:pPr>
      <w:r>
        <w:t xml:space="preserve"> </w:t>
      </w:r>
    </w:p>
    <w:p w14:paraId="708BB90D" w14:textId="77777777" w:rsidR="00CC5834" w:rsidRDefault="00292069" w:rsidP="00B264CC">
      <w:pPr>
        <w:numPr>
          <w:ilvl w:val="0"/>
          <w:numId w:val="31"/>
        </w:numPr>
        <w:ind w:hanging="720"/>
        <w:jc w:val="left"/>
      </w:pPr>
      <w:r>
        <w:rPr>
          <w:u w:val="single" w:color="000000"/>
        </w:rPr>
        <w:t>Written and Signed Stipulations</w:t>
      </w:r>
      <w:r>
        <w:t xml:space="preserve">.  All stipulations recited in open court must thereafter be reduced to writing and signed by the parties or their attorneys if appropriate. </w:t>
      </w:r>
    </w:p>
    <w:p w14:paraId="3B472574" w14:textId="77777777" w:rsidR="00CC5834" w:rsidRDefault="00292069" w:rsidP="00B264CC">
      <w:pPr>
        <w:spacing w:after="0" w:line="259" w:lineRule="auto"/>
        <w:ind w:left="0" w:firstLine="0"/>
        <w:jc w:val="left"/>
      </w:pPr>
      <w:r>
        <w:t xml:space="preserve"> </w:t>
      </w:r>
    </w:p>
    <w:p w14:paraId="3374A530" w14:textId="3C0B4DCC" w:rsidR="00CC5834" w:rsidRDefault="00292069" w:rsidP="00B264CC">
      <w:pPr>
        <w:numPr>
          <w:ilvl w:val="0"/>
          <w:numId w:val="31"/>
        </w:numPr>
        <w:ind w:hanging="720"/>
        <w:jc w:val="left"/>
      </w:pPr>
      <w:r>
        <w:rPr>
          <w:u w:val="single" w:color="000000"/>
        </w:rPr>
        <w:t>Orders after Hearing</w:t>
      </w:r>
      <w:r>
        <w:t xml:space="preserve">.  </w:t>
      </w:r>
      <w:r w:rsidR="00474531" w:rsidRPr="00474531">
        <w:rPr>
          <w:color w:val="auto"/>
        </w:rPr>
        <w:t>T</w:t>
      </w:r>
      <w:r>
        <w:t xml:space="preserve">he prevailing party is responsible for preparing the order after hearing, submitting it to the other side for review and approval and thereafter forwarding the proposed order to the court for entry.  Orders may be submitted directly to the court only when so ordered or upon a reasonable written explanation for the failure to obtain the other party’s prior approval. </w:t>
      </w:r>
    </w:p>
    <w:p w14:paraId="1CF1F84F" w14:textId="77777777" w:rsidR="00CC5834" w:rsidRDefault="00292069" w:rsidP="00B264CC">
      <w:pPr>
        <w:spacing w:after="11" w:line="259" w:lineRule="auto"/>
        <w:ind w:left="0" w:firstLine="0"/>
        <w:jc w:val="left"/>
      </w:pPr>
      <w:r>
        <w:t xml:space="preserve"> </w:t>
      </w:r>
    </w:p>
    <w:p w14:paraId="09CFA853" w14:textId="77777777" w:rsidR="00CC5834" w:rsidRDefault="00292069" w:rsidP="00B264CC">
      <w:pPr>
        <w:pStyle w:val="Heading1"/>
        <w:tabs>
          <w:tab w:val="center" w:pos="2525"/>
        </w:tabs>
        <w:spacing w:after="13" w:line="248" w:lineRule="auto"/>
        <w:ind w:left="-15" w:firstLine="0"/>
      </w:pPr>
      <w:bookmarkStart w:id="79" w:name="_Toc110527"/>
      <w:r>
        <w:t>5.8</w:t>
      </w:r>
      <w:r w:rsidR="001D5152">
        <w:t xml:space="preserve">   </w:t>
      </w:r>
      <w:r>
        <w:t xml:space="preserve">Trial </w:t>
      </w:r>
      <w:r>
        <w:rPr>
          <w:b w:val="0"/>
          <w:i/>
          <w:sz w:val="20"/>
        </w:rPr>
        <w:t>(Eff. 1/1/03; As amended, eff. 1/1/09.)</w:t>
      </w:r>
      <w:r>
        <w:t xml:space="preserve"> </w:t>
      </w:r>
      <w:bookmarkEnd w:id="79"/>
    </w:p>
    <w:p w14:paraId="7E791F69" w14:textId="77777777" w:rsidR="00CC5834" w:rsidRDefault="00292069" w:rsidP="00B264CC">
      <w:pPr>
        <w:spacing w:after="40" w:line="259" w:lineRule="auto"/>
        <w:ind w:left="0" w:firstLine="0"/>
        <w:jc w:val="left"/>
      </w:pPr>
      <w:r>
        <w:rPr>
          <w:sz w:val="20"/>
        </w:rPr>
        <w:t xml:space="preserve"> </w:t>
      </w:r>
    </w:p>
    <w:p w14:paraId="07B7063E" w14:textId="76DBBC73" w:rsidR="00CC5834" w:rsidRPr="00DA17B1" w:rsidRDefault="00292069" w:rsidP="00B264CC">
      <w:pPr>
        <w:pStyle w:val="Heading2"/>
        <w:spacing w:after="13" w:line="248" w:lineRule="auto"/>
        <w:ind w:left="-5"/>
      </w:pPr>
      <w:bookmarkStart w:id="80" w:name="_Toc110528"/>
      <w:r w:rsidRPr="00DA17B1">
        <w:t>5.8.1</w:t>
      </w:r>
      <w:r w:rsidRPr="00DA17B1">
        <w:rPr>
          <w:rFonts w:ascii="Arial" w:eastAsia="Arial" w:hAnsi="Arial" w:cs="Arial"/>
        </w:rPr>
        <w:t xml:space="preserve"> </w:t>
      </w:r>
      <w:r w:rsidR="001D5152" w:rsidRPr="00DA17B1">
        <w:rPr>
          <w:rFonts w:ascii="Arial" w:eastAsia="Arial" w:hAnsi="Arial" w:cs="Arial"/>
        </w:rPr>
        <w:t xml:space="preserve">  </w:t>
      </w:r>
      <w:r w:rsidR="00BC20C8" w:rsidRPr="00DA17B1">
        <w:t xml:space="preserve">At-Issue Memorandum Abolished </w:t>
      </w:r>
      <w:r w:rsidRPr="00DA17B1">
        <w:rPr>
          <w:b w:val="0"/>
          <w:i/>
          <w:sz w:val="20"/>
        </w:rPr>
        <w:t>(Eff. 1/1/03; As amended, eff. 1/1/09)</w:t>
      </w:r>
      <w:r w:rsidRPr="00DA17B1">
        <w:t xml:space="preserve">  </w:t>
      </w:r>
      <w:bookmarkEnd w:id="80"/>
    </w:p>
    <w:p w14:paraId="788782B7" w14:textId="1F624837" w:rsidR="00BC20C8" w:rsidRPr="00DA17B1" w:rsidRDefault="00BC20C8" w:rsidP="00DA17B1">
      <w:pPr>
        <w:spacing w:after="18" w:line="259" w:lineRule="auto"/>
        <w:ind w:left="0" w:firstLine="0"/>
        <w:jc w:val="left"/>
      </w:pPr>
    </w:p>
    <w:p w14:paraId="60BFAC90" w14:textId="2AAEC4FD" w:rsidR="00CC5834" w:rsidRPr="0088343E" w:rsidRDefault="00BC20C8" w:rsidP="00B264CC">
      <w:pPr>
        <w:pStyle w:val="Heading2"/>
        <w:ind w:left="0"/>
        <w:rPr>
          <w:b w:val="0"/>
          <w:bCs/>
        </w:rPr>
      </w:pPr>
      <w:r w:rsidRPr="00DA17B1">
        <w:rPr>
          <w:b w:val="0"/>
          <w:bCs/>
        </w:rPr>
        <w:t xml:space="preserve">No at-issue memorandum shall be filed by the clerk’s office in any </w:t>
      </w:r>
      <w:r w:rsidR="00CC5A43" w:rsidRPr="00DA17B1">
        <w:rPr>
          <w:b w:val="0"/>
          <w:bCs/>
        </w:rPr>
        <w:t>family law matter</w:t>
      </w:r>
      <w:r w:rsidRPr="00DA17B1">
        <w:rPr>
          <w:b w:val="0"/>
          <w:bCs/>
        </w:rPr>
        <w:t>.</w:t>
      </w:r>
      <w:r w:rsidR="00CC5A43" w:rsidRPr="00DA17B1">
        <w:rPr>
          <w:b w:val="0"/>
          <w:bCs/>
        </w:rPr>
        <w:t xml:space="preserve"> Case Management Conferences determine when a matter is at-issue </w:t>
      </w:r>
      <w:r w:rsidR="00DA64CE" w:rsidRPr="00DA17B1">
        <w:rPr>
          <w:b w:val="0"/>
          <w:bCs/>
        </w:rPr>
        <w:t>and the appropriate advancement of the case.</w:t>
      </w:r>
      <w:r w:rsidR="00DA64CE">
        <w:rPr>
          <w:b w:val="0"/>
          <w:bCs/>
        </w:rPr>
        <w:t xml:space="preserve"> </w:t>
      </w:r>
      <w:r w:rsidRPr="0088343E">
        <w:rPr>
          <w:b w:val="0"/>
          <w:bCs/>
        </w:rPr>
        <w:t xml:space="preserve">   </w:t>
      </w:r>
    </w:p>
    <w:p w14:paraId="37ABCE43" w14:textId="77777777" w:rsidR="0088343E" w:rsidRDefault="0088343E" w:rsidP="00B264CC">
      <w:pPr>
        <w:pStyle w:val="Heading2"/>
        <w:ind w:left="0"/>
      </w:pPr>
    </w:p>
    <w:p w14:paraId="62314B82" w14:textId="77777777" w:rsidR="00CC5834" w:rsidRDefault="00292069" w:rsidP="00B264CC">
      <w:pPr>
        <w:pStyle w:val="Heading2"/>
        <w:ind w:left="0"/>
      </w:pPr>
      <w:bookmarkStart w:id="81" w:name="_Toc110529"/>
      <w:r>
        <w:t>5.8.2</w:t>
      </w:r>
      <w:r>
        <w:rPr>
          <w:rFonts w:ascii="Arial" w:eastAsia="Arial" w:hAnsi="Arial" w:cs="Arial"/>
        </w:rPr>
        <w:t xml:space="preserve"> </w:t>
      </w:r>
      <w:r w:rsidR="001D5152">
        <w:rPr>
          <w:rFonts w:ascii="Arial" w:eastAsia="Arial" w:hAnsi="Arial" w:cs="Arial"/>
        </w:rPr>
        <w:t xml:space="preserve">  </w:t>
      </w:r>
      <w:r>
        <w:t xml:space="preserve">Mandatory Settlement and Trial Setting Conference </w:t>
      </w:r>
      <w:r>
        <w:rPr>
          <w:b w:val="0"/>
          <w:i/>
          <w:sz w:val="20"/>
        </w:rPr>
        <w:t>(Eff. 1/1/03; As amended, eff. 1/1/14.)</w:t>
      </w:r>
      <w:r>
        <w:t xml:space="preserve"> </w:t>
      </w:r>
      <w:bookmarkEnd w:id="81"/>
    </w:p>
    <w:p w14:paraId="182A992A" w14:textId="77777777" w:rsidR="00CC5834" w:rsidRDefault="00292069" w:rsidP="00B264CC">
      <w:pPr>
        <w:spacing w:after="0" w:line="259" w:lineRule="auto"/>
        <w:ind w:left="360" w:firstLine="0"/>
        <w:jc w:val="left"/>
      </w:pPr>
      <w:r>
        <w:t xml:space="preserve"> </w:t>
      </w:r>
    </w:p>
    <w:p w14:paraId="758A3111" w14:textId="47684D10" w:rsidR="002B0713" w:rsidRPr="002B0713" w:rsidRDefault="00292069" w:rsidP="007404A2">
      <w:pPr>
        <w:ind w:left="-10" w:firstLine="0"/>
        <w:jc w:val="left"/>
        <w:rPr>
          <w:color w:val="FF0000"/>
        </w:rPr>
      </w:pPr>
      <w:r>
        <w:t xml:space="preserve">Matters proceeding to trial on contested issues will be set for a mandatory settlement and trial setting conference.  Parties and trial counsel must participate in the settlement conference and submit to the court and serve the other party with a settlement conference statement five (5) court days prior to the conference pursuant to </w:t>
      </w:r>
      <w:r w:rsidR="005041A1">
        <w:t>r</w:t>
      </w:r>
      <w:r w:rsidR="00A04FAE">
        <w:t xml:space="preserve">ule </w:t>
      </w:r>
      <w:r>
        <w:t>3.1380</w:t>
      </w:r>
      <w:r w:rsidR="00BD1373">
        <w:t xml:space="preserve"> of the</w:t>
      </w:r>
      <w:r>
        <w:t xml:space="preserve"> </w:t>
      </w:r>
      <w:r w:rsidR="00BD1373">
        <w:t xml:space="preserve">California Rules of Court </w:t>
      </w:r>
      <w:r>
        <w:t>and Local Rule 3.6.  Trial on any remaining contested issues will be set at the conclusion of the settlement conference.</w:t>
      </w:r>
      <w:r w:rsidR="008510D3">
        <w:rPr>
          <w:color w:val="FF0000"/>
        </w:rPr>
        <w:t xml:space="preserve"> </w:t>
      </w:r>
    </w:p>
    <w:p w14:paraId="56F67BC9" w14:textId="77777777" w:rsidR="00CC5834" w:rsidRDefault="00292069" w:rsidP="00B264CC">
      <w:pPr>
        <w:spacing w:after="41" w:line="259" w:lineRule="auto"/>
        <w:ind w:left="360" w:firstLine="0"/>
        <w:jc w:val="left"/>
        <w:rPr>
          <w:i/>
          <w:sz w:val="20"/>
        </w:rPr>
      </w:pPr>
      <w:r>
        <w:rPr>
          <w:i/>
          <w:sz w:val="20"/>
        </w:rPr>
        <w:t xml:space="preserve"> </w:t>
      </w:r>
    </w:p>
    <w:p w14:paraId="76ECAC2B" w14:textId="77777777" w:rsidR="00F43FC0" w:rsidRDefault="00F43FC0" w:rsidP="00B264CC">
      <w:pPr>
        <w:spacing w:after="41" w:line="259" w:lineRule="auto"/>
        <w:ind w:left="360" w:firstLine="0"/>
        <w:jc w:val="left"/>
        <w:rPr>
          <w:i/>
          <w:sz w:val="20"/>
        </w:rPr>
      </w:pPr>
    </w:p>
    <w:p w14:paraId="3EB858AE" w14:textId="77777777" w:rsidR="00F43FC0" w:rsidRDefault="00F43FC0" w:rsidP="00B264CC">
      <w:pPr>
        <w:spacing w:after="41" w:line="259" w:lineRule="auto"/>
        <w:ind w:left="360" w:firstLine="0"/>
        <w:jc w:val="left"/>
      </w:pPr>
    </w:p>
    <w:p w14:paraId="48F7B5B8" w14:textId="5F8F815C" w:rsidR="00CC5834" w:rsidRPr="005A7AE3" w:rsidRDefault="00292069" w:rsidP="00B264CC">
      <w:pPr>
        <w:pStyle w:val="Heading1"/>
        <w:tabs>
          <w:tab w:val="center" w:pos="3874"/>
        </w:tabs>
        <w:spacing w:after="13" w:line="248" w:lineRule="auto"/>
        <w:ind w:left="-15" w:firstLine="0"/>
        <w:rPr>
          <w:color w:val="FF0000"/>
        </w:rPr>
      </w:pPr>
      <w:bookmarkStart w:id="82" w:name="_Toc110530"/>
      <w:r>
        <w:lastRenderedPageBreak/>
        <w:t>5.9</w:t>
      </w:r>
      <w:r w:rsidR="001D5152">
        <w:t xml:space="preserve">   </w:t>
      </w:r>
      <w:r>
        <w:t xml:space="preserve">Family Law </w:t>
      </w:r>
      <w:r w:rsidR="00105FC7">
        <w:t>Caseflow</w:t>
      </w:r>
      <w:r>
        <w:t xml:space="preserve"> Program </w:t>
      </w:r>
      <w:r>
        <w:rPr>
          <w:b w:val="0"/>
          <w:i/>
          <w:sz w:val="20"/>
        </w:rPr>
        <w:t>(Eff. 7/1/02;</w:t>
      </w:r>
      <w:r>
        <w:rPr>
          <w:b w:val="0"/>
          <w:i/>
        </w:rPr>
        <w:t xml:space="preserve"> </w:t>
      </w:r>
      <w:r>
        <w:rPr>
          <w:b w:val="0"/>
          <w:i/>
          <w:sz w:val="20"/>
        </w:rPr>
        <w:t>As amended, eff. 1/1/14.)</w:t>
      </w:r>
      <w:r>
        <w:t xml:space="preserve"> </w:t>
      </w:r>
      <w:bookmarkEnd w:id="82"/>
    </w:p>
    <w:p w14:paraId="62033CAB" w14:textId="77777777" w:rsidR="00CC5834" w:rsidRDefault="00292069" w:rsidP="00B264CC">
      <w:pPr>
        <w:spacing w:after="0" w:line="259" w:lineRule="auto"/>
        <w:ind w:left="0" w:firstLine="0"/>
        <w:jc w:val="left"/>
      </w:pPr>
      <w:r>
        <w:t xml:space="preserve"> </w:t>
      </w:r>
    </w:p>
    <w:p w14:paraId="4AA15869" w14:textId="16B45EE4" w:rsidR="00CC5834" w:rsidRDefault="00292069" w:rsidP="00241BB5">
      <w:pPr>
        <w:numPr>
          <w:ilvl w:val="0"/>
          <w:numId w:val="32"/>
        </w:numPr>
        <w:ind w:hanging="720"/>
        <w:jc w:val="left"/>
      </w:pPr>
      <w:r>
        <w:t xml:space="preserve">Purpose - The goal of Family Law Caseflow Program is to encourage timely and just resolutions in </w:t>
      </w:r>
      <w:r w:rsidR="00D3774A" w:rsidRPr="000A4983">
        <w:t>parentage and</w:t>
      </w:r>
      <w:r w:rsidR="00D3774A">
        <w:t xml:space="preserve"> </w:t>
      </w:r>
      <w:r>
        <w:t xml:space="preserve">marital termination actions.  Notwithstanding involvement in the caseflow program, any party may file a motion on the Family Law and Motion calendar.  Likewise, when appropriate, any party may file an at-issue memorandum requesting the setting of a trial date.  The Family Law Caseflow Program calendar is not a Law and Motion calendar. </w:t>
      </w:r>
    </w:p>
    <w:p w14:paraId="2AC98093" w14:textId="77777777" w:rsidR="00CC5834" w:rsidRDefault="00292069" w:rsidP="00B264CC">
      <w:pPr>
        <w:spacing w:after="0" w:line="259" w:lineRule="auto"/>
        <w:ind w:left="0" w:firstLine="0"/>
        <w:jc w:val="left"/>
      </w:pPr>
      <w:r>
        <w:t xml:space="preserve"> </w:t>
      </w:r>
    </w:p>
    <w:p w14:paraId="0F56455F" w14:textId="6052E497" w:rsidR="00CC5834" w:rsidRDefault="00292069" w:rsidP="00B264CC">
      <w:pPr>
        <w:numPr>
          <w:ilvl w:val="0"/>
          <w:numId w:val="32"/>
        </w:numPr>
        <w:ind w:hanging="720"/>
        <w:jc w:val="left"/>
      </w:pPr>
      <w:r>
        <w:t xml:space="preserve">Inclusion Upon Filing - Each dissolution of marriage or domestic partnership, nullity, legal separation, or parentage action filed after the effective date of this rule will be included in the Family Law Caseflow Program with case progress monitored by the court until entry of judgment or dismissal.  Upon the filing of a dissolution of marriage, nullity, legal separation or parentage action the court shall provide the </w:t>
      </w:r>
      <w:r w:rsidR="00105FC7">
        <w:t>petitioner with</w:t>
      </w:r>
      <w:r>
        <w:t xml:space="preserve"> a Family Law Caseflow Program Notice which shall set the date and time of the Case Status </w:t>
      </w:r>
      <w:r w:rsidRPr="002C2430">
        <w:rPr>
          <w:color w:val="auto"/>
        </w:rPr>
        <w:t xml:space="preserve">Conference </w:t>
      </w:r>
      <w:r>
        <w:t xml:space="preserve">which is held approximately 120 days from the filing of the Petition.  It is the responsibility of the petitioner to serve a copy of the Caseflow Program Notice on the respondent along with the Summons and Petition.  Proof of service of the Summons and Petition should include proof that the Caseflow Program Notice was served. </w:t>
      </w:r>
    </w:p>
    <w:p w14:paraId="7BB0094D" w14:textId="77777777" w:rsidR="00CC5834" w:rsidRDefault="00292069" w:rsidP="00B264CC">
      <w:pPr>
        <w:spacing w:after="0" w:line="259" w:lineRule="auto"/>
        <w:ind w:left="0" w:firstLine="0"/>
        <w:jc w:val="left"/>
      </w:pPr>
      <w:r>
        <w:t xml:space="preserve"> </w:t>
      </w:r>
    </w:p>
    <w:p w14:paraId="2B61CD3A" w14:textId="129D44C5" w:rsidR="00CC5834" w:rsidRDefault="00292069" w:rsidP="00B264CC">
      <w:pPr>
        <w:numPr>
          <w:ilvl w:val="0"/>
          <w:numId w:val="32"/>
        </w:numPr>
        <w:ind w:hanging="720"/>
        <w:jc w:val="left"/>
      </w:pPr>
      <w:r>
        <w:t>A Case Status Conference Statement (see Appendix “A” Form A-3) shall be filed and served on all other parties at least five (5) days before each</w:t>
      </w:r>
      <w:r w:rsidR="00100101">
        <w:t xml:space="preserve"> </w:t>
      </w:r>
      <w:r>
        <w:t xml:space="preserve">Case Status Conference.  </w:t>
      </w:r>
    </w:p>
    <w:p w14:paraId="620B0675" w14:textId="77777777" w:rsidR="00CC5834" w:rsidRDefault="00292069" w:rsidP="00B264CC">
      <w:pPr>
        <w:ind w:left="720" w:firstLine="0"/>
        <w:jc w:val="left"/>
      </w:pPr>
      <w:r>
        <w:t xml:space="preserve">A copy of which is available at the court clerk’s window or the court’s web site “www.calaveras.courts.ca.gov” under the Local Rules section.  The parties are encouraged to file a jointly prepared Statement. </w:t>
      </w:r>
    </w:p>
    <w:p w14:paraId="5C038EEB" w14:textId="77777777" w:rsidR="00CC5834" w:rsidRDefault="00292069" w:rsidP="00B264CC">
      <w:pPr>
        <w:spacing w:after="0" w:line="259" w:lineRule="auto"/>
        <w:ind w:left="0" w:firstLine="0"/>
        <w:jc w:val="left"/>
      </w:pPr>
      <w:r>
        <w:t xml:space="preserve"> </w:t>
      </w:r>
    </w:p>
    <w:p w14:paraId="0F8EB41A" w14:textId="60F7C270" w:rsidR="00CC5834" w:rsidRDefault="00292069" w:rsidP="00B264CC">
      <w:pPr>
        <w:numPr>
          <w:ilvl w:val="0"/>
          <w:numId w:val="32"/>
        </w:numPr>
        <w:ind w:hanging="720"/>
        <w:jc w:val="left"/>
      </w:pPr>
      <w:r>
        <w:rPr>
          <w:u w:val="single" w:color="000000"/>
        </w:rPr>
        <w:t>Tentative Ruling</w:t>
      </w:r>
      <w:r w:rsidR="00105FC7">
        <w:rPr>
          <w:u w:val="single" w:color="000000"/>
        </w:rPr>
        <w:t>:</w:t>
      </w:r>
      <w:r w:rsidR="00105FC7">
        <w:rPr>
          <w:b/>
        </w:rPr>
        <w:t xml:space="preserve"> Tentative</w:t>
      </w:r>
      <w:r>
        <w:t xml:space="preserve"> Rulings are proposed as orders to be issued at the hearing and are posted in advance for the convenience of the parties and their counsel.  Any party objecting to the tentative ruling should promptly notify the opposing party of the substance of the objection with sufficient time to allow all parties, or their attorneys of record, to appear in person or by telephone at the scheduled hearing.  Absent objection, the Court routinely adopts the tentative ruling as posted.  Failures to appear, absent an order to appear, are deemed consent to the tentative ruling. </w:t>
      </w:r>
    </w:p>
    <w:p w14:paraId="709FFE0B" w14:textId="77777777" w:rsidR="00CC5834" w:rsidRDefault="00292069" w:rsidP="00B264CC">
      <w:pPr>
        <w:spacing w:after="0" w:line="259" w:lineRule="auto"/>
        <w:ind w:left="0" w:firstLine="0"/>
        <w:jc w:val="left"/>
      </w:pPr>
      <w:r>
        <w:t xml:space="preserve"> </w:t>
      </w:r>
    </w:p>
    <w:p w14:paraId="44E1D977" w14:textId="7A6C6D4B" w:rsidR="00CC5834" w:rsidRDefault="00292069" w:rsidP="00B264CC">
      <w:pPr>
        <w:numPr>
          <w:ilvl w:val="0"/>
          <w:numId w:val="32"/>
        </w:numPr>
        <w:ind w:hanging="720"/>
        <w:jc w:val="left"/>
      </w:pPr>
      <w:r>
        <w:rPr>
          <w:u w:val="single" w:color="000000"/>
        </w:rPr>
        <w:t>Telephonic Appearance:</w:t>
      </w:r>
      <w:r>
        <w:t xml:space="preserve">   Counsel or self-represented parties may appear by telephone by making arrangements with CourtCall (888/88-COURT) at least five days prior to the conference.  Parties appearing by telephone must comply with Local Rule 3.8.  Tentative rulings for upcoming Case Status Conference hearings are available on the court’s website and at the clerk’s filing window. </w:t>
      </w:r>
    </w:p>
    <w:p w14:paraId="2760929B" w14:textId="77777777" w:rsidR="00CC5834" w:rsidRDefault="00292069" w:rsidP="00B264CC">
      <w:pPr>
        <w:spacing w:after="0" w:line="259" w:lineRule="auto"/>
        <w:ind w:left="0" w:firstLine="0"/>
        <w:jc w:val="left"/>
      </w:pPr>
      <w:r>
        <w:t xml:space="preserve"> </w:t>
      </w:r>
    </w:p>
    <w:p w14:paraId="3EE51F1F" w14:textId="778F959E" w:rsidR="00CC5834" w:rsidRDefault="00292069" w:rsidP="00B264CC">
      <w:pPr>
        <w:numPr>
          <w:ilvl w:val="0"/>
          <w:numId w:val="32"/>
        </w:numPr>
        <w:ind w:hanging="720"/>
        <w:jc w:val="left"/>
      </w:pPr>
      <w:r>
        <w:rPr>
          <w:u w:val="single" w:color="000000"/>
        </w:rPr>
        <w:t>Actions and Orders</w:t>
      </w:r>
      <w:r w:rsidR="00105FC7">
        <w:rPr>
          <w:u w:val="single" w:color="000000"/>
        </w:rPr>
        <w:t>:</w:t>
      </w:r>
      <w:r w:rsidR="00105FC7">
        <w:t xml:space="preserve"> At</w:t>
      </w:r>
      <w:r>
        <w:t xml:space="preserve"> the Case Status Conference, the court will review the progress of the action with the parties and provide direction, refer the parties to available court or community resources, accept stipulations, and take other actions consistent with the goals </w:t>
      </w:r>
      <w:r>
        <w:lastRenderedPageBreak/>
        <w:t xml:space="preserve">of prompt and fair resolution.  Such actions may include, but are not limited to, the following: </w:t>
      </w:r>
    </w:p>
    <w:p w14:paraId="76E7C7CB" w14:textId="77777777" w:rsidR="00CC5834" w:rsidRDefault="00292069" w:rsidP="00B264CC">
      <w:pPr>
        <w:numPr>
          <w:ilvl w:val="1"/>
          <w:numId w:val="33"/>
        </w:numPr>
        <w:ind w:hanging="720"/>
        <w:jc w:val="left"/>
      </w:pPr>
      <w:r>
        <w:t xml:space="preserve">Setting the case for mandatory settlement conference and/or trial; </w:t>
      </w:r>
    </w:p>
    <w:p w14:paraId="34E8A74A" w14:textId="77777777" w:rsidR="00CC5834" w:rsidRDefault="00292069" w:rsidP="00B264CC">
      <w:pPr>
        <w:numPr>
          <w:ilvl w:val="1"/>
          <w:numId w:val="33"/>
        </w:numPr>
        <w:ind w:hanging="720"/>
        <w:jc w:val="left"/>
      </w:pPr>
      <w:r>
        <w:t xml:space="preserve">Continuing the case for further status conference; </w:t>
      </w:r>
    </w:p>
    <w:p w14:paraId="5C669520" w14:textId="77777777" w:rsidR="00CC5834" w:rsidRDefault="00292069" w:rsidP="00B264CC">
      <w:pPr>
        <w:numPr>
          <w:ilvl w:val="1"/>
          <w:numId w:val="33"/>
        </w:numPr>
        <w:ind w:hanging="720"/>
        <w:jc w:val="left"/>
      </w:pPr>
      <w:r>
        <w:t xml:space="preserve">Severing or bifurcating causes of actions or issues; </w:t>
      </w:r>
    </w:p>
    <w:p w14:paraId="6673E542" w14:textId="77777777" w:rsidR="00CC5834" w:rsidRDefault="00292069" w:rsidP="00B264CC">
      <w:pPr>
        <w:numPr>
          <w:ilvl w:val="1"/>
          <w:numId w:val="33"/>
        </w:numPr>
        <w:ind w:hanging="720"/>
        <w:jc w:val="left"/>
      </w:pPr>
      <w:r>
        <w:t xml:space="preserve">Consolidating cases; </w:t>
      </w:r>
    </w:p>
    <w:p w14:paraId="072EFFC1" w14:textId="77777777" w:rsidR="00CC5834" w:rsidRDefault="00292069" w:rsidP="00B264CC">
      <w:pPr>
        <w:numPr>
          <w:ilvl w:val="1"/>
          <w:numId w:val="33"/>
        </w:numPr>
        <w:ind w:hanging="720"/>
        <w:jc w:val="left"/>
      </w:pPr>
      <w:r>
        <w:t xml:space="preserve">Setting discovery or law and motion schedules; </w:t>
      </w:r>
    </w:p>
    <w:p w14:paraId="31163C5F" w14:textId="77777777" w:rsidR="00CC5834" w:rsidRDefault="00292069" w:rsidP="00B264CC">
      <w:pPr>
        <w:numPr>
          <w:ilvl w:val="1"/>
          <w:numId w:val="33"/>
        </w:numPr>
        <w:ind w:hanging="720"/>
        <w:jc w:val="left"/>
      </w:pPr>
      <w:r>
        <w:t xml:space="preserve">Setting for special settlement conference; </w:t>
      </w:r>
    </w:p>
    <w:p w14:paraId="3D16D743" w14:textId="77777777" w:rsidR="00CC5834" w:rsidRDefault="00292069" w:rsidP="00B264CC">
      <w:pPr>
        <w:numPr>
          <w:ilvl w:val="1"/>
          <w:numId w:val="33"/>
        </w:numPr>
        <w:ind w:hanging="720"/>
        <w:jc w:val="left"/>
      </w:pPr>
      <w:r>
        <w:t xml:space="preserve">Referring the parties to family law resources;  </w:t>
      </w:r>
    </w:p>
    <w:p w14:paraId="304CFB82" w14:textId="462D8BB5" w:rsidR="00CC5834" w:rsidRDefault="00292069" w:rsidP="00B264CC">
      <w:pPr>
        <w:numPr>
          <w:ilvl w:val="1"/>
          <w:numId w:val="33"/>
        </w:numPr>
        <w:ind w:hanging="720"/>
        <w:jc w:val="left"/>
      </w:pPr>
      <w:r>
        <w:t xml:space="preserve">Directing counsel or parties to engage in and report back on meet and confer discussions: </w:t>
      </w:r>
    </w:p>
    <w:p w14:paraId="14597FB9" w14:textId="77777777" w:rsidR="00CC5834" w:rsidRDefault="00292069" w:rsidP="00B264CC">
      <w:pPr>
        <w:numPr>
          <w:ilvl w:val="1"/>
          <w:numId w:val="33"/>
        </w:numPr>
        <w:ind w:hanging="720"/>
        <w:jc w:val="left"/>
      </w:pPr>
      <w:r>
        <w:t xml:space="preserve">Referring the matter to community property arbitration pursuant to Family Code § </w:t>
      </w:r>
    </w:p>
    <w:p w14:paraId="48859959" w14:textId="7EB2D220" w:rsidR="00CC5834" w:rsidRDefault="00292069" w:rsidP="00B264CC">
      <w:pPr>
        <w:spacing w:after="13"/>
        <w:ind w:left="1450" w:hanging="10"/>
        <w:jc w:val="left"/>
      </w:pPr>
      <w:r>
        <w:t>2554</w:t>
      </w:r>
      <w:r w:rsidR="00E3506B">
        <w:t xml:space="preserve"> </w:t>
      </w:r>
      <w:r w:rsidR="003059D9">
        <w:t xml:space="preserve">or mandatory mediation with the Family Law </w:t>
      </w:r>
      <w:r w:rsidR="00701D42" w:rsidRPr="00701D42">
        <w:t xml:space="preserve">Facilitator </w:t>
      </w:r>
      <w:r w:rsidR="003059D9">
        <w:t>pursuant to Family Code §10005</w:t>
      </w:r>
      <w:r w:rsidR="0075220B">
        <w:t xml:space="preserve">; and/or </w:t>
      </w:r>
    </w:p>
    <w:p w14:paraId="47EDEAFF" w14:textId="438A5544" w:rsidR="0045774A" w:rsidRPr="000A4983" w:rsidRDefault="0045774A" w:rsidP="0045774A">
      <w:pPr>
        <w:pStyle w:val="ListParagraph"/>
        <w:numPr>
          <w:ilvl w:val="1"/>
          <w:numId w:val="33"/>
        </w:numPr>
        <w:spacing w:after="13"/>
        <w:jc w:val="left"/>
        <w:rPr>
          <w:color w:val="auto"/>
        </w:rPr>
      </w:pPr>
      <w:r w:rsidRPr="000A4983">
        <w:rPr>
          <w:color w:val="auto"/>
        </w:rPr>
        <w:t>Entering judgment of paternity pursuant to F</w:t>
      </w:r>
      <w:r w:rsidR="009431A4">
        <w:rPr>
          <w:color w:val="auto"/>
        </w:rPr>
        <w:t xml:space="preserve">amily </w:t>
      </w:r>
      <w:r w:rsidRPr="000A4983">
        <w:rPr>
          <w:color w:val="auto"/>
        </w:rPr>
        <w:t>C</w:t>
      </w:r>
      <w:r w:rsidR="009431A4">
        <w:rPr>
          <w:color w:val="auto"/>
        </w:rPr>
        <w:t>ode §</w:t>
      </w:r>
      <w:r w:rsidRPr="000A4983">
        <w:rPr>
          <w:color w:val="auto"/>
        </w:rPr>
        <w:t>7573(d).</w:t>
      </w:r>
    </w:p>
    <w:p w14:paraId="4E36A850" w14:textId="77777777" w:rsidR="0045774A" w:rsidRDefault="0045774A" w:rsidP="00B264CC">
      <w:pPr>
        <w:spacing w:after="13"/>
        <w:ind w:left="1450" w:hanging="10"/>
        <w:jc w:val="left"/>
        <w:rPr>
          <w:color w:val="FF0000"/>
        </w:rPr>
      </w:pPr>
    </w:p>
    <w:p w14:paraId="4858CD90" w14:textId="77777777" w:rsidR="00CC5834" w:rsidRDefault="00292069" w:rsidP="00B264CC">
      <w:pPr>
        <w:spacing w:after="0" w:line="259" w:lineRule="auto"/>
        <w:ind w:left="0" w:firstLine="0"/>
        <w:jc w:val="left"/>
      </w:pPr>
      <w:r>
        <w:t xml:space="preserve"> </w:t>
      </w:r>
    </w:p>
    <w:p w14:paraId="11D2EC2D" w14:textId="7D87F6FA" w:rsidR="00EF0276" w:rsidRDefault="00292069" w:rsidP="00B264CC">
      <w:pPr>
        <w:pStyle w:val="Heading1"/>
        <w:ind w:left="0"/>
        <w:rPr>
          <w:b w:val="0"/>
          <w:i/>
          <w:sz w:val="20"/>
        </w:rPr>
      </w:pPr>
      <w:bookmarkStart w:id="83" w:name="_Toc110531"/>
      <w:r>
        <w:t>5.10</w:t>
      </w:r>
      <w:r>
        <w:rPr>
          <w:rFonts w:ascii="Arial" w:eastAsia="Arial" w:hAnsi="Arial" w:cs="Arial"/>
        </w:rPr>
        <w:t xml:space="preserve"> </w:t>
      </w:r>
      <w:r w:rsidR="00F30532">
        <w:rPr>
          <w:rFonts w:ascii="Arial" w:eastAsia="Arial" w:hAnsi="Arial" w:cs="Arial"/>
        </w:rPr>
        <w:t xml:space="preserve">  </w:t>
      </w:r>
      <w:r>
        <w:t>Appointment of Counsel Pursuant to Family Code §</w:t>
      </w:r>
      <w:r w:rsidR="007E355C">
        <w:t>3150 (</w:t>
      </w:r>
      <w:r>
        <w:rPr>
          <w:b w:val="0"/>
          <w:i/>
          <w:sz w:val="20"/>
        </w:rPr>
        <w:t xml:space="preserve">Eff. 7/1/98; As amended, eff. </w:t>
      </w:r>
    </w:p>
    <w:p w14:paraId="63BB2C2C" w14:textId="77777777" w:rsidR="00CC5834" w:rsidRDefault="00EF0276" w:rsidP="00B264CC">
      <w:pPr>
        <w:pStyle w:val="Heading1"/>
        <w:ind w:left="0"/>
      </w:pPr>
      <w:r>
        <w:rPr>
          <w:b w:val="0"/>
          <w:i/>
          <w:sz w:val="20"/>
        </w:rPr>
        <w:t xml:space="preserve">         </w:t>
      </w:r>
      <w:r w:rsidR="00F30532">
        <w:rPr>
          <w:b w:val="0"/>
          <w:i/>
          <w:sz w:val="20"/>
        </w:rPr>
        <w:t xml:space="preserve">   </w:t>
      </w:r>
      <w:r w:rsidR="00292069">
        <w:rPr>
          <w:b w:val="0"/>
          <w:i/>
          <w:sz w:val="20"/>
        </w:rPr>
        <w:t>1/1/04.)</w:t>
      </w:r>
      <w:r w:rsidR="00292069">
        <w:t xml:space="preserve"> </w:t>
      </w:r>
      <w:bookmarkEnd w:id="83"/>
    </w:p>
    <w:p w14:paraId="1E9A8C2C" w14:textId="77777777" w:rsidR="00CC5834" w:rsidRDefault="00292069" w:rsidP="00B264CC">
      <w:pPr>
        <w:spacing w:after="0" w:line="259" w:lineRule="auto"/>
        <w:ind w:left="0" w:firstLine="0"/>
        <w:jc w:val="left"/>
      </w:pPr>
      <w:r>
        <w:rPr>
          <w:b/>
        </w:rPr>
        <w:t xml:space="preserve"> </w:t>
      </w:r>
    </w:p>
    <w:p w14:paraId="2A0034F3" w14:textId="710F9F84" w:rsidR="00CC5834" w:rsidRDefault="00292069" w:rsidP="00B264CC">
      <w:pPr>
        <w:numPr>
          <w:ilvl w:val="0"/>
          <w:numId w:val="34"/>
        </w:numPr>
        <w:ind w:hanging="720"/>
        <w:jc w:val="left"/>
      </w:pPr>
      <w:r>
        <w:t>Rights</w:t>
      </w:r>
      <w:r w:rsidR="007E355C">
        <w:t>: Counsel</w:t>
      </w:r>
      <w:r>
        <w:t xml:space="preserve"> appointed for a minor pursuant to Family Code §3150 shall not be charged any court filing fee for motions made and shall have access to the following: </w:t>
      </w:r>
    </w:p>
    <w:p w14:paraId="64FC1442" w14:textId="77777777" w:rsidR="00CC5834" w:rsidRDefault="00292069" w:rsidP="00B264CC">
      <w:pPr>
        <w:numPr>
          <w:ilvl w:val="1"/>
          <w:numId w:val="34"/>
        </w:numPr>
        <w:ind w:hanging="720"/>
        <w:jc w:val="left"/>
      </w:pPr>
      <w:r>
        <w:t xml:space="preserve">Reasonable access to the child/children with adequate notice and access to any adult claiming any rights to custody and/or visitation; </w:t>
      </w:r>
    </w:p>
    <w:p w14:paraId="35A21AD8" w14:textId="77777777" w:rsidR="00CC5834" w:rsidRDefault="00292069" w:rsidP="00B264CC">
      <w:pPr>
        <w:numPr>
          <w:ilvl w:val="1"/>
          <w:numId w:val="34"/>
        </w:numPr>
        <w:ind w:hanging="720"/>
        <w:jc w:val="left"/>
      </w:pPr>
      <w:r>
        <w:t xml:space="preserve">Notice of any proceeding, including any requested examinations, affecting the child/children; </w:t>
      </w:r>
    </w:p>
    <w:p w14:paraId="26EC9568" w14:textId="77777777" w:rsidR="00CC5834" w:rsidRDefault="00292069" w:rsidP="00B264CC">
      <w:pPr>
        <w:numPr>
          <w:ilvl w:val="1"/>
          <w:numId w:val="34"/>
        </w:numPr>
        <w:ind w:hanging="720"/>
        <w:jc w:val="left"/>
      </w:pPr>
      <w:r>
        <w:t xml:space="preserve">Access to medical, psychological and school records for the child/children; </w:t>
      </w:r>
    </w:p>
    <w:p w14:paraId="5D2C6E74" w14:textId="77777777" w:rsidR="00CC5834" w:rsidRDefault="00292069" w:rsidP="00B264CC">
      <w:pPr>
        <w:numPr>
          <w:ilvl w:val="1"/>
          <w:numId w:val="34"/>
        </w:numPr>
        <w:ind w:hanging="720"/>
        <w:jc w:val="left"/>
      </w:pPr>
      <w:r>
        <w:t xml:space="preserve">Access to all records and reports of mediators and/or evaluators and the right to communicate directly with evaluators; </w:t>
      </w:r>
    </w:p>
    <w:p w14:paraId="0C963069" w14:textId="77777777" w:rsidR="00CC5834" w:rsidRDefault="00292069" w:rsidP="00B264CC">
      <w:pPr>
        <w:numPr>
          <w:ilvl w:val="1"/>
          <w:numId w:val="34"/>
        </w:numPr>
        <w:ind w:hanging="720"/>
        <w:jc w:val="left"/>
      </w:pPr>
      <w:r>
        <w:t xml:space="preserve">Communication with any professional dealing with the child/children, including, without limitation, teachers and other school personnel, doctors and therapists; </w:t>
      </w:r>
    </w:p>
    <w:p w14:paraId="78CBDE91" w14:textId="77777777" w:rsidR="00CC5834" w:rsidRDefault="00292069" w:rsidP="00B264CC">
      <w:pPr>
        <w:numPr>
          <w:ilvl w:val="1"/>
          <w:numId w:val="34"/>
        </w:numPr>
        <w:ind w:hanging="720"/>
        <w:jc w:val="left"/>
      </w:pPr>
      <w:r>
        <w:t xml:space="preserve">The right to speak ex parte to the court after prior notice to counsel for the parties; </w:t>
      </w:r>
    </w:p>
    <w:p w14:paraId="40266A3F" w14:textId="77777777" w:rsidR="00CC5834" w:rsidRDefault="00292069" w:rsidP="00B264CC">
      <w:pPr>
        <w:numPr>
          <w:ilvl w:val="1"/>
          <w:numId w:val="34"/>
        </w:numPr>
        <w:ind w:hanging="720"/>
        <w:jc w:val="left"/>
      </w:pPr>
      <w:r>
        <w:t xml:space="preserve">Assertion on behalf of the child/children of any privilege for discovery purposes; </w:t>
      </w:r>
    </w:p>
    <w:p w14:paraId="1CC6B93F" w14:textId="77777777" w:rsidR="00CC5834" w:rsidRDefault="00292069" w:rsidP="00B264CC">
      <w:pPr>
        <w:numPr>
          <w:ilvl w:val="1"/>
          <w:numId w:val="34"/>
        </w:numPr>
        <w:ind w:hanging="720"/>
        <w:jc w:val="left"/>
      </w:pPr>
      <w:r>
        <w:t xml:space="preserve">The right to seek independent psychological or physical examination or evaluation of the child/children for purposes of the pending proceeding, upon application to the court; and </w:t>
      </w:r>
    </w:p>
    <w:p w14:paraId="0EBD6EDF" w14:textId="1E0A69AA" w:rsidR="00CC5834" w:rsidRDefault="00292069" w:rsidP="00B264CC">
      <w:pPr>
        <w:numPr>
          <w:ilvl w:val="1"/>
          <w:numId w:val="34"/>
        </w:numPr>
        <w:ind w:hanging="720"/>
        <w:jc w:val="left"/>
      </w:pPr>
      <w:r>
        <w:t xml:space="preserve">The parties shall provide the attorney for the child/children with information relative to the name, address and telephone numbers for all individuals involved with the treatment, care, daycare and education of the child/children. </w:t>
      </w:r>
    </w:p>
    <w:p w14:paraId="14531158" w14:textId="77777777" w:rsidR="00CC5834" w:rsidRDefault="00292069" w:rsidP="00B264CC">
      <w:pPr>
        <w:spacing w:after="0" w:line="259" w:lineRule="auto"/>
        <w:ind w:left="0" w:firstLine="0"/>
        <w:jc w:val="left"/>
      </w:pPr>
      <w:r>
        <w:t xml:space="preserve"> </w:t>
      </w:r>
    </w:p>
    <w:p w14:paraId="51CD1683" w14:textId="42F0683D" w:rsidR="00CC5834" w:rsidRDefault="00292069" w:rsidP="00B264CC">
      <w:pPr>
        <w:numPr>
          <w:ilvl w:val="0"/>
          <w:numId w:val="34"/>
        </w:numPr>
        <w:ind w:hanging="720"/>
        <w:jc w:val="left"/>
      </w:pPr>
      <w:r>
        <w:rPr>
          <w:u w:val="single" w:color="000000"/>
        </w:rPr>
        <w:t>Duties</w:t>
      </w:r>
      <w:r w:rsidR="007E355C">
        <w:t>: Pursuant</w:t>
      </w:r>
      <w:r>
        <w:t xml:space="preserve"> to Family Code §3151, counsel for a minor is charged with the following duties: </w:t>
      </w:r>
    </w:p>
    <w:p w14:paraId="43E58C9C" w14:textId="77777777" w:rsidR="00CC5834" w:rsidRDefault="00292069" w:rsidP="00B264CC">
      <w:pPr>
        <w:numPr>
          <w:ilvl w:val="1"/>
          <w:numId w:val="34"/>
        </w:numPr>
        <w:ind w:hanging="720"/>
        <w:jc w:val="left"/>
      </w:pPr>
      <w:r>
        <w:t xml:space="preserve">Interview the child/children; </w:t>
      </w:r>
    </w:p>
    <w:p w14:paraId="58502186" w14:textId="77777777" w:rsidR="00CC5834" w:rsidRDefault="00292069" w:rsidP="00B264CC">
      <w:pPr>
        <w:numPr>
          <w:ilvl w:val="1"/>
          <w:numId w:val="34"/>
        </w:numPr>
        <w:ind w:hanging="720"/>
        <w:jc w:val="left"/>
      </w:pPr>
      <w:r>
        <w:lastRenderedPageBreak/>
        <w:t xml:space="preserve">Review the court files and all accessible relevant records available to the parties or agencies affecting the child/children; </w:t>
      </w:r>
    </w:p>
    <w:p w14:paraId="1522FE41" w14:textId="77777777" w:rsidR="00CC5834" w:rsidRDefault="00292069" w:rsidP="00B264CC">
      <w:pPr>
        <w:numPr>
          <w:ilvl w:val="1"/>
          <w:numId w:val="34"/>
        </w:numPr>
        <w:ind w:hanging="720"/>
        <w:jc w:val="left"/>
      </w:pPr>
      <w:r>
        <w:t xml:space="preserve">Make such investigation as counsel deems necessary to ascertain facts relevant to the custody/visitation hearings; </w:t>
      </w:r>
    </w:p>
    <w:p w14:paraId="7A80BEA7" w14:textId="77777777" w:rsidR="00CC5834" w:rsidRDefault="00292069" w:rsidP="00B264CC">
      <w:pPr>
        <w:numPr>
          <w:ilvl w:val="1"/>
          <w:numId w:val="34"/>
        </w:numPr>
        <w:ind w:hanging="720"/>
        <w:jc w:val="left"/>
      </w:pPr>
      <w:r>
        <w:t xml:space="preserve">Participate in the proceedings to the degree necessary to represent properly the child/children, including introducing and examining counsel’s own witnesses, and presenting arguments to the court concerning the child’s/children’s welfare; </w:t>
      </w:r>
    </w:p>
    <w:p w14:paraId="381F11F7" w14:textId="77777777" w:rsidR="00CC5834" w:rsidRDefault="00292069" w:rsidP="00B264CC">
      <w:pPr>
        <w:numPr>
          <w:ilvl w:val="1"/>
          <w:numId w:val="34"/>
        </w:numPr>
        <w:spacing w:after="43"/>
        <w:ind w:hanging="720"/>
        <w:jc w:val="left"/>
      </w:pPr>
      <w:r>
        <w:t xml:space="preserve">Report to the court concerning the issue of custody and visitation; and </w:t>
      </w:r>
    </w:p>
    <w:p w14:paraId="1B010FF8" w14:textId="77777777" w:rsidR="00CC5834" w:rsidRDefault="00292069" w:rsidP="00B264CC">
      <w:pPr>
        <w:numPr>
          <w:ilvl w:val="1"/>
          <w:numId w:val="34"/>
        </w:numPr>
        <w:ind w:hanging="720"/>
        <w:jc w:val="left"/>
      </w:pPr>
      <w:r>
        <w:t xml:space="preserve">Inform the court of the child’s/children’s wishes and the child’s/children’s interests.  Attorney/client confidentiality may be waived to the extent that counsel and/or the court deems necessary to perform said duties.  </w:t>
      </w:r>
    </w:p>
    <w:p w14:paraId="12CE4B67" w14:textId="77777777" w:rsidR="00CC5834" w:rsidRDefault="00292069" w:rsidP="00B264CC">
      <w:pPr>
        <w:spacing w:after="0" w:line="259" w:lineRule="auto"/>
        <w:ind w:left="720" w:firstLine="0"/>
        <w:jc w:val="left"/>
      </w:pPr>
      <w:r>
        <w:t xml:space="preserve"> </w:t>
      </w:r>
    </w:p>
    <w:p w14:paraId="0F2F6BA3" w14:textId="5BD7222F" w:rsidR="001D5152" w:rsidRDefault="00292069" w:rsidP="00131EA5">
      <w:pPr>
        <w:numPr>
          <w:ilvl w:val="0"/>
          <w:numId w:val="34"/>
        </w:numPr>
        <w:spacing w:after="13"/>
        <w:ind w:hanging="720"/>
        <w:jc w:val="left"/>
      </w:pPr>
      <w:r w:rsidRPr="001D5152">
        <w:rPr>
          <w:u w:val="single" w:color="000000"/>
        </w:rPr>
        <w:t>Complaints</w:t>
      </w:r>
      <w:r w:rsidR="007E355C">
        <w:t>: Procedures</w:t>
      </w:r>
      <w:r>
        <w:t xml:space="preserve"> for reviewing and resolving complaints</w:t>
      </w:r>
      <w:r w:rsidRPr="001D5152">
        <w:rPr>
          <w:i/>
        </w:rPr>
        <w:t xml:space="preserve"> </w:t>
      </w:r>
      <w:r>
        <w:t>against counsel for the minor(s).  Complaints by parties regarding court appointed counsel for the minor shall be reviewed and resolved under the procedures described in Local Rule 5.50(f).</w:t>
      </w:r>
      <w:r w:rsidR="000256B9">
        <w:t xml:space="preserve"> </w:t>
      </w:r>
    </w:p>
    <w:p w14:paraId="29410F0D" w14:textId="77777777" w:rsidR="00CC5834" w:rsidRDefault="00292069" w:rsidP="001D5152">
      <w:pPr>
        <w:spacing w:after="13"/>
        <w:ind w:left="720" w:firstLine="0"/>
        <w:jc w:val="left"/>
      </w:pPr>
      <w:r>
        <w:t xml:space="preserve"> </w:t>
      </w:r>
    </w:p>
    <w:p w14:paraId="3FEB4076" w14:textId="77777777" w:rsidR="00CC5834" w:rsidRDefault="00292069" w:rsidP="00B264CC">
      <w:pPr>
        <w:pStyle w:val="Heading1"/>
        <w:tabs>
          <w:tab w:val="center" w:pos="3566"/>
        </w:tabs>
        <w:spacing w:after="13" w:line="248" w:lineRule="auto"/>
        <w:ind w:left="-15" w:firstLine="0"/>
      </w:pPr>
      <w:bookmarkStart w:id="84" w:name="_Toc110532"/>
      <w:r>
        <w:t>5.11</w:t>
      </w:r>
      <w:r>
        <w:rPr>
          <w:rFonts w:ascii="Arial" w:eastAsia="Arial" w:hAnsi="Arial" w:cs="Arial"/>
        </w:rPr>
        <w:t xml:space="preserve"> </w:t>
      </w:r>
      <w:r w:rsidR="00F30532">
        <w:rPr>
          <w:rFonts w:ascii="Arial" w:eastAsia="Arial" w:hAnsi="Arial" w:cs="Arial"/>
        </w:rPr>
        <w:t xml:space="preserve">  </w:t>
      </w:r>
      <w:r>
        <w:t xml:space="preserve">Child Custody Mediation </w:t>
      </w:r>
      <w:r>
        <w:rPr>
          <w:b w:val="0"/>
          <w:i/>
          <w:sz w:val="20"/>
        </w:rPr>
        <w:t>(Eff. 1/1/03; As amended, eff. 1/1/14.)</w:t>
      </w:r>
      <w:r>
        <w:t xml:space="preserve"> </w:t>
      </w:r>
      <w:bookmarkEnd w:id="84"/>
    </w:p>
    <w:p w14:paraId="3F14C76F" w14:textId="77777777" w:rsidR="00CC5834" w:rsidRDefault="00292069" w:rsidP="00B264CC">
      <w:pPr>
        <w:spacing w:after="0" w:line="259" w:lineRule="auto"/>
        <w:ind w:left="0" w:firstLine="0"/>
        <w:jc w:val="left"/>
      </w:pPr>
      <w:r>
        <w:t xml:space="preserve"> </w:t>
      </w:r>
    </w:p>
    <w:p w14:paraId="1B33BBA0" w14:textId="1C4DD9AD" w:rsidR="00CC5834" w:rsidRDefault="00292069" w:rsidP="00B264CC">
      <w:pPr>
        <w:numPr>
          <w:ilvl w:val="0"/>
          <w:numId w:val="35"/>
        </w:numPr>
        <w:ind w:hanging="720"/>
        <w:jc w:val="left"/>
      </w:pPr>
      <w:r>
        <w:rPr>
          <w:u w:val="single" w:color="000000"/>
        </w:rPr>
        <w:t>Mandatory Pre-Hearing Mediation Program:</w:t>
      </w:r>
      <w:r>
        <w:t xml:space="preserve">  </w:t>
      </w:r>
      <w:r w:rsidR="00061C9B" w:rsidRPr="00061C9B">
        <w:t xml:space="preserve">Pursuant to Family Code </w:t>
      </w:r>
      <w:r w:rsidR="007E355C">
        <w:t>§ 3170</w:t>
      </w:r>
      <w:r w:rsidR="00061C9B" w:rsidRPr="00061C9B">
        <w:t xml:space="preserve">, </w:t>
      </w:r>
      <w:r w:rsidR="00061C9B">
        <w:t>w</w:t>
      </w:r>
      <w:r>
        <w:t xml:space="preserve">hen any noticed request for order, motion or order to show cause (hereinafter “motion”) is filed placing child custody and/or visitation at issue, the parties are required to participate in the child custody mediation program prior to the court hearing.  Upon the filing of a child custody and/or visitation motion the court will set a mediation appointment and notice thereof will be sent to the parties or their attorneys of record.  The moving party must provide the court with current mailing address for the other party or their attorney of record, alternatively the moving party may elect to follow Family Code § 3176 or apply for a waiver thereof.  The moving party on the child custody and/or visitation motion must timely serve the responding party with the court issued “Mediation Referral and Information Packet” at least five (5) days prior to the mediation session and thereafter the moving party must file proof of service of the Mediation Referral and Information Packet with the court prior to the motion hearing date.  Failure of the moving party to timely serve the appropriate “Mediation Referral and Information Packet” and file proof of service of said packet may result in court sanctions including delay or denial of the child custody and/or visitation motion. </w:t>
      </w:r>
    </w:p>
    <w:p w14:paraId="2AB1BBD9" w14:textId="77777777" w:rsidR="00CC5834" w:rsidRDefault="00292069" w:rsidP="00B264CC">
      <w:pPr>
        <w:spacing w:after="0" w:line="259" w:lineRule="auto"/>
        <w:ind w:left="0" w:firstLine="0"/>
        <w:jc w:val="left"/>
      </w:pPr>
      <w:r>
        <w:t xml:space="preserve"> </w:t>
      </w:r>
    </w:p>
    <w:p w14:paraId="7F803BAF" w14:textId="3E5E7F37" w:rsidR="00CC5834" w:rsidRDefault="00292069" w:rsidP="00B264CC">
      <w:pPr>
        <w:numPr>
          <w:ilvl w:val="0"/>
          <w:numId w:val="35"/>
        </w:numPr>
        <w:ind w:hanging="720"/>
        <w:jc w:val="left"/>
      </w:pPr>
      <w:r>
        <w:rPr>
          <w:u w:val="single" w:color="000000"/>
        </w:rPr>
        <w:t>Pre-Mediation Orientation</w:t>
      </w:r>
      <w:r w:rsidR="007E355C">
        <w:rPr>
          <w:u w:val="single" w:color="000000"/>
        </w:rPr>
        <w:t>:</w:t>
      </w:r>
      <w:r w:rsidR="007E355C">
        <w:t xml:space="preserve"> Pursuant</w:t>
      </w:r>
      <w:r w:rsidR="006372A1" w:rsidRPr="00A513B1">
        <w:rPr>
          <w:color w:val="auto"/>
        </w:rPr>
        <w:t xml:space="preserve"> to Rule 5.210</w:t>
      </w:r>
      <w:r w:rsidR="00BB4B72" w:rsidRPr="00A513B1">
        <w:rPr>
          <w:color w:val="auto"/>
        </w:rPr>
        <w:t xml:space="preserve">(e)(2), </w:t>
      </w:r>
      <w:r w:rsidR="00BB4B72">
        <w:t>p</w:t>
      </w:r>
      <w:r>
        <w:t xml:space="preserve">rior to attending mediation, parents are </w:t>
      </w:r>
      <w:r w:rsidRPr="001D76B3">
        <w:t>generally</w:t>
      </w:r>
      <w:r>
        <w:t xml:space="preserve"> required to participate in a</w:t>
      </w:r>
      <w:r w:rsidR="00C957E1">
        <w:rPr>
          <w:color w:val="FF0000"/>
        </w:rPr>
        <w:t xml:space="preserve"> </w:t>
      </w:r>
      <w:r w:rsidR="0064380A" w:rsidRPr="001D76B3">
        <w:rPr>
          <w:color w:val="auto"/>
        </w:rPr>
        <w:t xml:space="preserve">mediation </w:t>
      </w:r>
      <w:r>
        <w:t xml:space="preserve">orientation session provided by Family Court Services.  The orientation session is available on the internet or parties may request to attend an </w:t>
      </w:r>
      <w:r w:rsidR="0094287F">
        <w:t>in-person</w:t>
      </w:r>
      <w:r>
        <w:t xml:space="preserve"> orientation session at the court.  If a party has requested to attend an in-person orientation session but wishes separate attendance at orientation, that party should inform Family Court Services</w:t>
      </w:r>
      <w:r w:rsidRPr="00657DFF">
        <w:rPr>
          <w:color w:val="FF0000"/>
        </w:rPr>
        <w:t xml:space="preserve"> </w:t>
      </w:r>
      <w:r>
        <w:t xml:space="preserve">to make arrangements accordingly.  Sanctions, including summary denial of the motion, evidentiary sanctions, continuances and/or monetary payments may be ordered against a party or the party’s attorney for noncompliance with the requirement to attend orientation. </w:t>
      </w:r>
    </w:p>
    <w:p w14:paraId="757EB031" w14:textId="77777777" w:rsidR="00CC5834" w:rsidRDefault="00292069" w:rsidP="00B264CC">
      <w:pPr>
        <w:spacing w:after="0" w:line="259" w:lineRule="auto"/>
        <w:ind w:left="0" w:firstLine="0"/>
        <w:jc w:val="left"/>
      </w:pPr>
      <w:r>
        <w:lastRenderedPageBreak/>
        <w:t xml:space="preserve"> </w:t>
      </w:r>
    </w:p>
    <w:p w14:paraId="1CC8453D" w14:textId="62E1B56B" w:rsidR="00087F5C" w:rsidRDefault="00292069" w:rsidP="00087F5C">
      <w:pPr>
        <w:numPr>
          <w:ilvl w:val="0"/>
          <w:numId w:val="35"/>
        </w:numPr>
        <w:ind w:hanging="720"/>
        <w:jc w:val="left"/>
      </w:pPr>
      <w:r>
        <w:rPr>
          <w:u w:val="single" w:color="000000"/>
        </w:rPr>
        <w:t>Mediation</w:t>
      </w:r>
      <w:r w:rsidR="007E355C">
        <w:rPr>
          <w:u w:val="single" w:color="000000"/>
        </w:rPr>
        <w:t>:</w:t>
      </w:r>
      <w:r w:rsidR="007E355C">
        <w:t xml:space="preserve"> The</w:t>
      </w:r>
      <w:r>
        <w:t xml:space="preserve"> moving and responding parties on a child custody or visitation motion shall attend and participate in mediation to attempt to reach agreement on all contested issues.  The agreement(s) reached in mediation will not become court orders until the agreement(s) are affirmed by the parties, or their attorneys, in open court session or by written stipulation.  Where the moving party does not cooperate in attending mediation, the court will generally deny that party’s motion unless good cause is shown for the failure to participate.  </w:t>
      </w:r>
    </w:p>
    <w:p w14:paraId="750A0755" w14:textId="77777777" w:rsidR="00087F5C" w:rsidRDefault="00087F5C" w:rsidP="00087F5C">
      <w:pPr>
        <w:ind w:left="720" w:firstLine="0"/>
        <w:jc w:val="left"/>
      </w:pPr>
    </w:p>
    <w:p w14:paraId="2899B737" w14:textId="6E30ED9B" w:rsidR="00CC5834" w:rsidRPr="00F30532" w:rsidRDefault="00292069" w:rsidP="00F30532">
      <w:pPr>
        <w:numPr>
          <w:ilvl w:val="0"/>
          <w:numId w:val="35"/>
        </w:numPr>
        <w:ind w:hanging="720"/>
        <w:jc w:val="left"/>
      </w:pPr>
      <w:r>
        <w:rPr>
          <w:u w:val="single" w:color="000000"/>
        </w:rPr>
        <w:t>Complaints:</w:t>
      </w:r>
      <w:r>
        <w:t xml:space="preserve">  If a party alleges that the mediator has acted in an unprofessional or inappropriate manner, the party may discuss the complaint with the mediator, otherwise, or thereafter if the matter is not solved, all complaints shall be directed in writing, on the court approved form available at the filing window, to the Family Court Services Director</w:t>
      </w:r>
      <w:r w:rsidR="00854F20">
        <w:t xml:space="preserve"> </w:t>
      </w:r>
      <w:r>
        <w:t xml:space="preserve">or Court Executive Officer if the Family Court Services Director conducted the mediation.  The Family Court Services Director or Court Executive Officer shall review the complaint, conduct any necessary investigation, take any appropriate action and provide a written reply to the complainant. </w:t>
      </w:r>
      <w:r>
        <w:rPr>
          <w:i/>
          <w:sz w:val="20"/>
        </w:rPr>
        <w:t xml:space="preserve"> </w:t>
      </w:r>
    </w:p>
    <w:p w14:paraId="2C167DFE" w14:textId="77777777" w:rsidR="00F30532" w:rsidRDefault="00F30532" w:rsidP="00F30532">
      <w:pPr>
        <w:pStyle w:val="ListParagraph"/>
      </w:pPr>
    </w:p>
    <w:p w14:paraId="75EC37E9" w14:textId="77777777" w:rsidR="00CC5834" w:rsidRDefault="00292069" w:rsidP="00B264CC">
      <w:pPr>
        <w:pStyle w:val="Heading1"/>
        <w:tabs>
          <w:tab w:val="center" w:pos="3675"/>
        </w:tabs>
        <w:spacing w:after="13" w:line="248" w:lineRule="auto"/>
        <w:ind w:left="-15" w:firstLine="0"/>
      </w:pPr>
      <w:bookmarkStart w:id="85" w:name="_Toc110533"/>
      <w:r>
        <w:t>5.12</w:t>
      </w:r>
      <w:r>
        <w:rPr>
          <w:rFonts w:ascii="Arial" w:eastAsia="Arial" w:hAnsi="Arial" w:cs="Arial"/>
        </w:rPr>
        <w:t xml:space="preserve"> </w:t>
      </w:r>
      <w:r w:rsidR="00F30532">
        <w:rPr>
          <w:rFonts w:ascii="Arial" w:eastAsia="Arial" w:hAnsi="Arial" w:cs="Arial"/>
        </w:rPr>
        <w:t xml:space="preserve">  </w:t>
      </w:r>
      <w:r>
        <w:t xml:space="preserve">Child Custody Evaluations. </w:t>
      </w:r>
      <w:r>
        <w:rPr>
          <w:b w:val="0"/>
          <w:i/>
          <w:sz w:val="20"/>
        </w:rPr>
        <w:t>(Eff. 7/1/01; As amended, eff. 1/1/04.)</w:t>
      </w:r>
      <w:r>
        <w:t xml:space="preserve"> </w:t>
      </w:r>
      <w:bookmarkEnd w:id="85"/>
    </w:p>
    <w:p w14:paraId="0229E028" w14:textId="77777777" w:rsidR="00CC5834" w:rsidRDefault="00292069" w:rsidP="00B264CC">
      <w:pPr>
        <w:spacing w:after="0" w:line="259" w:lineRule="auto"/>
        <w:ind w:left="0" w:firstLine="0"/>
        <w:jc w:val="left"/>
      </w:pPr>
      <w:r>
        <w:t xml:space="preserve"> </w:t>
      </w:r>
    </w:p>
    <w:p w14:paraId="1B891169" w14:textId="63D43E04" w:rsidR="00CC5834" w:rsidRDefault="00292069" w:rsidP="00B264CC">
      <w:pPr>
        <w:numPr>
          <w:ilvl w:val="0"/>
          <w:numId w:val="36"/>
        </w:numPr>
        <w:ind w:hanging="720"/>
        <w:jc w:val="left"/>
      </w:pPr>
      <w:r>
        <w:rPr>
          <w:u w:val="single" w:color="000000"/>
        </w:rPr>
        <w:t>Appointment</w:t>
      </w:r>
      <w:r w:rsidR="007E355C">
        <w:rPr>
          <w:u w:val="single" w:color="000000"/>
        </w:rPr>
        <w:t>:</w:t>
      </w:r>
      <w:r w:rsidR="007E355C">
        <w:t xml:space="preserve"> All</w:t>
      </w:r>
      <w:r>
        <w:t xml:space="preserve"> child custody and visitation evaluations must be authorized by court order pursuant to Evidence Code § 730 and Family Code § 3111.  Generally, the court will refuse to consider evaluations which have not been approved and ordered by the court. </w:t>
      </w:r>
    </w:p>
    <w:p w14:paraId="746DA96F" w14:textId="77777777" w:rsidR="00CC5834" w:rsidRDefault="00292069" w:rsidP="00B264CC">
      <w:pPr>
        <w:spacing w:after="0" w:line="259" w:lineRule="auto"/>
        <w:ind w:left="0" w:firstLine="0"/>
        <w:jc w:val="left"/>
      </w:pPr>
      <w:r>
        <w:t xml:space="preserve"> </w:t>
      </w:r>
    </w:p>
    <w:p w14:paraId="2E09F253" w14:textId="7074E8E3" w:rsidR="00CC5834" w:rsidRDefault="00292069" w:rsidP="00B264CC">
      <w:pPr>
        <w:numPr>
          <w:ilvl w:val="0"/>
          <w:numId w:val="36"/>
        </w:numPr>
        <w:ind w:hanging="720"/>
        <w:jc w:val="left"/>
      </w:pPr>
      <w:r>
        <w:rPr>
          <w:u w:val="single" w:color="000000"/>
        </w:rPr>
        <w:t>Selection</w:t>
      </w:r>
      <w:r w:rsidR="007E355C">
        <w:rPr>
          <w:u w:val="single" w:color="000000"/>
        </w:rPr>
        <w:t>:</w:t>
      </w:r>
      <w:r w:rsidR="007E355C">
        <w:t xml:space="preserve"> The</w:t>
      </w:r>
      <w:r>
        <w:t xml:space="preserve"> court will appoint an evaluator from a list of experts submitted by the parties and approved by the court</w:t>
      </w:r>
      <w:r w:rsidR="007377A1">
        <w:t xml:space="preserve">. </w:t>
      </w:r>
      <w:r>
        <w:t xml:space="preserve"> </w:t>
      </w:r>
    </w:p>
    <w:p w14:paraId="4EA21C50" w14:textId="77777777" w:rsidR="00CC5834" w:rsidRDefault="00292069" w:rsidP="00B264CC">
      <w:pPr>
        <w:spacing w:after="0" w:line="259" w:lineRule="auto"/>
        <w:ind w:left="0" w:firstLine="0"/>
        <w:jc w:val="left"/>
      </w:pPr>
      <w:r>
        <w:t xml:space="preserve"> </w:t>
      </w:r>
    </w:p>
    <w:p w14:paraId="3C2511D0" w14:textId="0FE25EB8" w:rsidR="00CC5834" w:rsidRDefault="00292069" w:rsidP="00B264CC">
      <w:pPr>
        <w:numPr>
          <w:ilvl w:val="0"/>
          <w:numId w:val="36"/>
        </w:numPr>
        <w:ind w:hanging="720"/>
        <w:jc w:val="left"/>
      </w:pPr>
      <w:r>
        <w:rPr>
          <w:u w:val="single" w:color="000000"/>
        </w:rPr>
        <w:t>Withdrawal</w:t>
      </w:r>
      <w:r w:rsidR="007E355C">
        <w:rPr>
          <w:u w:val="single" w:color="000000"/>
        </w:rPr>
        <w:t>:</w:t>
      </w:r>
      <w:r w:rsidR="007E355C">
        <w:t xml:space="preserve"> The</w:t>
      </w:r>
      <w:r>
        <w:t xml:space="preserve"> court appointed evaluator may petition the court to withdraw as the evaluator in the matter before the court.  Upon receipt of an evaluator’s petition to withdraw, the court will set a hearing. </w:t>
      </w:r>
    </w:p>
    <w:p w14:paraId="75292FDA" w14:textId="77777777" w:rsidR="00CC5834" w:rsidRDefault="00292069" w:rsidP="00B264CC">
      <w:pPr>
        <w:spacing w:after="0" w:line="259" w:lineRule="auto"/>
        <w:ind w:left="0" w:firstLine="0"/>
        <w:jc w:val="left"/>
      </w:pPr>
      <w:r>
        <w:t xml:space="preserve"> </w:t>
      </w:r>
    </w:p>
    <w:p w14:paraId="481DAF7D" w14:textId="454936F4" w:rsidR="00CC5834" w:rsidRDefault="00292069" w:rsidP="00B264CC">
      <w:pPr>
        <w:numPr>
          <w:ilvl w:val="0"/>
          <w:numId w:val="36"/>
        </w:numPr>
        <w:ind w:hanging="720"/>
        <w:jc w:val="left"/>
      </w:pPr>
      <w:r>
        <w:rPr>
          <w:u w:val="single" w:color="000000"/>
        </w:rPr>
        <w:t>Scope</w:t>
      </w:r>
      <w:r w:rsidR="007E355C">
        <w:rPr>
          <w:u w:val="single" w:color="000000"/>
        </w:rPr>
        <w:t>:</w:t>
      </w:r>
      <w:r w:rsidR="007E355C" w:rsidRPr="00D959FB">
        <w:rPr>
          <w:u w:color="000000"/>
        </w:rPr>
        <w:t xml:space="preserve"> </w:t>
      </w:r>
      <w:r w:rsidR="007E355C">
        <w:t>In</w:t>
      </w:r>
      <w:r>
        <w:t xml:space="preserve"> the interest of saving time and the expense to the parties, the evaluation may be limited in scope to the questions that the court requires answered. </w:t>
      </w:r>
    </w:p>
    <w:p w14:paraId="35E21A77" w14:textId="77777777" w:rsidR="00CC5834" w:rsidRDefault="00292069" w:rsidP="00B264CC">
      <w:pPr>
        <w:spacing w:after="0" w:line="259" w:lineRule="auto"/>
        <w:ind w:left="0" w:firstLine="0"/>
        <w:jc w:val="left"/>
      </w:pPr>
      <w:r>
        <w:t xml:space="preserve"> </w:t>
      </w:r>
    </w:p>
    <w:p w14:paraId="3E1E08B8" w14:textId="4FC6AE5A" w:rsidR="00CC5834" w:rsidRDefault="00292069" w:rsidP="00B264CC">
      <w:pPr>
        <w:numPr>
          <w:ilvl w:val="0"/>
          <w:numId w:val="36"/>
        </w:numPr>
        <w:ind w:hanging="720"/>
        <w:jc w:val="left"/>
      </w:pPr>
      <w:r>
        <w:rPr>
          <w:u w:val="single" w:color="000000"/>
        </w:rPr>
        <w:t>Objections</w:t>
      </w:r>
      <w:r w:rsidR="007E355C">
        <w:rPr>
          <w:u w:val="single" w:color="000000"/>
        </w:rPr>
        <w:t>:</w:t>
      </w:r>
      <w:r w:rsidR="007E355C">
        <w:t xml:space="preserve"> No</w:t>
      </w:r>
      <w:r>
        <w:t xml:space="preserve"> preemptory challenge of evaluators shall be allowed.  Parties may raise objections to a specific evaluator during the selection process.  Parties may object to the conclusions of the report when the report is submitted to the court and may introduce other appropriate expert testimony to object to the conclusions. </w:t>
      </w:r>
    </w:p>
    <w:p w14:paraId="21414B3E" w14:textId="77777777" w:rsidR="00CC5834" w:rsidRDefault="00292069" w:rsidP="00B264CC">
      <w:pPr>
        <w:spacing w:after="0" w:line="259" w:lineRule="auto"/>
        <w:ind w:left="0" w:firstLine="0"/>
        <w:jc w:val="left"/>
      </w:pPr>
      <w:r>
        <w:t xml:space="preserve"> </w:t>
      </w:r>
    </w:p>
    <w:p w14:paraId="60F05F8A" w14:textId="775C05ED" w:rsidR="00CC5834" w:rsidRDefault="00292069" w:rsidP="00B264CC">
      <w:pPr>
        <w:numPr>
          <w:ilvl w:val="0"/>
          <w:numId w:val="36"/>
        </w:numPr>
        <w:ind w:hanging="720"/>
        <w:jc w:val="left"/>
      </w:pPr>
      <w:r>
        <w:rPr>
          <w:u w:val="single" w:color="000000"/>
        </w:rPr>
        <w:t>Complaints</w:t>
      </w:r>
      <w:r w:rsidR="007E355C">
        <w:rPr>
          <w:u w:val="single" w:color="000000"/>
        </w:rPr>
        <w:t>:</w:t>
      </w:r>
      <w:r w:rsidR="007E355C">
        <w:t xml:space="preserve"> If</w:t>
      </w:r>
      <w:r>
        <w:t xml:space="preserve"> a party alleges that the evaluator has acted in an unprofessional or inappropriate manner, the party may discuss the complaint with the evaluator, otherwise, or thereafter if the matter is not solved, all complaints shall be directed in writing, on the court approved form, to the Family Court Services Director.  The Family Court Services </w:t>
      </w:r>
      <w:r>
        <w:lastRenderedPageBreak/>
        <w:t xml:space="preserve">Director shall review the complaint, conduct any necessary investigation, take any appropriate action and provide a written reply to the complainant. </w:t>
      </w:r>
    </w:p>
    <w:p w14:paraId="008E1F0F" w14:textId="77777777" w:rsidR="00CC5834" w:rsidRDefault="00292069" w:rsidP="00B264CC">
      <w:pPr>
        <w:spacing w:after="0" w:line="259" w:lineRule="auto"/>
        <w:ind w:left="0" w:firstLine="0"/>
        <w:jc w:val="left"/>
      </w:pPr>
      <w:r>
        <w:t xml:space="preserve"> </w:t>
      </w:r>
    </w:p>
    <w:p w14:paraId="674A2178" w14:textId="205C43EC" w:rsidR="00CC5834" w:rsidRDefault="00292069" w:rsidP="00B264CC">
      <w:pPr>
        <w:numPr>
          <w:ilvl w:val="0"/>
          <w:numId w:val="36"/>
        </w:numPr>
        <w:ind w:hanging="720"/>
        <w:jc w:val="left"/>
      </w:pPr>
      <w:r>
        <w:rPr>
          <w:u w:val="single" w:color="000000"/>
        </w:rPr>
        <w:t>Costs:</w:t>
      </w:r>
      <w:r>
        <w:t xml:space="preserve"> The court will order payment of the evaluation at the time of the appointment.  In most cases the parties will share equally in the costs of the evaluation and the drafting of the report.  Payment of the expert to appear at a hearing and/or testify shall be at the sole expense of the party requiring the expert’s presence before the court.  The parties may seek an order allocating the costs of the evaluation in a manner other than an equal </w:t>
      </w:r>
    </w:p>
    <w:p w14:paraId="21F2DA14" w14:textId="77777777" w:rsidR="00CC5834" w:rsidRDefault="00292069" w:rsidP="00B264CC">
      <w:pPr>
        <w:ind w:left="720" w:firstLine="0"/>
        <w:jc w:val="left"/>
      </w:pPr>
      <w:r>
        <w:t xml:space="preserve">division at the time of selection of the evaluator. </w:t>
      </w:r>
    </w:p>
    <w:p w14:paraId="7CA4FC44" w14:textId="77777777" w:rsidR="00CC5834" w:rsidRDefault="00292069" w:rsidP="00B264CC">
      <w:pPr>
        <w:spacing w:after="2" w:line="259" w:lineRule="auto"/>
        <w:ind w:left="0" w:firstLine="0"/>
        <w:jc w:val="left"/>
      </w:pPr>
      <w:r>
        <w:t xml:space="preserve"> </w:t>
      </w:r>
    </w:p>
    <w:p w14:paraId="606EB616" w14:textId="20ADF4A7" w:rsidR="00CC5834" w:rsidRDefault="00292069" w:rsidP="00B264CC">
      <w:pPr>
        <w:pStyle w:val="Heading1"/>
        <w:tabs>
          <w:tab w:val="center" w:pos="3481"/>
        </w:tabs>
        <w:spacing w:after="13" w:line="248" w:lineRule="auto"/>
        <w:ind w:left="-15" w:firstLine="0"/>
      </w:pPr>
      <w:bookmarkStart w:id="86" w:name="_Toc110534"/>
      <w:r>
        <w:t>5.13</w:t>
      </w:r>
      <w:r>
        <w:rPr>
          <w:rFonts w:ascii="Arial" w:eastAsia="Arial" w:hAnsi="Arial" w:cs="Arial"/>
        </w:rPr>
        <w:t xml:space="preserve"> </w:t>
      </w:r>
      <w:r w:rsidR="00F30532">
        <w:rPr>
          <w:rFonts w:ascii="Arial" w:eastAsia="Arial" w:hAnsi="Arial" w:cs="Arial"/>
        </w:rPr>
        <w:t xml:space="preserve">  </w:t>
      </w:r>
      <w:r>
        <w:t xml:space="preserve">Family Law </w:t>
      </w:r>
      <w:r w:rsidR="007E355C">
        <w:t xml:space="preserve">Facilitator </w:t>
      </w:r>
      <w:r w:rsidR="007E355C" w:rsidRPr="007E355C">
        <w:rPr>
          <w:b w:val="0"/>
          <w:bCs/>
        </w:rPr>
        <w:t>(</w:t>
      </w:r>
      <w:r>
        <w:rPr>
          <w:b w:val="0"/>
          <w:i/>
          <w:sz w:val="20"/>
        </w:rPr>
        <w:t>Eff. 1/1/02; As amended, eff. 1/1/06.)</w:t>
      </w:r>
      <w:r>
        <w:t xml:space="preserve"> </w:t>
      </w:r>
      <w:bookmarkEnd w:id="86"/>
    </w:p>
    <w:p w14:paraId="124C4DBA" w14:textId="77777777" w:rsidR="00CC5834" w:rsidRDefault="00292069" w:rsidP="00B264CC">
      <w:pPr>
        <w:spacing w:after="0" w:line="259" w:lineRule="auto"/>
        <w:ind w:left="0" w:firstLine="0"/>
        <w:jc w:val="left"/>
      </w:pPr>
      <w:r>
        <w:t xml:space="preserve"> </w:t>
      </w:r>
    </w:p>
    <w:p w14:paraId="144E82FC" w14:textId="155F50FB" w:rsidR="00CC5834" w:rsidRDefault="00292069" w:rsidP="00B264CC">
      <w:pPr>
        <w:ind w:left="720" w:firstLine="0"/>
        <w:jc w:val="left"/>
      </w:pPr>
      <w:r>
        <w:t xml:space="preserve">The Office of the Family Law Facilitator is available to assist parents and other parties who have questions about family law issues regarding child support, spousal support, health insurance and the availability of other family law resources. </w:t>
      </w:r>
    </w:p>
    <w:p w14:paraId="2303A9AF" w14:textId="77777777" w:rsidR="00CC5834" w:rsidRDefault="00292069" w:rsidP="00B264CC">
      <w:pPr>
        <w:spacing w:after="0" w:line="259" w:lineRule="auto"/>
        <w:ind w:left="0" w:firstLine="0"/>
        <w:jc w:val="left"/>
      </w:pPr>
      <w:r>
        <w:t xml:space="preserve"> </w:t>
      </w:r>
    </w:p>
    <w:p w14:paraId="5E915186" w14:textId="77777777" w:rsidR="00CC5834" w:rsidRDefault="00292069" w:rsidP="00B264CC">
      <w:pPr>
        <w:ind w:left="720" w:firstLine="0"/>
        <w:jc w:val="left"/>
      </w:pPr>
      <w:r>
        <w:t xml:space="preserve">If you have a complaint regarding the Office of the Family Law Facilitator, you may forward your complaint to the Court Executive Officer for review, investigation and determination.  There is a complaint form available at the Court’s filing window. </w:t>
      </w:r>
    </w:p>
    <w:p w14:paraId="07F16F4E" w14:textId="77777777" w:rsidR="00CC5834" w:rsidRDefault="00292069" w:rsidP="00B264CC">
      <w:pPr>
        <w:spacing w:after="0" w:line="259" w:lineRule="auto"/>
        <w:ind w:left="0" w:firstLine="0"/>
        <w:jc w:val="left"/>
      </w:pPr>
      <w:r>
        <w:t xml:space="preserve"> </w:t>
      </w:r>
    </w:p>
    <w:p w14:paraId="5CBECC6F" w14:textId="4A2E7213" w:rsidR="00CC5834" w:rsidRDefault="00886526" w:rsidP="00470EFB">
      <w:pPr>
        <w:ind w:left="720" w:firstLine="0"/>
        <w:jc w:val="left"/>
      </w:pPr>
      <w:r w:rsidRPr="00886526">
        <w:t>In addition to the duties specified in F</w:t>
      </w:r>
      <w:r>
        <w:t xml:space="preserve">amily </w:t>
      </w:r>
      <w:r w:rsidRPr="00886526">
        <w:t>C</w:t>
      </w:r>
      <w:r>
        <w:t>ode §</w:t>
      </w:r>
      <w:r w:rsidRPr="00886526">
        <w:t xml:space="preserve"> 10004, </w:t>
      </w:r>
      <w:r>
        <w:t>t</w:t>
      </w:r>
      <w:r w:rsidR="00292069">
        <w:t xml:space="preserve">he Family Law Facilitator may be assigned or undertake those additional duties specified in Family Code § 10005(a) and (b).  </w:t>
      </w:r>
    </w:p>
    <w:p w14:paraId="1EB5A2BB" w14:textId="77777777" w:rsidR="00CC5834" w:rsidRDefault="00292069" w:rsidP="00B264CC">
      <w:pPr>
        <w:spacing w:after="0" w:line="259" w:lineRule="auto"/>
        <w:ind w:left="0" w:firstLine="0"/>
        <w:jc w:val="left"/>
      </w:pPr>
      <w:r>
        <w:t xml:space="preserve"> </w:t>
      </w:r>
    </w:p>
    <w:p w14:paraId="3930A2B2" w14:textId="77777777" w:rsidR="00CC5834" w:rsidRDefault="00292069" w:rsidP="00B264CC">
      <w:pPr>
        <w:pStyle w:val="Heading1"/>
        <w:tabs>
          <w:tab w:val="center" w:pos="3810"/>
        </w:tabs>
        <w:ind w:left="-10" w:firstLine="0"/>
      </w:pPr>
      <w:bookmarkStart w:id="87" w:name="_Toc110535"/>
      <w:r>
        <w:t>5.14</w:t>
      </w:r>
      <w:r>
        <w:rPr>
          <w:rFonts w:ascii="Arial" w:eastAsia="Arial" w:hAnsi="Arial" w:cs="Arial"/>
        </w:rPr>
        <w:t xml:space="preserve"> </w:t>
      </w:r>
      <w:r w:rsidR="00F30532">
        <w:rPr>
          <w:rFonts w:ascii="Arial" w:eastAsia="Arial" w:hAnsi="Arial" w:cs="Arial"/>
        </w:rPr>
        <w:t xml:space="preserve">  </w:t>
      </w:r>
      <w:r>
        <w:t xml:space="preserve">Dismissal of Domestic Violence Orders or Actions </w:t>
      </w:r>
      <w:r>
        <w:rPr>
          <w:b w:val="0"/>
          <w:i/>
          <w:sz w:val="20"/>
        </w:rPr>
        <w:t>(Eff. 7/1/10.)</w:t>
      </w:r>
      <w:r>
        <w:rPr>
          <w:b w:val="0"/>
          <w:sz w:val="20"/>
        </w:rPr>
        <w:t xml:space="preserve"> </w:t>
      </w:r>
      <w:bookmarkEnd w:id="87"/>
    </w:p>
    <w:p w14:paraId="19DE5A70" w14:textId="77777777" w:rsidR="00CC5834" w:rsidRDefault="00292069" w:rsidP="00B264CC">
      <w:pPr>
        <w:spacing w:after="20" w:line="259" w:lineRule="auto"/>
        <w:ind w:left="0" w:firstLine="0"/>
        <w:jc w:val="left"/>
      </w:pPr>
      <w:r>
        <w:rPr>
          <w:sz w:val="20"/>
        </w:rPr>
        <w:t xml:space="preserve"> </w:t>
      </w:r>
    </w:p>
    <w:p w14:paraId="02403104" w14:textId="0F873D31" w:rsidR="00CC5834" w:rsidRDefault="00292069" w:rsidP="00B264CC">
      <w:pPr>
        <w:ind w:left="720"/>
        <w:jc w:val="left"/>
      </w:pPr>
      <w:r>
        <w:t>(a)</w:t>
      </w:r>
      <w:r>
        <w:rPr>
          <w:rFonts w:ascii="Arial" w:eastAsia="Arial" w:hAnsi="Arial" w:cs="Arial"/>
        </w:rPr>
        <w:t xml:space="preserve"> </w:t>
      </w:r>
      <w:r>
        <w:rPr>
          <w:rFonts w:ascii="Arial" w:eastAsia="Arial" w:hAnsi="Arial" w:cs="Arial"/>
        </w:rPr>
        <w:tab/>
      </w:r>
      <w:r>
        <w:t xml:space="preserve">All requests for dismissal of an active domestic violence restraining order or any action in which such an order has </w:t>
      </w:r>
      <w:r w:rsidR="007E355C">
        <w:t>been issued</w:t>
      </w:r>
      <w:r>
        <w:t xml:space="preserve"> are subject to judicial review prior to dismissal. </w:t>
      </w:r>
    </w:p>
    <w:p w14:paraId="73A50E03" w14:textId="77777777" w:rsidR="00CC5834" w:rsidRDefault="00292069" w:rsidP="00B264CC">
      <w:pPr>
        <w:spacing w:after="0" w:line="259" w:lineRule="auto"/>
        <w:ind w:left="0" w:firstLine="0"/>
        <w:jc w:val="left"/>
      </w:pPr>
      <w:r>
        <w:t xml:space="preserve"> </w:t>
      </w:r>
    </w:p>
    <w:p w14:paraId="1E1785B3" w14:textId="0927D3D7" w:rsidR="00CC5834" w:rsidRDefault="00292069" w:rsidP="00B264CC">
      <w:pPr>
        <w:ind w:left="720" w:firstLine="0"/>
        <w:jc w:val="left"/>
      </w:pPr>
      <w:r>
        <w:t xml:space="preserve">Requests to dismiss domestic violence restraining orders or any action in which such orders have </w:t>
      </w:r>
      <w:r w:rsidR="007E355C">
        <w:t>been issued</w:t>
      </w:r>
      <w:r>
        <w:t xml:space="preserve"> must be accompanied by a declaration demonstrating good cause in support of the requested dismissal.  The parties’ agreement to dismissal without a declaration is insufficient. </w:t>
      </w:r>
    </w:p>
    <w:p w14:paraId="0770F122" w14:textId="77777777" w:rsidR="00CC5834" w:rsidRDefault="00292069" w:rsidP="00B264CC">
      <w:pPr>
        <w:spacing w:after="0" w:line="259" w:lineRule="auto"/>
        <w:ind w:left="360" w:firstLine="0"/>
        <w:jc w:val="left"/>
      </w:pPr>
      <w:r>
        <w:t xml:space="preserve"> </w:t>
      </w:r>
    </w:p>
    <w:p w14:paraId="12DF554F" w14:textId="77777777" w:rsidR="00CC5834" w:rsidRDefault="00292069" w:rsidP="00B264CC">
      <w:pPr>
        <w:ind w:left="720" w:firstLine="0"/>
        <w:jc w:val="left"/>
      </w:pPr>
      <w:r>
        <w:t xml:space="preserve">Upon receipt of the declaration and request for dismissal, the clerk must forward the documents to the assigned judicial officer for consideration and determination.  The matter will either be dismissed or set for hearing as appropriate.  If the matter is set for hearing, the clerk must give notice to all parties, or their attorney(s) of record, that have appeared in the action. </w:t>
      </w:r>
    </w:p>
    <w:p w14:paraId="1CD874C5" w14:textId="77777777" w:rsidR="00CC5834" w:rsidRDefault="00292069" w:rsidP="00B264CC">
      <w:pPr>
        <w:spacing w:after="0" w:line="259" w:lineRule="auto"/>
        <w:ind w:left="0" w:firstLine="0"/>
        <w:jc w:val="left"/>
      </w:pPr>
      <w:r>
        <w:t xml:space="preserve"> </w:t>
      </w:r>
    </w:p>
    <w:p w14:paraId="37045E77" w14:textId="3A33B671" w:rsidR="00F30532" w:rsidRDefault="00292069" w:rsidP="00F30532">
      <w:pPr>
        <w:spacing w:after="0" w:line="259" w:lineRule="auto"/>
        <w:ind w:left="0" w:firstLine="0"/>
        <w:jc w:val="left"/>
        <w:rPr>
          <w:b/>
          <w:i/>
          <w:sz w:val="20"/>
        </w:rPr>
      </w:pPr>
      <w:r w:rsidRPr="00F30532">
        <w:rPr>
          <w:b/>
        </w:rPr>
        <w:t xml:space="preserve"> </w:t>
      </w:r>
      <w:bookmarkStart w:id="88" w:name="_Toc110536"/>
      <w:r w:rsidRPr="00F30532">
        <w:rPr>
          <w:b/>
        </w:rPr>
        <w:t>5.15</w:t>
      </w:r>
      <w:r w:rsidR="00F30532">
        <w:rPr>
          <w:b/>
        </w:rPr>
        <w:t xml:space="preserve">   </w:t>
      </w:r>
      <w:r w:rsidR="00383AA4" w:rsidRPr="00EF496E">
        <w:rPr>
          <w:b/>
          <w:color w:val="auto"/>
        </w:rPr>
        <w:t>Remote</w:t>
      </w:r>
      <w:r w:rsidRPr="00EF496E">
        <w:rPr>
          <w:b/>
          <w:color w:val="auto"/>
        </w:rPr>
        <w:t xml:space="preserve"> </w:t>
      </w:r>
      <w:r w:rsidRPr="00F30532">
        <w:rPr>
          <w:b/>
        </w:rPr>
        <w:t xml:space="preserve">Appearances for Child Support </w:t>
      </w:r>
      <w:r w:rsidRPr="00F30532">
        <w:rPr>
          <w:i/>
          <w:sz w:val="20"/>
        </w:rPr>
        <w:t xml:space="preserve">(Eff. </w:t>
      </w:r>
      <w:r w:rsidR="00E9105E">
        <w:rPr>
          <w:i/>
          <w:sz w:val="20"/>
        </w:rPr>
        <w:t>7/1/</w:t>
      </w:r>
      <w:r w:rsidR="00243B21">
        <w:rPr>
          <w:i/>
          <w:sz w:val="20"/>
        </w:rPr>
        <w:t>24</w:t>
      </w:r>
      <w:r w:rsidRPr="00F30532">
        <w:rPr>
          <w:i/>
          <w:sz w:val="20"/>
        </w:rPr>
        <w:t>.)</w:t>
      </w:r>
      <w:r w:rsidRPr="00F30532">
        <w:rPr>
          <w:b/>
          <w:i/>
          <w:sz w:val="20"/>
        </w:rPr>
        <w:t xml:space="preserve"> </w:t>
      </w:r>
      <w:bookmarkEnd w:id="88"/>
    </w:p>
    <w:p w14:paraId="3DA8DE36" w14:textId="77777777" w:rsidR="00CC5834" w:rsidRDefault="00292069" w:rsidP="00F30532">
      <w:pPr>
        <w:spacing w:after="0" w:line="259" w:lineRule="auto"/>
        <w:ind w:left="0" w:firstLine="0"/>
        <w:jc w:val="left"/>
      </w:pPr>
      <w:r>
        <w:rPr>
          <w:sz w:val="20"/>
        </w:rPr>
        <w:t xml:space="preserve"> </w:t>
      </w:r>
    </w:p>
    <w:p w14:paraId="12619570" w14:textId="435ED5C1" w:rsidR="00CC5834" w:rsidRDefault="00292069" w:rsidP="00B264CC">
      <w:pPr>
        <w:numPr>
          <w:ilvl w:val="0"/>
          <w:numId w:val="37"/>
        </w:numPr>
        <w:ind w:hanging="720"/>
        <w:jc w:val="left"/>
      </w:pPr>
      <w:r>
        <w:t xml:space="preserve">The Court hereby adopts the </w:t>
      </w:r>
      <w:r w:rsidR="00D05C48">
        <w:t xml:space="preserve">applicable </w:t>
      </w:r>
      <w:r>
        <w:t xml:space="preserve">procedures outlined in </w:t>
      </w:r>
      <w:r w:rsidR="00BA50CF">
        <w:t xml:space="preserve">rules </w:t>
      </w:r>
      <w:r>
        <w:t>5.324</w:t>
      </w:r>
      <w:r w:rsidR="00D05C48">
        <w:t>,</w:t>
      </w:r>
      <w:r>
        <w:t xml:space="preserve"> 3.670</w:t>
      </w:r>
      <w:r w:rsidR="00D05C48">
        <w:t xml:space="preserve"> and 3.</w:t>
      </w:r>
      <w:r w:rsidR="00FA5653">
        <w:t>672</w:t>
      </w:r>
      <w:r>
        <w:t xml:space="preserve"> of the California Rules of Court.  With the exception that 5.324(f) does not apply. </w:t>
      </w:r>
    </w:p>
    <w:p w14:paraId="44AE98AB" w14:textId="77777777" w:rsidR="00CC5834" w:rsidRDefault="00292069" w:rsidP="00B264CC">
      <w:pPr>
        <w:spacing w:after="9" w:line="259" w:lineRule="auto"/>
        <w:ind w:left="720" w:firstLine="0"/>
        <w:jc w:val="left"/>
      </w:pPr>
      <w:r>
        <w:lastRenderedPageBreak/>
        <w:t xml:space="preserve"> </w:t>
      </w:r>
    </w:p>
    <w:p w14:paraId="68CB2369" w14:textId="51493B11" w:rsidR="00CC5834" w:rsidRDefault="00292069" w:rsidP="00AC1BAB">
      <w:pPr>
        <w:numPr>
          <w:ilvl w:val="0"/>
          <w:numId w:val="37"/>
        </w:numPr>
        <w:ind w:hanging="720"/>
        <w:jc w:val="left"/>
      </w:pPr>
      <w:r>
        <w:t xml:space="preserve">Parties must complete and file with the Court </w:t>
      </w:r>
      <w:r w:rsidR="00AC1BAB" w:rsidRPr="00EF496E">
        <w:rPr>
          <w:color w:val="auto"/>
        </w:rPr>
        <w:t xml:space="preserve">Judicial Council Forms </w:t>
      </w:r>
      <w:r w:rsidR="00AC1BAB" w:rsidRPr="00BA50CF">
        <w:rPr>
          <w:i/>
          <w:iCs/>
          <w:color w:val="auto"/>
        </w:rPr>
        <w:t>Notice of Remote Appearance</w:t>
      </w:r>
      <w:r w:rsidR="009F5528" w:rsidRPr="00EF496E">
        <w:rPr>
          <w:color w:val="auto"/>
        </w:rPr>
        <w:t xml:space="preserve"> (Form #RA-010) and </w:t>
      </w:r>
      <w:r w:rsidR="009F5528" w:rsidRPr="00BA50CF">
        <w:rPr>
          <w:i/>
          <w:iCs/>
          <w:color w:val="auto"/>
        </w:rPr>
        <w:t>Order Regarding Remote Appearance</w:t>
      </w:r>
      <w:r w:rsidR="009F5528" w:rsidRPr="00EF496E">
        <w:rPr>
          <w:color w:val="auto"/>
        </w:rPr>
        <w:t xml:space="preserve"> (Form RA-020)</w:t>
      </w:r>
      <w:r w:rsidRPr="00EF496E">
        <w:rPr>
          <w:color w:val="auto"/>
        </w:rPr>
        <w:t xml:space="preserve"> </w:t>
      </w:r>
      <w:r>
        <w:t xml:space="preserve">at least five (5) days prior to their court date.  This replaces (e)(2) and (e)(3) of rule 5.324. </w:t>
      </w:r>
    </w:p>
    <w:p w14:paraId="2B4B120B" w14:textId="77777777" w:rsidR="00BE7074" w:rsidRDefault="00BE7074" w:rsidP="00BA50CF">
      <w:pPr>
        <w:ind w:left="720" w:firstLine="0"/>
        <w:jc w:val="left"/>
      </w:pPr>
    </w:p>
    <w:p w14:paraId="10AEE9B9" w14:textId="438984B2" w:rsidR="00CC5834" w:rsidRDefault="00292069" w:rsidP="00B264CC">
      <w:pPr>
        <w:numPr>
          <w:ilvl w:val="0"/>
          <w:numId w:val="37"/>
        </w:numPr>
        <w:spacing w:line="250" w:lineRule="auto"/>
        <w:ind w:hanging="720"/>
        <w:jc w:val="left"/>
      </w:pPr>
      <w:r>
        <w:t xml:space="preserve">The parties must provide notice to the other parties of their intent to </w:t>
      </w:r>
      <w:r w:rsidRPr="00EF496E">
        <w:rPr>
          <w:color w:val="auto"/>
        </w:rPr>
        <w:t xml:space="preserve">appear </w:t>
      </w:r>
      <w:r w:rsidR="00C058BF" w:rsidRPr="00EF496E">
        <w:rPr>
          <w:color w:val="auto"/>
        </w:rPr>
        <w:t>remotely</w:t>
      </w:r>
      <w:r w:rsidRPr="00EF496E">
        <w:rPr>
          <w:color w:val="auto"/>
        </w:rPr>
        <w:t xml:space="preserve"> </w:t>
      </w:r>
      <w:r>
        <w:t xml:space="preserve">within one (1) court day before the hearing using the procedure most likely to provide the earliest possible notice, including, but not limited to, personal delivery or electronic transmission, or email. </w:t>
      </w:r>
    </w:p>
    <w:p w14:paraId="21490865" w14:textId="77777777" w:rsidR="00CC5834" w:rsidRDefault="00292069" w:rsidP="00B264CC">
      <w:pPr>
        <w:spacing w:after="0" w:line="259" w:lineRule="auto"/>
        <w:ind w:left="720" w:firstLine="0"/>
        <w:jc w:val="left"/>
      </w:pPr>
      <w:r>
        <w:t xml:space="preserve"> </w:t>
      </w:r>
    </w:p>
    <w:p w14:paraId="09D3C849" w14:textId="5ABBBF68" w:rsidR="00CC5834" w:rsidRDefault="00292069" w:rsidP="00F30532">
      <w:pPr>
        <w:numPr>
          <w:ilvl w:val="0"/>
          <w:numId w:val="37"/>
        </w:numPr>
        <w:ind w:hanging="720"/>
        <w:jc w:val="left"/>
      </w:pPr>
      <w:r>
        <w:t xml:space="preserve">The vendor is the Calaveras </w:t>
      </w:r>
      <w:r w:rsidR="00F402C3">
        <w:t xml:space="preserve">County </w:t>
      </w:r>
      <w:r>
        <w:t>Superior Court per Rule 3.670(</w:t>
      </w:r>
      <w:r w:rsidR="00B73CEB">
        <w:t>n</w:t>
      </w:r>
      <w:r>
        <w:t>).</w:t>
      </w:r>
    </w:p>
    <w:p w14:paraId="56511F57" w14:textId="77777777" w:rsidR="00BD225D" w:rsidRDefault="00BD225D" w:rsidP="00BD225D">
      <w:pPr>
        <w:ind w:left="0" w:firstLine="0"/>
        <w:jc w:val="left"/>
      </w:pPr>
    </w:p>
    <w:p w14:paraId="0444A92D" w14:textId="77777777" w:rsidR="00BD225D" w:rsidRDefault="00BD225D" w:rsidP="00BD225D">
      <w:pPr>
        <w:ind w:left="0" w:firstLine="0"/>
        <w:jc w:val="left"/>
      </w:pPr>
    </w:p>
    <w:p w14:paraId="73BA1574" w14:textId="64DEED60" w:rsidR="00BD225D" w:rsidRDefault="00BD225D" w:rsidP="00BD225D">
      <w:pPr>
        <w:rPr>
          <w:b/>
          <w:bCs/>
          <w:szCs w:val="24"/>
        </w:rPr>
      </w:pPr>
      <w:r w:rsidRPr="00BD225D">
        <w:rPr>
          <w:b/>
          <w:bCs/>
          <w:szCs w:val="24"/>
        </w:rPr>
        <w:t>5.16   Domestic Violence Restraining Order, Remote Appearance Rules</w:t>
      </w:r>
      <w:r w:rsidRPr="00BD225D">
        <w:rPr>
          <w:i/>
          <w:iCs/>
          <w:sz w:val="20"/>
          <w:szCs w:val="20"/>
        </w:rPr>
        <w:t xml:space="preserve"> (Eff 1/1/2024)</w:t>
      </w:r>
    </w:p>
    <w:p w14:paraId="6048645A" w14:textId="77777777" w:rsidR="00BD225D" w:rsidRDefault="00BD225D" w:rsidP="00BD225D">
      <w:pPr>
        <w:rPr>
          <w:b/>
          <w:bCs/>
          <w:szCs w:val="24"/>
        </w:rPr>
      </w:pPr>
    </w:p>
    <w:p w14:paraId="7E093841" w14:textId="0407AFD7" w:rsidR="00BD225D" w:rsidRDefault="00BD225D" w:rsidP="00426AB5">
      <w:pPr>
        <w:pStyle w:val="NormalWeb"/>
        <w:numPr>
          <w:ilvl w:val="0"/>
          <w:numId w:val="62"/>
        </w:numPr>
        <w:spacing w:before="0" w:beforeAutospacing="0" w:after="120" w:afterAutospacing="0"/>
        <w:rPr>
          <w:color w:val="0E101A"/>
        </w:rPr>
      </w:pPr>
      <w:r w:rsidRPr="00BD225D">
        <w:rPr>
          <w:color w:val="0E101A"/>
        </w:rPr>
        <w:t>A party who intends to appear remotely at a short cause Domestic Violence hearing must provide notice to the court and all parties or persons entitled to receive notice of the proceedings at least five (5) court days prior to the hearing. Notice to the court must be given by filing the mandatory</w:t>
      </w:r>
      <w:r w:rsidR="007D55E9">
        <w:rPr>
          <w:color w:val="0E101A"/>
        </w:rPr>
        <w:t xml:space="preserve"> Judicial Council form</w:t>
      </w:r>
      <w:r w:rsidRPr="00BD225D">
        <w:rPr>
          <w:color w:val="0E101A"/>
        </w:rPr>
        <w:t xml:space="preserve"> </w:t>
      </w:r>
      <w:r w:rsidRPr="00426AB5">
        <w:rPr>
          <w:i/>
          <w:iCs/>
          <w:color w:val="0E101A"/>
        </w:rPr>
        <w:t>Notice of Remote Appearance</w:t>
      </w:r>
      <w:r w:rsidRPr="00BD225D">
        <w:rPr>
          <w:color w:val="0E101A"/>
        </w:rPr>
        <w:t xml:space="preserve"> (Form RA-010) and a</w:t>
      </w:r>
      <w:r w:rsidR="00010810">
        <w:rPr>
          <w:color w:val="0E101A"/>
        </w:rPr>
        <w:t xml:space="preserve"> proposed</w:t>
      </w:r>
      <w:r w:rsidRPr="00BD225D">
        <w:rPr>
          <w:color w:val="0E101A"/>
        </w:rPr>
        <w:t xml:space="preserve"> </w:t>
      </w:r>
      <w:r w:rsidR="00010810" w:rsidRPr="00560F94">
        <w:rPr>
          <w:color w:val="0E101A"/>
        </w:rPr>
        <w:t>o</w:t>
      </w:r>
      <w:r w:rsidRPr="00A926F1">
        <w:rPr>
          <w:color w:val="0E101A"/>
        </w:rPr>
        <w:t>rder</w:t>
      </w:r>
      <w:r w:rsidRPr="00BD225D">
        <w:rPr>
          <w:color w:val="0E101A"/>
        </w:rPr>
        <w:t>. Notice to the other parties and persons entitled to receive notice of the proceedings may be provided in writing, electronically, or orally in a way reasonably calculated to ensure notice is received at least ten court days prior to the hearing. </w:t>
      </w:r>
    </w:p>
    <w:p w14:paraId="42C000D6" w14:textId="03EA1658" w:rsidR="00BD225D" w:rsidRDefault="00BD225D" w:rsidP="009B45EA">
      <w:pPr>
        <w:pStyle w:val="NormalWeb"/>
        <w:numPr>
          <w:ilvl w:val="0"/>
          <w:numId w:val="62"/>
        </w:numPr>
        <w:spacing w:before="0" w:beforeAutospacing="0" w:after="120" w:afterAutospacing="0"/>
        <w:rPr>
          <w:color w:val="0E101A"/>
        </w:rPr>
      </w:pPr>
      <w:r w:rsidRPr="009B45EA">
        <w:rPr>
          <w:color w:val="0E101A"/>
        </w:rPr>
        <w:t>If a non-moving party intends to appear remotely, the non-moving party also must provide notice by filing</w:t>
      </w:r>
      <w:r w:rsidR="00CA700C">
        <w:rPr>
          <w:color w:val="0E101A"/>
        </w:rPr>
        <w:t xml:space="preserve"> Judicial Council form</w:t>
      </w:r>
      <w:r w:rsidRPr="009B45EA">
        <w:rPr>
          <w:color w:val="0E101A"/>
        </w:rPr>
        <w:t xml:space="preserve"> </w:t>
      </w:r>
      <w:r w:rsidRPr="00426AB5">
        <w:rPr>
          <w:i/>
          <w:iCs/>
          <w:color w:val="0E101A"/>
        </w:rPr>
        <w:t>Notice of Remote Appearance</w:t>
      </w:r>
      <w:r w:rsidRPr="009B45EA">
        <w:rPr>
          <w:color w:val="0E101A"/>
        </w:rPr>
        <w:t xml:space="preserve"> (Form RA-010) by 3:00 p.m. at least two (2) court days prior to the hearing.  </w:t>
      </w:r>
    </w:p>
    <w:p w14:paraId="5AECE8E2" w14:textId="00BFB871" w:rsidR="00BD225D" w:rsidRDefault="00BD225D" w:rsidP="009B45EA">
      <w:pPr>
        <w:pStyle w:val="NormalWeb"/>
        <w:numPr>
          <w:ilvl w:val="0"/>
          <w:numId w:val="62"/>
        </w:numPr>
        <w:spacing w:before="0" w:beforeAutospacing="0" w:after="120" w:afterAutospacing="0"/>
        <w:rPr>
          <w:color w:val="0E101A"/>
        </w:rPr>
      </w:pPr>
      <w:r w:rsidRPr="009B45EA">
        <w:rPr>
          <w:color w:val="0E101A"/>
        </w:rPr>
        <w:t>All confidentiality requirements, whether statutory, constitutional, or derived from case law, applicable to proceedings held in person, apply equally to remote proceedings. </w:t>
      </w:r>
    </w:p>
    <w:p w14:paraId="4DAF0975" w14:textId="56E30D92" w:rsidR="00BD225D" w:rsidRDefault="00BD225D" w:rsidP="00072025">
      <w:pPr>
        <w:pStyle w:val="NormalWeb"/>
        <w:numPr>
          <w:ilvl w:val="0"/>
          <w:numId w:val="62"/>
        </w:numPr>
        <w:spacing w:before="0" w:beforeAutospacing="0" w:after="120" w:afterAutospacing="0"/>
        <w:rPr>
          <w:color w:val="0E101A"/>
        </w:rPr>
      </w:pPr>
      <w:r w:rsidRPr="00072025">
        <w:rPr>
          <w:color w:val="0E101A"/>
        </w:rPr>
        <w:t>Parties and witnesses are advised that the use of remote technology may result in technological or audibility issues that could require a delay or halt to the proceedings. No party or witness in any action is required to appear remotely. Any party who appears remotely without objection, including self-represented parties, shall be deemed to have agreed to do so. </w:t>
      </w:r>
    </w:p>
    <w:p w14:paraId="4F0AA1CC" w14:textId="4333966C" w:rsidR="00BD225D" w:rsidRDefault="00BD225D" w:rsidP="00072025">
      <w:pPr>
        <w:pStyle w:val="NormalWeb"/>
        <w:numPr>
          <w:ilvl w:val="0"/>
          <w:numId w:val="62"/>
        </w:numPr>
        <w:spacing w:before="0" w:beforeAutospacing="0" w:after="120" w:afterAutospacing="0"/>
        <w:rPr>
          <w:color w:val="0E101A"/>
        </w:rPr>
      </w:pPr>
      <w:r w:rsidRPr="00072025">
        <w:rPr>
          <w:color w:val="0E101A"/>
        </w:rPr>
        <w:t>Remote appearances for evidentiary hearings will be allowed only in the most extraordinary circumstances.  Any such request will be balanced against constitutional provisions of due process.</w:t>
      </w:r>
    </w:p>
    <w:p w14:paraId="65EDF635" w14:textId="36CC1A54" w:rsidR="00BD225D" w:rsidRDefault="00BD225D" w:rsidP="00072025">
      <w:pPr>
        <w:pStyle w:val="NormalWeb"/>
        <w:numPr>
          <w:ilvl w:val="0"/>
          <w:numId w:val="62"/>
        </w:numPr>
        <w:spacing w:before="0" w:beforeAutospacing="0" w:after="120" w:afterAutospacing="0"/>
        <w:rPr>
          <w:color w:val="0E101A"/>
        </w:rPr>
      </w:pPr>
      <w:r w:rsidRPr="00072025">
        <w:rPr>
          <w:color w:val="0E101A"/>
        </w:rPr>
        <w:t>All online filings will be completed on forms mandated by the California Judicial Council or specially approved local forms by the Calaveras County Superior Court. </w:t>
      </w:r>
    </w:p>
    <w:p w14:paraId="750B4D0E" w14:textId="7F62A68E" w:rsidR="00BD225D" w:rsidRPr="00072025" w:rsidRDefault="00BD225D" w:rsidP="00CA700C">
      <w:pPr>
        <w:pStyle w:val="NormalWeb"/>
        <w:numPr>
          <w:ilvl w:val="0"/>
          <w:numId w:val="62"/>
        </w:numPr>
        <w:spacing w:before="0" w:beforeAutospacing="0" w:after="120" w:afterAutospacing="0"/>
        <w:rPr>
          <w:color w:val="0E101A"/>
        </w:rPr>
      </w:pPr>
      <w:r w:rsidRPr="00072025">
        <w:rPr>
          <w:color w:val="0E101A"/>
        </w:rPr>
        <w:t>Calaveras County Superior Court Website “Services” provides assistance for E-Filers under the tab “</w:t>
      </w:r>
      <w:r w:rsidRPr="00072025">
        <w:rPr>
          <w:color w:val="0E101A"/>
          <w:u w:val="single"/>
        </w:rPr>
        <w:t>Restraining Orders: Domestic Violence, Gun Violence, and Other Types of Court Orders</w:t>
      </w:r>
      <w:r w:rsidRPr="00072025">
        <w:rPr>
          <w:color w:val="0E101A"/>
        </w:rPr>
        <w:t>” (</w:t>
      </w:r>
      <w:hyperlink r:id="rId39" w:tgtFrame="_blank" w:history="1">
        <w:r w:rsidRPr="00072025">
          <w:rPr>
            <w:rStyle w:val="Hyperlink"/>
            <w:color w:val="4A6EE0"/>
          </w:rPr>
          <w:t>https://www.calaveras.courts.ca.gov/divisions/civil-division/restraining-orders</w:t>
        </w:r>
      </w:hyperlink>
      <w:r w:rsidRPr="00072025">
        <w:rPr>
          <w:color w:val="0E101A"/>
        </w:rPr>
        <w:t xml:space="preserve">) all persons filing on eFile internet portal are required to </w:t>
      </w:r>
      <w:r w:rsidRPr="00072025">
        <w:rPr>
          <w:color w:val="0E101A"/>
        </w:rPr>
        <w:lastRenderedPageBreak/>
        <w:t>comply with the requirements listed “</w:t>
      </w:r>
      <w:r w:rsidRPr="00072025">
        <w:rPr>
          <w:color w:val="0E101A"/>
          <w:u w:val="single"/>
        </w:rPr>
        <w:t>eFiling Information</w:t>
      </w:r>
      <w:r w:rsidRPr="00072025">
        <w:rPr>
          <w:color w:val="0E101A"/>
        </w:rPr>
        <w:t>” (</w:t>
      </w:r>
      <w:hyperlink r:id="rId40" w:tgtFrame="_blank" w:history="1">
        <w:r w:rsidRPr="00072025">
          <w:rPr>
            <w:rStyle w:val="Hyperlink"/>
            <w:color w:val="4A6EE0"/>
          </w:rPr>
          <w:t>https://www.calaveras.courts.ca.gov/online-services/efiling-information</w:t>
        </w:r>
      </w:hyperlink>
      <w:r w:rsidRPr="00072025">
        <w:rPr>
          <w:color w:val="0E101A"/>
        </w:rPr>
        <w:t>).</w:t>
      </w:r>
    </w:p>
    <w:p w14:paraId="1CB757D6" w14:textId="50E3A703" w:rsidR="00BD225D" w:rsidRPr="00607460" w:rsidRDefault="00BD225D" w:rsidP="00607460">
      <w:pPr>
        <w:ind w:left="0" w:firstLine="0"/>
        <w:rPr>
          <w:b/>
          <w:bCs/>
          <w:szCs w:val="24"/>
        </w:rPr>
        <w:sectPr w:rsidR="00BD225D" w:rsidRPr="00607460">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2240" w:h="15840"/>
          <w:pgMar w:top="1445" w:right="1434" w:bottom="1480" w:left="1440" w:header="730" w:footer="723" w:gutter="0"/>
          <w:cols w:space="720"/>
        </w:sectPr>
      </w:pPr>
    </w:p>
    <w:p w14:paraId="40B172E0" w14:textId="77777777" w:rsidR="00CC5834" w:rsidRDefault="00292069" w:rsidP="00B264CC">
      <w:pPr>
        <w:pStyle w:val="Heading3"/>
        <w:ind w:left="0"/>
      </w:pPr>
      <w:bookmarkStart w:id="89" w:name="_Toc110537"/>
      <w:r>
        <w:lastRenderedPageBreak/>
        <w:t xml:space="preserve">JUVENILE RULES </w:t>
      </w:r>
      <w:bookmarkEnd w:id="89"/>
    </w:p>
    <w:p w14:paraId="7290D5D0" w14:textId="77777777" w:rsidR="00CC5834" w:rsidRDefault="00292069" w:rsidP="00B264CC">
      <w:pPr>
        <w:spacing w:after="0" w:line="259" w:lineRule="auto"/>
        <w:ind w:left="0" w:firstLine="0"/>
        <w:jc w:val="left"/>
      </w:pPr>
      <w:r>
        <w:t xml:space="preserve"> </w:t>
      </w:r>
    </w:p>
    <w:p w14:paraId="39676F9E" w14:textId="77777777" w:rsidR="00F30532" w:rsidRDefault="00292069" w:rsidP="00B264CC">
      <w:pPr>
        <w:pStyle w:val="Heading1"/>
        <w:ind w:left="0"/>
        <w:rPr>
          <w:b w:val="0"/>
          <w:i/>
          <w:sz w:val="20"/>
        </w:rPr>
      </w:pPr>
      <w:bookmarkStart w:id="90" w:name="_Toc110538"/>
      <w:r>
        <w:t>5.50</w:t>
      </w:r>
      <w:r>
        <w:rPr>
          <w:rFonts w:ascii="Arial" w:eastAsia="Arial" w:hAnsi="Arial" w:cs="Arial"/>
        </w:rPr>
        <w:t xml:space="preserve"> </w:t>
      </w:r>
      <w:r w:rsidR="00F30532">
        <w:rPr>
          <w:rFonts w:ascii="Arial" w:eastAsia="Arial" w:hAnsi="Arial" w:cs="Arial"/>
        </w:rPr>
        <w:t xml:space="preserve">  </w:t>
      </w:r>
      <w:r>
        <w:t xml:space="preserve">Appointment of Counsel in Juvenile Dependency Proceedings </w:t>
      </w:r>
      <w:r>
        <w:rPr>
          <w:b w:val="0"/>
          <w:i/>
          <w:sz w:val="20"/>
        </w:rPr>
        <w:t>(Eff. 7/1/98; As</w:t>
      </w:r>
    </w:p>
    <w:p w14:paraId="5031DF55" w14:textId="77777777" w:rsidR="00CC5834" w:rsidRDefault="00F30532" w:rsidP="00B264CC">
      <w:pPr>
        <w:pStyle w:val="Heading1"/>
        <w:ind w:left="0"/>
      </w:pPr>
      <w:r>
        <w:rPr>
          <w:b w:val="0"/>
          <w:i/>
          <w:sz w:val="20"/>
        </w:rPr>
        <w:t xml:space="preserve">           </w:t>
      </w:r>
      <w:r w:rsidR="00292069">
        <w:rPr>
          <w:b w:val="0"/>
          <w:i/>
          <w:sz w:val="20"/>
        </w:rPr>
        <w:t xml:space="preserve"> amended, eff. 1/1/08.)</w:t>
      </w:r>
      <w:r w:rsidR="00292069">
        <w:t xml:space="preserve"> </w:t>
      </w:r>
      <w:bookmarkEnd w:id="90"/>
    </w:p>
    <w:p w14:paraId="24519F0A" w14:textId="77777777" w:rsidR="00CC5834" w:rsidRDefault="00292069" w:rsidP="00B264CC">
      <w:pPr>
        <w:spacing w:after="0" w:line="259" w:lineRule="auto"/>
        <w:ind w:left="0" w:firstLine="0"/>
        <w:jc w:val="left"/>
      </w:pPr>
      <w:r>
        <w:rPr>
          <w:b/>
        </w:rPr>
        <w:t xml:space="preserve"> </w:t>
      </w:r>
    </w:p>
    <w:p w14:paraId="6A4F1055" w14:textId="2F35149C" w:rsidR="00CC5834" w:rsidRDefault="00292069" w:rsidP="00B264CC">
      <w:pPr>
        <w:numPr>
          <w:ilvl w:val="0"/>
          <w:numId w:val="38"/>
        </w:numPr>
        <w:ind w:hanging="720"/>
        <w:jc w:val="left"/>
      </w:pPr>
      <w:r>
        <w:rPr>
          <w:u w:val="single" w:color="000000"/>
        </w:rPr>
        <w:t>Purpose and Applicability</w:t>
      </w:r>
      <w:r w:rsidR="007E355C">
        <w:rPr>
          <w:u w:val="single" w:color="000000"/>
        </w:rPr>
        <w:t>:</w:t>
      </w:r>
      <w:r w:rsidR="007E355C">
        <w:t xml:space="preserve"> This</w:t>
      </w:r>
      <w:r>
        <w:t xml:space="preserve"> rule is established to comply with </w:t>
      </w:r>
      <w:r w:rsidR="005A7490">
        <w:t>s</w:t>
      </w:r>
      <w:r>
        <w:t xml:space="preserve">ections 317 et. seq. of the Welfare and Institutions Code and Rule 5.660 of the California Rules of Court. </w:t>
      </w:r>
    </w:p>
    <w:p w14:paraId="76327494" w14:textId="77777777" w:rsidR="00CC5834" w:rsidRDefault="00292069" w:rsidP="00B264CC">
      <w:pPr>
        <w:spacing w:after="0" w:line="259" w:lineRule="auto"/>
        <w:ind w:left="0" w:firstLine="0"/>
        <w:jc w:val="left"/>
      </w:pPr>
      <w:r>
        <w:t xml:space="preserve"> </w:t>
      </w:r>
    </w:p>
    <w:p w14:paraId="08AF3A98" w14:textId="1D07726C" w:rsidR="00CC5834" w:rsidRDefault="00292069" w:rsidP="00B264CC">
      <w:pPr>
        <w:numPr>
          <w:ilvl w:val="0"/>
          <w:numId w:val="38"/>
        </w:numPr>
        <w:ind w:hanging="720"/>
        <w:jc w:val="left"/>
      </w:pPr>
      <w:r>
        <w:rPr>
          <w:u w:val="single" w:color="000000"/>
        </w:rPr>
        <w:t>General Competency Requirement</w:t>
      </w:r>
      <w:r w:rsidR="007E355C">
        <w:rPr>
          <w:u w:val="single" w:color="000000"/>
        </w:rPr>
        <w:t>:</w:t>
      </w:r>
      <w:r w:rsidR="007E355C">
        <w:t xml:space="preserve"> All</w:t>
      </w:r>
      <w:r>
        <w:t xml:space="preserve"> attorneys appearing in juvenile dependency proceedings must meet minimum standards of competence as set forth in </w:t>
      </w:r>
      <w:r w:rsidR="00F73E3E">
        <w:t>r</w:t>
      </w:r>
      <w:r>
        <w:t>ule 5.660(d)</w:t>
      </w:r>
      <w:r w:rsidR="000551E3">
        <w:t xml:space="preserve"> of the California Rules of Court</w:t>
      </w:r>
      <w:r>
        <w:t xml:space="preserve">.  This rule is applicable to attorneys employed by public agencies, attorneys appointed by the court to represent any party in juvenile dependency proceeding, and attorneys who are privately retained to represent a party to a juvenile dependency proceeding. </w:t>
      </w:r>
    </w:p>
    <w:p w14:paraId="45679131" w14:textId="77777777" w:rsidR="00CC5834" w:rsidRDefault="00292069" w:rsidP="00B264CC">
      <w:pPr>
        <w:spacing w:after="0" w:line="259" w:lineRule="auto"/>
        <w:ind w:left="0" w:firstLine="0"/>
        <w:jc w:val="left"/>
      </w:pPr>
      <w:r>
        <w:t xml:space="preserve"> </w:t>
      </w:r>
    </w:p>
    <w:p w14:paraId="3139D294" w14:textId="77777777" w:rsidR="00CC5834" w:rsidRDefault="00292069" w:rsidP="00B264CC">
      <w:pPr>
        <w:numPr>
          <w:ilvl w:val="0"/>
          <w:numId w:val="38"/>
        </w:numPr>
        <w:spacing w:after="0" w:line="259" w:lineRule="auto"/>
        <w:ind w:hanging="720"/>
        <w:jc w:val="left"/>
      </w:pPr>
      <w:r>
        <w:rPr>
          <w:u w:val="single" w:color="000000"/>
        </w:rPr>
        <w:t>Screening for Competency</w:t>
      </w:r>
      <w:r>
        <w:rPr>
          <w:b/>
        </w:rPr>
        <w:t>:</w:t>
      </w:r>
      <w:r>
        <w:t xml:space="preserve"> </w:t>
      </w:r>
    </w:p>
    <w:p w14:paraId="12504013" w14:textId="4DC29133" w:rsidR="00CC5834" w:rsidRDefault="00292069" w:rsidP="00784867">
      <w:pPr>
        <w:pStyle w:val="ListParagraph"/>
        <w:numPr>
          <w:ilvl w:val="1"/>
          <w:numId w:val="38"/>
        </w:numPr>
      </w:pPr>
      <w:r>
        <w:t xml:space="preserve">All attorneys who represent parties in juvenile court proceedings shall meet the minimum standards of training and/or experience as set forth above.  Any attorney appearing in a dependency matter for the first time shall complete and submit </w:t>
      </w:r>
      <w:r w:rsidR="00DB7790" w:rsidRPr="00DB7790">
        <w:t xml:space="preserve">Local Form </w:t>
      </w:r>
      <w:r w:rsidR="00DB7790" w:rsidRPr="00784867">
        <w:rPr>
          <w:i/>
          <w:iCs/>
        </w:rPr>
        <w:t>Counsel Certificate of Competence</w:t>
      </w:r>
      <w:r w:rsidR="00DB7790" w:rsidRPr="00DB7790">
        <w:t xml:space="preserve"> </w:t>
      </w:r>
      <w:r>
        <w:t xml:space="preserve">to the court within 10 days of his or her first appearance in a dependency matter. </w:t>
      </w:r>
    </w:p>
    <w:p w14:paraId="2BB6D73F" w14:textId="77777777" w:rsidR="00CC5834" w:rsidRDefault="00292069" w:rsidP="00B264CC">
      <w:pPr>
        <w:numPr>
          <w:ilvl w:val="1"/>
          <w:numId w:val="38"/>
        </w:numPr>
        <w:ind w:hanging="720"/>
        <w:jc w:val="left"/>
      </w:pPr>
      <w:r>
        <w:t xml:space="preserve">Attorneys who meet the minimum standards of training and/or experience as set forth above, as demonstrated by the information contained in the Certificate of Competence submitted to the court, shall be deemed competent to practice before the Juvenile Court in dependency cases except as provided in subdivision 3. </w:t>
      </w:r>
    </w:p>
    <w:p w14:paraId="206C4429" w14:textId="0B4AEC09" w:rsidR="00CC5834" w:rsidRDefault="00292069" w:rsidP="00B264CC">
      <w:pPr>
        <w:numPr>
          <w:ilvl w:val="1"/>
          <w:numId w:val="38"/>
        </w:numPr>
        <w:ind w:hanging="720"/>
        <w:jc w:val="left"/>
      </w:pPr>
      <w:r>
        <w:t xml:space="preserve">Notwithstanding the submission of a Certificate of Competence which demonstrates that the attorney has met the minimum standards for training and/or experience, the court may determine, based on conduct or performance of counsel before the court in a dependency proceeding, that a particular attorney does not meet minimum competency standards.  In such case, the court shall proceed as set forth in </w:t>
      </w:r>
      <w:r w:rsidR="0055596F">
        <w:t>subdivision (f)</w:t>
      </w:r>
      <w:r>
        <w:t xml:space="preserve"> of this rule. </w:t>
      </w:r>
    </w:p>
    <w:p w14:paraId="747F9C2D" w14:textId="77777777" w:rsidR="00CC5834" w:rsidRDefault="00292069" w:rsidP="00B264CC">
      <w:pPr>
        <w:numPr>
          <w:ilvl w:val="1"/>
          <w:numId w:val="38"/>
        </w:numPr>
        <w:ind w:hanging="720"/>
        <w:jc w:val="left"/>
      </w:pPr>
      <w:r>
        <w:t xml:space="preserve">In the case of an attorney who maintains his or her principal office outside of this county, proof of certification by the Juvenile Court of the California County in which the attorney maintains an office shall be sufficient evidence of competence to appear in a juvenile proceeding in this county. </w:t>
      </w:r>
    </w:p>
    <w:p w14:paraId="5E976EE5" w14:textId="77777777" w:rsidR="00CC5834" w:rsidRDefault="00292069" w:rsidP="00B264CC">
      <w:pPr>
        <w:spacing w:after="0" w:line="259" w:lineRule="auto"/>
        <w:ind w:left="0" w:firstLine="0"/>
        <w:jc w:val="left"/>
      </w:pPr>
      <w:r>
        <w:t xml:space="preserve"> </w:t>
      </w:r>
    </w:p>
    <w:p w14:paraId="72862D77" w14:textId="77777777" w:rsidR="00CC5834" w:rsidRDefault="00292069" w:rsidP="00B264CC">
      <w:pPr>
        <w:numPr>
          <w:ilvl w:val="0"/>
          <w:numId w:val="38"/>
        </w:numPr>
        <w:spacing w:after="0" w:line="259" w:lineRule="auto"/>
        <w:ind w:hanging="720"/>
        <w:jc w:val="left"/>
      </w:pPr>
      <w:r>
        <w:rPr>
          <w:u w:val="single" w:color="000000"/>
        </w:rPr>
        <w:t>Minimum Standards of Education and Training:</w:t>
      </w:r>
      <w:r>
        <w:t xml:space="preserve"> </w:t>
      </w:r>
    </w:p>
    <w:p w14:paraId="208B2C1D" w14:textId="716E585F" w:rsidR="00CC5834" w:rsidRDefault="00292069" w:rsidP="00B264CC">
      <w:pPr>
        <w:numPr>
          <w:ilvl w:val="1"/>
          <w:numId w:val="38"/>
        </w:numPr>
        <w:spacing w:line="250" w:lineRule="auto"/>
        <w:ind w:hanging="720"/>
        <w:jc w:val="left"/>
      </w:pPr>
      <w:r>
        <w:t xml:space="preserve">Each attorney appearing in a dependency matter before the Juvenile Court shall not seek certification of competency and shall not be certified by the court as competent until the attorney has completed the minimum training and education requirements established by </w:t>
      </w:r>
      <w:r w:rsidR="00A847D9">
        <w:t>r</w:t>
      </w:r>
      <w:r>
        <w:t>ule 5.660(d)</w:t>
      </w:r>
      <w:r w:rsidR="00525FEF">
        <w:t xml:space="preserve"> of the </w:t>
      </w:r>
      <w:r w:rsidR="00525FEF" w:rsidRPr="00525FEF">
        <w:t>California Rules of Court</w:t>
      </w:r>
      <w:r>
        <w:t xml:space="preserve">. </w:t>
      </w:r>
    </w:p>
    <w:p w14:paraId="16280E02" w14:textId="77777777" w:rsidR="00CC5834" w:rsidRDefault="00292069" w:rsidP="00B264CC">
      <w:pPr>
        <w:numPr>
          <w:ilvl w:val="1"/>
          <w:numId w:val="38"/>
        </w:numPr>
        <w:ind w:hanging="720"/>
        <w:jc w:val="left"/>
      </w:pPr>
      <w:r>
        <w:t xml:space="preserve">In order to retain his or her certification to practice before the Juvenile Court, each attorney who has been previously certified by the court shall </w:t>
      </w:r>
    </w:p>
    <w:p w14:paraId="19AE226B" w14:textId="42BC9E31" w:rsidR="00CC5834" w:rsidRDefault="00292069" w:rsidP="00B264CC">
      <w:pPr>
        <w:ind w:left="1440" w:firstLine="0"/>
        <w:jc w:val="left"/>
      </w:pPr>
      <w:r>
        <w:lastRenderedPageBreak/>
        <w:t xml:space="preserve">submit a new Certificate of Competence to the court on or before January 31 of the third year after the year in which the attorney is first certified and then every third year thereafter.  The attorney shall attach to the renewal Certificate of Competence evidence that he or she has complied with </w:t>
      </w:r>
      <w:r w:rsidR="00A847D9">
        <w:t>r</w:t>
      </w:r>
      <w:r>
        <w:t>ule 5.660(d)</w:t>
      </w:r>
      <w:r w:rsidR="00547D64" w:rsidRPr="00547D64">
        <w:t xml:space="preserve"> of the California Rules of Court</w:t>
      </w:r>
      <w:r>
        <w:t xml:space="preserve">.  </w:t>
      </w:r>
    </w:p>
    <w:p w14:paraId="486B257B" w14:textId="54419EBB" w:rsidR="00CC5834" w:rsidRDefault="00292069" w:rsidP="00B264CC">
      <w:pPr>
        <w:numPr>
          <w:ilvl w:val="1"/>
          <w:numId w:val="38"/>
        </w:numPr>
        <w:ind w:hanging="720"/>
        <w:jc w:val="left"/>
      </w:pPr>
      <w:r>
        <w:t xml:space="preserve">When a certified attorney fails to submit evidence that he or she has completed at least the minimum-required training and education to the court by the due date, the court shall notify the attorney that he or she will be decertified.  The attorney shall have 20 days from the date of the mailing of the notice to submit evidence of his or her completion of the required training or education.  If the attorney fails to submit the required evidence or fails to complete the required minimum hours of continuing training or education, the court shall order, except in cases where a party is represented by retained counsel, that certified counsel be substituted for the attorney who fails to complete the required training.  In the case of retained counsel, the court shall notify the party that his or her counsel has failed to meet the minimum standards required by the rule.  The determination whether to obtain substitute counsel shall be solely within the discretion of the party so notified. </w:t>
      </w:r>
    </w:p>
    <w:p w14:paraId="5189CBE1" w14:textId="77777777" w:rsidR="00CC5834" w:rsidRDefault="00292069" w:rsidP="00B264CC">
      <w:pPr>
        <w:spacing w:after="0" w:line="259" w:lineRule="auto"/>
        <w:ind w:left="0" w:firstLine="0"/>
        <w:jc w:val="left"/>
      </w:pPr>
      <w:r>
        <w:t xml:space="preserve"> </w:t>
      </w:r>
    </w:p>
    <w:p w14:paraId="2E5F5BAB" w14:textId="1A7E506B" w:rsidR="00CC5834" w:rsidRDefault="00292069" w:rsidP="00B264CC">
      <w:pPr>
        <w:numPr>
          <w:ilvl w:val="0"/>
          <w:numId w:val="38"/>
        </w:numPr>
        <w:ind w:hanging="720"/>
        <w:jc w:val="left"/>
      </w:pPr>
      <w:r>
        <w:rPr>
          <w:u w:val="single" w:color="000000"/>
        </w:rPr>
        <w:t>Standards of Representation</w:t>
      </w:r>
      <w:r w:rsidR="007E355C">
        <w:rPr>
          <w:u w:val="single" w:color="000000"/>
        </w:rPr>
        <w:t>:</w:t>
      </w:r>
      <w:r w:rsidR="007E355C">
        <w:t xml:space="preserve"> All</w:t>
      </w:r>
      <w:r>
        <w:t xml:space="preserve"> attorneys appearing in dependency proceedings shall meet the minimum standards of representation as set forth in </w:t>
      </w:r>
      <w:r w:rsidR="00A847D9">
        <w:t>r</w:t>
      </w:r>
      <w:r>
        <w:t>ule 5.660</w:t>
      </w:r>
      <w:r w:rsidR="007D0411" w:rsidRPr="007D0411">
        <w:t xml:space="preserve"> of the California Rules of Court</w:t>
      </w:r>
      <w:r>
        <w:t xml:space="preserve">. </w:t>
      </w:r>
    </w:p>
    <w:p w14:paraId="1B4C7C4D" w14:textId="77777777" w:rsidR="00CC5834" w:rsidRDefault="00292069" w:rsidP="00B264CC">
      <w:pPr>
        <w:spacing w:after="0" w:line="259" w:lineRule="auto"/>
        <w:ind w:left="0" w:firstLine="0"/>
        <w:jc w:val="left"/>
      </w:pPr>
      <w:r>
        <w:t xml:space="preserve"> </w:t>
      </w:r>
    </w:p>
    <w:p w14:paraId="60494CE5" w14:textId="77777777" w:rsidR="00CC5834" w:rsidRDefault="00292069" w:rsidP="00B264CC">
      <w:pPr>
        <w:numPr>
          <w:ilvl w:val="0"/>
          <w:numId w:val="38"/>
        </w:numPr>
        <w:spacing w:after="0" w:line="259" w:lineRule="auto"/>
        <w:ind w:hanging="720"/>
        <w:jc w:val="left"/>
      </w:pPr>
      <w:r>
        <w:rPr>
          <w:u w:val="single" w:color="000000"/>
        </w:rPr>
        <w:t>Procedures for Reviewing and Resolving Complaints</w:t>
      </w:r>
      <w:r>
        <w:t xml:space="preserve">: </w:t>
      </w:r>
    </w:p>
    <w:p w14:paraId="7717CC7F" w14:textId="77777777" w:rsidR="00CC5834" w:rsidRDefault="00292069" w:rsidP="00B264CC">
      <w:pPr>
        <w:numPr>
          <w:ilvl w:val="1"/>
          <w:numId w:val="38"/>
        </w:numPr>
        <w:ind w:hanging="720"/>
        <w:jc w:val="left"/>
      </w:pPr>
      <w:r>
        <w:t xml:space="preserve">Any party to a juvenile court proceeding may lodge a written complaint with the court concerning the performance of his or her appointed attorney in a Juvenile Court proceeding.  In the case of a complaint concerning the performance of an attorney appointed to represent a minor, the complaint may be lodged on the child’s behalf by the social worker, a caretaker relative, or a foster parent. </w:t>
      </w:r>
    </w:p>
    <w:p w14:paraId="670D2623" w14:textId="77777777" w:rsidR="00CC5834" w:rsidRDefault="00292069" w:rsidP="00B264CC">
      <w:pPr>
        <w:numPr>
          <w:ilvl w:val="1"/>
          <w:numId w:val="38"/>
        </w:numPr>
        <w:ind w:hanging="720"/>
        <w:jc w:val="left"/>
      </w:pPr>
      <w:r>
        <w:t xml:space="preserve">Each appointed attorney shall give written notice to his or her adult client of the procedure for lodging complaints with the court concerning the performance of an appointed attorney.  The notice shall be given to the client within 10 days of the attorney’s appointment to represent the client.  Evidence that a copy of said notice was given or mailed to the client shall be provided to the court within 10 days of a request therefore from the court.  In the case of a minor client, the notice shall be mailed or given to the current caretaker of the child.  If the minor is 12 years of age or older, a copy of the notice shall be provided to the minor. </w:t>
      </w:r>
    </w:p>
    <w:p w14:paraId="7E7CEC3F" w14:textId="77777777" w:rsidR="00CC5834" w:rsidRDefault="00292069" w:rsidP="00B264CC">
      <w:pPr>
        <w:numPr>
          <w:ilvl w:val="1"/>
          <w:numId w:val="38"/>
        </w:numPr>
        <w:ind w:hanging="720"/>
        <w:jc w:val="left"/>
      </w:pPr>
      <w:r>
        <w:t xml:space="preserve">The court shall review a complaint within 10 days of receipt.  If the court determines that the complaint presents reasonable cause to believe that the attorney may have failed to act competently or has violated local rules, the court shall notify the attorney in question of the complaint and shall give the attorney 20 days from the date of the notice to respond to the complaint in writing. </w:t>
      </w:r>
    </w:p>
    <w:p w14:paraId="19801D6F" w14:textId="77777777" w:rsidR="00CC5834" w:rsidRDefault="00292069" w:rsidP="00B264CC">
      <w:pPr>
        <w:numPr>
          <w:ilvl w:val="1"/>
          <w:numId w:val="38"/>
        </w:numPr>
        <w:ind w:hanging="720"/>
        <w:jc w:val="left"/>
      </w:pPr>
      <w:r>
        <w:t xml:space="preserve">After a response has been filed by the attorney or the time for submission of a response has passed, the court shall review the complaint and the response, if any, to determine whether the attorney acted contrary to law, these rules or has </w:t>
      </w:r>
      <w:r>
        <w:lastRenderedPageBreak/>
        <w:t xml:space="preserve">otherwise acted incompetently.  The court may ask the complainant or the attorney for additional information prior to making a determination on the complaint. </w:t>
      </w:r>
    </w:p>
    <w:p w14:paraId="62F5D834" w14:textId="5DDCE428" w:rsidR="00CC5834" w:rsidRDefault="00292069" w:rsidP="00B264CC">
      <w:pPr>
        <w:numPr>
          <w:ilvl w:val="1"/>
          <w:numId w:val="38"/>
        </w:numPr>
        <w:ind w:hanging="720"/>
        <w:jc w:val="left"/>
      </w:pPr>
      <w:r>
        <w:t xml:space="preserve">If, after reviewing the complaint, the response, and any additional information, the court finds that the attorney acted contrary to the law or rules of court, the court may reprove the attorney, either privately or publicly, and may, in cases of willful or egregious violations of his or her duties, issue such reasonable monetary sanctions against the attorney as the court may deem appropriate. </w:t>
      </w:r>
    </w:p>
    <w:p w14:paraId="0C743B87" w14:textId="77777777" w:rsidR="00CC5834" w:rsidRDefault="00292069" w:rsidP="00B264CC">
      <w:pPr>
        <w:numPr>
          <w:ilvl w:val="1"/>
          <w:numId w:val="38"/>
        </w:numPr>
        <w:ind w:hanging="720"/>
        <w:jc w:val="left"/>
      </w:pPr>
      <w:r>
        <w:t xml:space="preserve">If, after reviewing the complaint, the response, and any additional information, the court finds that the attorney acted incompetently, the court may order that the attorney practice under the supervision of a mentor attorney for a period of at least six months, that the attorney complete a specified number of hours of training or education in a specific area of study.  In cases in which the attorney’s conduct caused actual harm to his or her client, the court shall order that competent counsel be substituted for the attorney found to have been incompetent and may, in the court’s discretion, refer the matter to the State Bar of California for further action. </w:t>
      </w:r>
    </w:p>
    <w:p w14:paraId="621C6E73" w14:textId="77777777" w:rsidR="00CC5834" w:rsidRDefault="00292069" w:rsidP="00B264CC">
      <w:pPr>
        <w:numPr>
          <w:ilvl w:val="1"/>
          <w:numId w:val="38"/>
        </w:numPr>
        <w:ind w:hanging="720"/>
        <w:jc w:val="left"/>
      </w:pPr>
      <w:r>
        <w:t xml:space="preserve">The court shall notify the attorney and the complaining party in writing of its determination of the complaint.  The complaining party or the attorney shall have ten days after the date of the notice to request a review by another judge concerning the court’s proposed action.  If the complaining party or attorney does not request a review within that period of time, the court’s determination shall become final. </w:t>
      </w:r>
    </w:p>
    <w:p w14:paraId="77C62BC2" w14:textId="77777777" w:rsidR="00CC5834" w:rsidRDefault="00292069" w:rsidP="00B264CC">
      <w:pPr>
        <w:numPr>
          <w:ilvl w:val="1"/>
          <w:numId w:val="38"/>
        </w:numPr>
        <w:ind w:hanging="720"/>
        <w:jc w:val="left"/>
      </w:pPr>
      <w:r>
        <w:t xml:space="preserve">If a review is requested, it shall be completed as soon as practicable after the request therefore, but in no case shall it be completed more than 30 days after it has been requested, except by stipulation of the parties.  The review shall not be open to the public. </w:t>
      </w:r>
    </w:p>
    <w:p w14:paraId="0889A698" w14:textId="6737230A" w:rsidR="00CC5834" w:rsidRDefault="00292069" w:rsidP="00B264CC">
      <w:pPr>
        <w:numPr>
          <w:ilvl w:val="1"/>
          <w:numId w:val="38"/>
        </w:numPr>
        <w:ind w:hanging="720"/>
        <w:jc w:val="left"/>
      </w:pPr>
      <w:r>
        <w:t xml:space="preserve">Within ten </w:t>
      </w:r>
      <w:r w:rsidR="00F44875">
        <w:t>(</w:t>
      </w:r>
      <w:r w:rsidR="000B1ADA">
        <w:t>10</w:t>
      </w:r>
      <w:r w:rsidR="00F44875">
        <w:t>)</w:t>
      </w:r>
      <w:r w:rsidR="000B1ADA">
        <w:t xml:space="preserve"> </w:t>
      </w:r>
      <w:r>
        <w:t xml:space="preserve">days after the review, the reviewing judge shall issue a written determination upholding, reversing, or amending the court’s original determination.  A copy of the review decision shall be provided to both the complainant and the attorney.  The determination after review shall be final. </w:t>
      </w:r>
    </w:p>
    <w:p w14:paraId="23C8C51A" w14:textId="77777777" w:rsidR="00CC5834" w:rsidRDefault="00292069" w:rsidP="00B264CC">
      <w:pPr>
        <w:spacing w:after="0" w:line="259" w:lineRule="auto"/>
        <w:ind w:left="0" w:firstLine="0"/>
        <w:jc w:val="left"/>
      </w:pPr>
      <w:r>
        <w:t xml:space="preserve"> </w:t>
      </w:r>
    </w:p>
    <w:p w14:paraId="683E2C8B" w14:textId="77777777" w:rsidR="00CC5834" w:rsidRDefault="00292069" w:rsidP="00B264CC">
      <w:pPr>
        <w:numPr>
          <w:ilvl w:val="0"/>
          <w:numId w:val="38"/>
        </w:numPr>
        <w:spacing w:after="0" w:line="259" w:lineRule="auto"/>
        <w:ind w:hanging="720"/>
        <w:jc w:val="left"/>
      </w:pPr>
      <w:r>
        <w:rPr>
          <w:u w:val="single" w:color="000000"/>
        </w:rPr>
        <w:t>Procedures for Informing the Court of the Interests of a Dependent Child</w:t>
      </w:r>
      <w:r>
        <w:t>:</w:t>
      </w:r>
      <w:r>
        <w:rPr>
          <w:b/>
        </w:rPr>
        <w:t xml:space="preserve"> </w:t>
      </w:r>
    </w:p>
    <w:p w14:paraId="0A4B2D59" w14:textId="00F3273A" w:rsidR="00CC5834" w:rsidRDefault="00292069" w:rsidP="00414FFE">
      <w:pPr>
        <w:numPr>
          <w:ilvl w:val="1"/>
          <w:numId w:val="38"/>
        </w:numPr>
        <w:ind w:hanging="720"/>
        <w:jc w:val="left"/>
      </w:pPr>
      <w:r>
        <w:t>At any time during the pendency of a dependenc</w:t>
      </w:r>
      <w:r w:rsidR="009F3F3B">
        <w:t>y</w:t>
      </w:r>
      <w:r>
        <w:t xml:space="preserve"> proceeding, any interested person may notify the court that the minor, who is the subject of the proceeding, may have an interest or right which needs to be protected or pursued in another judicial or administrative forum.  If counsel for the minor becomes aware that the minor may have a right or interest which needs to be protected or pursued in another judicial or administrative forum, counsel for the minor shall notify the court of such right or interest as soon as it is reasonably possible for counsel to do so. </w:t>
      </w:r>
    </w:p>
    <w:p w14:paraId="0117644F" w14:textId="77777777" w:rsidR="00CC5834" w:rsidRDefault="00292069" w:rsidP="00B264CC">
      <w:pPr>
        <w:numPr>
          <w:ilvl w:val="1"/>
          <w:numId w:val="38"/>
        </w:numPr>
        <w:ind w:hanging="720"/>
        <w:jc w:val="left"/>
      </w:pPr>
      <w:r>
        <w:t xml:space="preserve">Notice to the court may be given by the filing and service on all parties of a declaration.  The person giving notice shall set forth the nature of the interest or right which needs to be protected or pursued, the name and address, if known, of </w:t>
      </w:r>
      <w:r>
        <w:lastRenderedPageBreak/>
        <w:t xml:space="preserve">the administrative agency or judicial forum in which the right or interest may be affected and the nature of the proceedings being contemplated or conducted there. </w:t>
      </w:r>
    </w:p>
    <w:p w14:paraId="796FEE48" w14:textId="77777777" w:rsidR="00CC5834" w:rsidRDefault="00292069" w:rsidP="00B264CC">
      <w:pPr>
        <w:numPr>
          <w:ilvl w:val="1"/>
          <w:numId w:val="38"/>
        </w:numPr>
        <w:ind w:hanging="720"/>
        <w:jc w:val="left"/>
      </w:pPr>
      <w:r>
        <w:t xml:space="preserve">If the person filing the notice is the counsel for the minor, the notice shall state what action on the child’s behalf the attorney believes is necessary, whether the attorney is willing or able to pursue the matter on the child’s behalf, whether the association of counsel specializing in practice before that agency or court may be necessary or appropriate, whether the appointment of a guardian ad litem may be necessary to initiate or pursue the proposed action, whether joinder of an administrative agency to the Juvenile Court proceedings pursuant to Welfare and Institutions Code §362 may be appropriate or necessary to protect or pursue the child’s interests, and whether further investigation may be necessary. </w:t>
      </w:r>
    </w:p>
    <w:p w14:paraId="56153A37" w14:textId="77777777" w:rsidR="00CC5834" w:rsidRDefault="00292069" w:rsidP="00B264CC">
      <w:pPr>
        <w:numPr>
          <w:ilvl w:val="1"/>
          <w:numId w:val="38"/>
        </w:numPr>
        <w:spacing w:line="250" w:lineRule="auto"/>
        <w:ind w:hanging="720"/>
        <w:jc w:val="left"/>
      </w:pPr>
      <w:r>
        <w:t xml:space="preserve">The court may set a hearing on the notice if the court deems it necessary in order to determine the nature of the child’s right or interest or whether said interest should be protected or pursued. </w:t>
      </w:r>
    </w:p>
    <w:p w14:paraId="07673151" w14:textId="77777777" w:rsidR="00CC5834" w:rsidRDefault="00292069" w:rsidP="00B264CC">
      <w:pPr>
        <w:spacing w:after="0" w:line="259" w:lineRule="auto"/>
        <w:ind w:left="0" w:firstLine="0"/>
        <w:jc w:val="left"/>
      </w:pPr>
      <w:r>
        <w:t xml:space="preserve"> </w:t>
      </w:r>
    </w:p>
    <w:p w14:paraId="1CDBA208" w14:textId="46C3B9C1" w:rsidR="00CC5834" w:rsidRDefault="007E355C" w:rsidP="00B264CC">
      <w:pPr>
        <w:numPr>
          <w:ilvl w:val="0"/>
          <w:numId w:val="38"/>
        </w:numPr>
        <w:ind w:hanging="720"/>
        <w:jc w:val="left"/>
      </w:pPr>
      <w:r>
        <w:rPr>
          <w:u w:val="single" w:color="000000"/>
        </w:rPr>
        <w:t>Timelines:</w:t>
      </w:r>
      <w:r>
        <w:t xml:space="preserve"> Attorneys</w:t>
      </w:r>
      <w:r w:rsidR="00292069">
        <w:t xml:space="preserve"> for parties are required to adhere to the statutory time lines for all hearings.  Time waivers will be accepted and continuances granted only on a showing of exceptional circumstances.    </w:t>
      </w:r>
    </w:p>
    <w:p w14:paraId="30E3C9D3" w14:textId="77777777" w:rsidR="00CC5834" w:rsidRDefault="00292069" w:rsidP="00B264CC">
      <w:pPr>
        <w:spacing w:after="0" w:line="259" w:lineRule="auto"/>
        <w:ind w:left="0" w:firstLine="0"/>
        <w:jc w:val="left"/>
      </w:pPr>
      <w:r>
        <w:rPr>
          <w:b/>
        </w:rPr>
        <w:t xml:space="preserve"> </w:t>
      </w:r>
    </w:p>
    <w:p w14:paraId="2DC270FB" w14:textId="77777777" w:rsidR="00CC5834" w:rsidRDefault="00292069" w:rsidP="00B264CC">
      <w:pPr>
        <w:pStyle w:val="Heading1"/>
        <w:tabs>
          <w:tab w:val="center" w:pos="3560"/>
        </w:tabs>
        <w:spacing w:after="13" w:line="248" w:lineRule="auto"/>
        <w:ind w:left="-15" w:firstLine="0"/>
      </w:pPr>
      <w:bookmarkStart w:id="91" w:name="_Toc110539"/>
      <w:r>
        <w:t>5.51</w:t>
      </w:r>
      <w:r>
        <w:rPr>
          <w:rFonts w:ascii="Arial" w:eastAsia="Arial" w:hAnsi="Arial" w:cs="Arial"/>
        </w:rPr>
        <w:t xml:space="preserve"> </w:t>
      </w:r>
      <w:r w:rsidR="00557A47">
        <w:rPr>
          <w:rFonts w:ascii="Arial" w:eastAsia="Arial" w:hAnsi="Arial" w:cs="Arial"/>
        </w:rPr>
        <w:t xml:space="preserve">  </w:t>
      </w:r>
      <w:r>
        <w:t xml:space="preserve">Juvenile Facsimile Filings </w:t>
      </w:r>
      <w:r>
        <w:rPr>
          <w:b w:val="0"/>
          <w:i/>
          <w:sz w:val="20"/>
        </w:rPr>
        <w:t>(Eff. 1/1/01; As amended eff. 7/1/09.)</w:t>
      </w:r>
      <w:r>
        <w:t xml:space="preserve"> </w:t>
      </w:r>
      <w:bookmarkEnd w:id="91"/>
    </w:p>
    <w:p w14:paraId="1775120C" w14:textId="77777777" w:rsidR="00CC5834" w:rsidRDefault="00292069" w:rsidP="005D3F6F">
      <w:pPr>
        <w:spacing w:after="0" w:line="259" w:lineRule="auto"/>
        <w:ind w:left="0" w:firstLine="0"/>
        <w:jc w:val="left"/>
      </w:pPr>
      <w:r>
        <w:rPr>
          <w:b/>
        </w:rPr>
        <w:t xml:space="preserve"> </w:t>
      </w:r>
    </w:p>
    <w:p w14:paraId="5D15CD33" w14:textId="131E1A30" w:rsidR="00CC5834" w:rsidRDefault="00292069" w:rsidP="00241BB5">
      <w:pPr>
        <w:ind w:left="540" w:firstLine="0"/>
        <w:jc w:val="left"/>
      </w:pPr>
      <w:r>
        <w:t xml:space="preserve">The court does not accept the direct fax filing of documents pursuant to </w:t>
      </w:r>
      <w:r w:rsidR="005E1FF5">
        <w:t>r</w:t>
      </w:r>
      <w:r>
        <w:t xml:space="preserve">ule 2.304 or </w:t>
      </w:r>
      <w:r w:rsidR="005E1FF5">
        <w:t>r</w:t>
      </w:r>
      <w:r>
        <w:t>ule 5.522</w:t>
      </w:r>
      <w:r w:rsidR="00155984">
        <w:t xml:space="preserve"> </w:t>
      </w:r>
      <w:r w:rsidR="00514DE9">
        <w:t xml:space="preserve">of the California Rules of Court </w:t>
      </w:r>
      <w:r>
        <w:t xml:space="preserve">except upon exceptional circumstances and after obtaining leave of court. </w:t>
      </w:r>
    </w:p>
    <w:p w14:paraId="286DF5F2" w14:textId="77777777" w:rsidR="00CC5834" w:rsidRDefault="00292069" w:rsidP="005D3F6F">
      <w:pPr>
        <w:spacing w:after="0" w:line="259" w:lineRule="auto"/>
        <w:ind w:left="0" w:firstLine="0"/>
        <w:jc w:val="left"/>
      </w:pPr>
      <w:r>
        <w:rPr>
          <w:sz w:val="20"/>
        </w:rPr>
        <w:t xml:space="preserve"> </w:t>
      </w:r>
    </w:p>
    <w:p w14:paraId="1D8110BE" w14:textId="77777777" w:rsidR="00CC5834" w:rsidRDefault="00292069" w:rsidP="00B264CC">
      <w:pPr>
        <w:pStyle w:val="Heading1"/>
        <w:ind w:left="710" w:hanging="720"/>
      </w:pPr>
      <w:bookmarkStart w:id="92" w:name="_Toc110540"/>
      <w:r>
        <w:t>5.52</w:t>
      </w:r>
      <w:r w:rsidR="00557A47">
        <w:t xml:space="preserve">   </w:t>
      </w:r>
      <w:r>
        <w:t xml:space="preserve">Authorization to Administer Psychotropic Medications </w:t>
      </w:r>
      <w:r>
        <w:rPr>
          <w:b w:val="0"/>
          <w:i/>
          <w:sz w:val="20"/>
        </w:rPr>
        <w:t>(Eff. 7/1/01; As amended, eff. 1/1/08.)</w:t>
      </w:r>
      <w:r>
        <w:t xml:space="preserve"> </w:t>
      </w:r>
      <w:bookmarkEnd w:id="92"/>
    </w:p>
    <w:p w14:paraId="7B6C1BF7" w14:textId="77777777" w:rsidR="00CC5834" w:rsidRDefault="00292069" w:rsidP="005D3F6F">
      <w:pPr>
        <w:spacing w:after="0" w:line="259" w:lineRule="auto"/>
        <w:ind w:left="0" w:firstLine="0"/>
        <w:jc w:val="left"/>
      </w:pPr>
      <w:r>
        <w:t xml:space="preserve"> </w:t>
      </w:r>
    </w:p>
    <w:p w14:paraId="460E079A" w14:textId="3FFFAAFF" w:rsidR="00CC5834" w:rsidRDefault="00292069" w:rsidP="00241BB5">
      <w:pPr>
        <w:ind w:left="540" w:firstLine="0"/>
        <w:jc w:val="left"/>
      </w:pPr>
      <w:r>
        <w:t xml:space="preserve">Pursuant to </w:t>
      </w:r>
      <w:r w:rsidR="005E1FF5">
        <w:t>r</w:t>
      </w:r>
      <w:r>
        <w:t>ule 5.640</w:t>
      </w:r>
      <w:r w:rsidR="0067040D" w:rsidRPr="0067040D">
        <w:t xml:space="preserve"> of the California Rules of Court</w:t>
      </w:r>
      <w:r>
        <w:t>, absent prior court order granting authorization, psychotropic medication may not be administered to a child declared a ward of the court, under Welfare &amp; Institutions Code §</w:t>
      </w:r>
      <w:r w:rsidR="004371B2">
        <w:t>§</w:t>
      </w:r>
      <w:r>
        <w:t xml:space="preserve"> 601 or 602, where such child has been removed from the custody of the parent or guardian.  The procedure for obtaining court authorization is provided in </w:t>
      </w:r>
      <w:r w:rsidR="005B6867">
        <w:t>r</w:t>
      </w:r>
      <w:r>
        <w:t>ule 5.640</w:t>
      </w:r>
      <w:r w:rsidR="008618F1">
        <w:t>.</w:t>
      </w:r>
    </w:p>
    <w:p w14:paraId="23467F15" w14:textId="77777777" w:rsidR="00CC5834" w:rsidRDefault="00292069" w:rsidP="00B264CC">
      <w:pPr>
        <w:spacing w:after="0" w:line="259" w:lineRule="auto"/>
        <w:ind w:left="0" w:firstLine="0"/>
        <w:jc w:val="left"/>
      </w:pPr>
      <w:r>
        <w:t xml:space="preserve"> </w:t>
      </w:r>
    </w:p>
    <w:p w14:paraId="6285FDD4" w14:textId="77777777" w:rsidR="00557A47" w:rsidRDefault="00292069" w:rsidP="00B264CC">
      <w:pPr>
        <w:pStyle w:val="Heading1"/>
        <w:ind w:left="0"/>
        <w:rPr>
          <w:b w:val="0"/>
          <w:i/>
          <w:sz w:val="20"/>
        </w:rPr>
      </w:pPr>
      <w:bookmarkStart w:id="93" w:name="_Toc110541"/>
      <w:r>
        <w:t>5.53</w:t>
      </w:r>
      <w:r w:rsidR="00557A47">
        <w:t xml:space="preserve">   </w:t>
      </w:r>
      <w:r>
        <w:t xml:space="preserve">Juvenile, Probate and Family Courts Exchange of Information </w:t>
      </w:r>
      <w:r>
        <w:rPr>
          <w:b w:val="0"/>
          <w:i/>
          <w:sz w:val="20"/>
        </w:rPr>
        <w:t>(Eff. 7/1/02; As</w:t>
      </w:r>
    </w:p>
    <w:p w14:paraId="49678681" w14:textId="77777777" w:rsidR="00CC5834" w:rsidRDefault="00557A47" w:rsidP="00B264CC">
      <w:pPr>
        <w:pStyle w:val="Heading1"/>
        <w:ind w:left="0"/>
      </w:pPr>
      <w:r>
        <w:rPr>
          <w:b w:val="0"/>
          <w:i/>
          <w:sz w:val="20"/>
        </w:rPr>
        <w:t xml:space="preserve">          </w:t>
      </w:r>
      <w:r w:rsidR="00292069">
        <w:rPr>
          <w:b w:val="0"/>
          <w:i/>
          <w:sz w:val="20"/>
        </w:rPr>
        <w:t xml:space="preserve"> </w:t>
      </w:r>
      <w:r>
        <w:rPr>
          <w:b w:val="0"/>
          <w:i/>
          <w:sz w:val="20"/>
        </w:rPr>
        <w:t xml:space="preserve"> </w:t>
      </w:r>
      <w:r w:rsidR="00292069">
        <w:rPr>
          <w:b w:val="0"/>
          <w:i/>
          <w:sz w:val="20"/>
        </w:rPr>
        <w:t>amended, eff 7/1/03.)</w:t>
      </w:r>
      <w:r w:rsidR="00292069">
        <w:t xml:space="preserve"> </w:t>
      </w:r>
      <w:bookmarkEnd w:id="93"/>
    </w:p>
    <w:p w14:paraId="239FF08F" w14:textId="77777777" w:rsidR="00CC5834" w:rsidRDefault="00292069" w:rsidP="005D3F6F">
      <w:pPr>
        <w:spacing w:after="0" w:line="259" w:lineRule="auto"/>
        <w:ind w:left="0" w:firstLine="0"/>
        <w:jc w:val="left"/>
      </w:pPr>
      <w:r>
        <w:t xml:space="preserve"> </w:t>
      </w:r>
    </w:p>
    <w:p w14:paraId="49DC74CA" w14:textId="77777777" w:rsidR="00CC5834" w:rsidRDefault="00292069" w:rsidP="00B264CC">
      <w:pPr>
        <w:ind w:left="540" w:firstLine="0"/>
        <w:jc w:val="left"/>
      </w:pPr>
      <w:r>
        <w:t xml:space="preserve">The Probation Department, Family Court Services, and the Calaveras Works and Human Services Agency may disclose to each other information concerning or relating to any dependent minor, ward, or conservatee who is the subject of any investigation or any matter pending before the court as necessary for each entity to carry out its duties to the court.  Confidential information exchanged under this rule remains confidential and shall not be further released except as provided by law or court order.  </w:t>
      </w:r>
    </w:p>
    <w:p w14:paraId="2979573B" w14:textId="77777777" w:rsidR="00CC5834" w:rsidRDefault="00292069" w:rsidP="00B264CC">
      <w:pPr>
        <w:spacing w:after="28" w:line="259" w:lineRule="auto"/>
        <w:ind w:left="0" w:firstLine="0"/>
        <w:jc w:val="left"/>
      </w:pPr>
      <w:r>
        <w:rPr>
          <w:sz w:val="20"/>
        </w:rPr>
        <w:t xml:space="preserve"> </w:t>
      </w:r>
    </w:p>
    <w:p w14:paraId="2F1430DA" w14:textId="43FCA761" w:rsidR="00CC5834" w:rsidRDefault="00292069" w:rsidP="00B264CC">
      <w:pPr>
        <w:pStyle w:val="Heading1"/>
        <w:tabs>
          <w:tab w:val="center" w:pos="4079"/>
        </w:tabs>
        <w:ind w:left="-10" w:firstLine="0"/>
      </w:pPr>
      <w:bookmarkStart w:id="94" w:name="_Toc110542"/>
      <w:r>
        <w:lastRenderedPageBreak/>
        <w:t>5.54</w:t>
      </w:r>
      <w:r w:rsidR="00557A47">
        <w:t xml:space="preserve">   </w:t>
      </w:r>
      <w:r>
        <w:t>Court Appointed Special Advocate Program (</w:t>
      </w:r>
      <w:r w:rsidR="007E355C">
        <w:t xml:space="preserve">CASA) </w:t>
      </w:r>
      <w:r w:rsidR="007E355C" w:rsidRPr="007E355C">
        <w:rPr>
          <w:b w:val="0"/>
          <w:bCs/>
        </w:rPr>
        <w:t>(</w:t>
      </w:r>
      <w:r>
        <w:rPr>
          <w:b w:val="0"/>
          <w:i/>
          <w:sz w:val="20"/>
        </w:rPr>
        <w:t>Eff. 07/01/17)</w:t>
      </w:r>
      <w:r>
        <w:rPr>
          <w:i/>
        </w:rPr>
        <w:t xml:space="preserve"> </w:t>
      </w:r>
      <w:bookmarkEnd w:id="94"/>
    </w:p>
    <w:p w14:paraId="34A2DA70" w14:textId="77777777" w:rsidR="00CC5834" w:rsidRDefault="00292069" w:rsidP="005D3F6F">
      <w:pPr>
        <w:spacing w:after="0" w:line="259" w:lineRule="auto"/>
        <w:ind w:left="0" w:firstLine="0"/>
        <w:jc w:val="left"/>
      </w:pPr>
      <w:r>
        <w:rPr>
          <w:sz w:val="20"/>
        </w:rPr>
        <w:t xml:space="preserve"> </w:t>
      </w:r>
    </w:p>
    <w:p w14:paraId="66A2B9DA" w14:textId="07C916A5" w:rsidR="00CC5834" w:rsidRDefault="00292069" w:rsidP="005D3F6F">
      <w:pPr>
        <w:pStyle w:val="Heading2"/>
        <w:spacing w:after="0"/>
        <w:ind w:left="0"/>
      </w:pPr>
      <w:bookmarkStart w:id="95" w:name="_Toc110543"/>
      <w:r>
        <w:t xml:space="preserve">5.54.1 </w:t>
      </w:r>
      <w:r w:rsidR="00557A47">
        <w:t xml:space="preserve">  </w:t>
      </w:r>
      <w:r>
        <w:t xml:space="preserve">Adoption of Court Appointed Special Advocate </w:t>
      </w:r>
      <w:r w:rsidR="007E355C">
        <w:t xml:space="preserve">Program </w:t>
      </w:r>
      <w:r w:rsidR="007E355C" w:rsidRPr="007E355C">
        <w:rPr>
          <w:b w:val="0"/>
          <w:bCs/>
        </w:rPr>
        <w:t>(</w:t>
      </w:r>
      <w:r>
        <w:rPr>
          <w:b w:val="0"/>
          <w:i/>
          <w:sz w:val="20"/>
        </w:rPr>
        <w:t>Eff. 07/01/17)</w:t>
      </w:r>
      <w:r>
        <w:t xml:space="preserve"> </w:t>
      </w:r>
      <w:bookmarkEnd w:id="95"/>
    </w:p>
    <w:p w14:paraId="0BC0BEC2" w14:textId="77777777" w:rsidR="00557A47" w:rsidRDefault="00292069" w:rsidP="005D3F6F">
      <w:pPr>
        <w:spacing w:after="0" w:line="259" w:lineRule="auto"/>
        <w:ind w:left="0" w:firstLine="0"/>
        <w:jc w:val="left"/>
        <w:rPr>
          <w:b/>
        </w:rPr>
      </w:pPr>
      <w:r>
        <w:rPr>
          <w:b/>
        </w:rPr>
        <w:t xml:space="preserve"> </w:t>
      </w:r>
    </w:p>
    <w:p w14:paraId="7C62D4CA" w14:textId="2ED19343" w:rsidR="00CC5834" w:rsidRPr="0015353B" w:rsidRDefault="00292069" w:rsidP="00557A47">
      <w:pPr>
        <w:spacing w:after="153" w:line="259" w:lineRule="auto"/>
        <w:ind w:left="0" w:firstLine="0"/>
        <w:jc w:val="left"/>
        <w:rPr>
          <w:color w:val="FF0000"/>
        </w:rPr>
      </w:pPr>
      <w:r>
        <w:t xml:space="preserve">The Court hereby adopts the guidelines for court appointed special advocate programs (CASAs) set forth in Welfare and Institutions Code </w:t>
      </w:r>
      <w:r w:rsidR="00B258CD">
        <w:t xml:space="preserve">§§ </w:t>
      </w:r>
      <w:r>
        <w:t xml:space="preserve">100-110 and </w:t>
      </w:r>
      <w:r w:rsidR="00B258CD">
        <w:t>rule</w:t>
      </w:r>
      <w:r>
        <w:t xml:space="preserve"> 5.655</w:t>
      </w:r>
      <w:r w:rsidR="00B258CD" w:rsidRPr="00B258CD">
        <w:t xml:space="preserve"> of the California Rules of Court</w:t>
      </w:r>
      <w:r>
        <w:t xml:space="preserve">, as well as the policy and procedures manual of the Calaveras County Appointed Special Advocate Program (hereinafter “the CASA”), as a Local Rule of Court applicable to the CASA and the guidelines are incorporated herein by reference. </w:t>
      </w:r>
    </w:p>
    <w:p w14:paraId="768A520D" w14:textId="77777777" w:rsidR="005D3F6F" w:rsidRDefault="005D3F6F" w:rsidP="005D3F6F">
      <w:pPr>
        <w:pStyle w:val="Heading2"/>
        <w:spacing w:after="0" w:line="247" w:lineRule="auto"/>
        <w:ind w:left="0" w:hanging="14"/>
      </w:pPr>
      <w:bookmarkStart w:id="96" w:name="_Toc110544"/>
    </w:p>
    <w:p w14:paraId="337AA28D" w14:textId="77777777" w:rsidR="00CC5834" w:rsidRDefault="00292069" w:rsidP="00707B9E">
      <w:pPr>
        <w:pStyle w:val="Heading2"/>
        <w:spacing w:after="0" w:line="259" w:lineRule="auto"/>
        <w:ind w:left="0" w:hanging="14"/>
      </w:pPr>
      <w:r>
        <w:t xml:space="preserve">5.54.2 </w:t>
      </w:r>
      <w:r w:rsidR="005D3F6F">
        <w:t xml:space="preserve">  </w:t>
      </w:r>
      <w:r>
        <w:t xml:space="preserve">The CASA </w:t>
      </w:r>
      <w:r>
        <w:rPr>
          <w:b w:val="0"/>
          <w:i/>
          <w:sz w:val="20"/>
        </w:rPr>
        <w:t>(Eff. 07/01/17)</w:t>
      </w:r>
      <w:bookmarkEnd w:id="96"/>
      <w:r>
        <w:t xml:space="preserve"> </w:t>
      </w:r>
    </w:p>
    <w:p w14:paraId="02BACF5F" w14:textId="77777777" w:rsidR="005D3F6F" w:rsidRPr="005D3F6F" w:rsidRDefault="005D3F6F" w:rsidP="005D3F6F">
      <w:pPr>
        <w:spacing w:line="240" w:lineRule="auto"/>
        <w:ind w:left="734" w:hanging="734"/>
      </w:pPr>
    </w:p>
    <w:p w14:paraId="53B22250" w14:textId="77777777" w:rsidR="00CC5834" w:rsidRDefault="00292069" w:rsidP="00B264CC">
      <w:pPr>
        <w:spacing w:after="165" w:line="250" w:lineRule="auto"/>
        <w:ind w:left="-5" w:right="6" w:hanging="10"/>
        <w:jc w:val="left"/>
      </w:pPr>
      <w:r>
        <w:t xml:space="preserve">The Court may appoint special advocates to represent the interests of dependent children, non-minor dependents, or wards who are subject to the jurisdiction of the juvenile court. In order to qualify for appointment, the Special Advocate must be trained by and function under the auspices of a CASA, formed and operating under the guidelines established by the National Court Appointed Special Advocate Association. </w:t>
      </w:r>
    </w:p>
    <w:p w14:paraId="73DB36BF" w14:textId="17483B8E" w:rsidR="00CC5834" w:rsidRDefault="00292069" w:rsidP="00B264CC">
      <w:pPr>
        <w:spacing w:after="187" w:line="250" w:lineRule="auto"/>
        <w:ind w:left="-5" w:right="6" w:hanging="10"/>
        <w:jc w:val="left"/>
      </w:pPr>
      <w:r>
        <w:t xml:space="preserve">The CASA shall report regularly to the Presiding Judge of the Juvenile Court with evidence that it is operating under the guidelines established by the National Court Appointed Special Advocate Association and the California CASA Guidelines for </w:t>
      </w:r>
      <w:r w:rsidR="00965861">
        <w:t>children</w:t>
      </w:r>
      <w:r>
        <w:t>, non-minor dependent</w:t>
      </w:r>
      <w:r w:rsidR="00DC303E">
        <w:t>s</w:t>
      </w:r>
      <w:r>
        <w:t>, or ward</w:t>
      </w:r>
      <w:r w:rsidR="00DC303E">
        <w:t>s</w:t>
      </w:r>
      <w:r>
        <w:t xml:space="preserve"> who are subject to the jurisdiction of the juvenile court. </w:t>
      </w:r>
      <w:r>
        <w:rPr>
          <w:i/>
          <w:sz w:val="20"/>
        </w:rPr>
        <w:t>(Eff. 07/01/17)</w:t>
      </w:r>
      <w:r>
        <w:t xml:space="preserve"> </w:t>
      </w:r>
    </w:p>
    <w:p w14:paraId="3BD02C82" w14:textId="77777777" w:rsidR="00CC5834" w:rsidRDefault="00292069" w:rsidP="00B264CC">
      <w:pPr>
        <w:pStyle w:val="Heading2"/>
        <w:ind w:left="0"/>
      </w:pPr>
      <w:bookmarkStart w:id="97" w:name="_Toc110545"/>
      <w:r>
        <w:t xml:space="preserve">5.54.3 </w:t>
      </w:r>
      <w:r w:rsidR="00707B9E">
        <w:t xml:space="preserve">  </w:t>
      </w:r>
      <w:r>
        <w:t xml:space="preserve">Special Advocates </w:t>
      </w:r>
      <w:r>
        <w:rPr>
          <w:b w:val="0"/>
          <w:i/>
          <w:sz w:val="20"/>
        </w:rPr>
        <w:t>(Eff. 07/01/17)</w:t>
      </w:r>
      <w:r>
        <w:rPr>
          <w:i/>
        </w:rPr>
        <w:t xml:space="preserve"> </w:t>
      </w:r>
      <w:bookmarkEnd w:id="97"/>
    </w:p>
    <w:p w14:paraId="3C483917" w14:textId="77777777" w:rsidR="00CC5834" w:rsidRDefault="00292069" w:rsidP="00707B9E">
      <w:pPr>
        <w:spacing w:after="0" w:line="259" w:lineRule="auto"/>
        <w:ind w:left="0" w:firstLine="0"/>
        <w:jc w:val="left"/>
      </w:pPr>
      <w:r>
        <w:rPr>
          <w:sz w:val="20"/>
        </w:rPr>
        <w:t xml:space="preserve"> </w:t>
      </w:r>
    </w:p>
    <w:p w14:paraId="39C2F43C" w14:textId="77777777" w:rsidR="00CC5834" w:rsidRDefault="00292069" w:rsidP="00B264CC">
      <w:pPr>
        <w:spacing w:after="170" w:line="250" w:lineRule="auto"/>
        <w:ind w:left="-5" w:right="6" w:hanging="10"/>
        <w:jc w:val="left"/>
      </w:pPr>
      <w:r>
        <w:t xml:space="preserve">Special Advocates serve at the discretion of the Court having jurisdiction over the proceeding in which the Advocate has been appointed. In general, an Advocate’s functions are as follows: </w:t>
      </w:r>
    </w:p>
    <w:p w14:paraId="07206337" w14:textId="0624E3E5" w:rsidR="00CC5834" w:rsidRDefault="00292069" w:rsidP="00B264CC">
      <w:pPr>
        <w:numPr>
          <w:ilvl w:val="0"/>
          <w:numId w:val="39"/>
        </w:numPr>
        <w:ind w:right="3" w:hanging="360"/>
        <w:jc w:val="left"/>
      </w:pPr>
      <w:r>
        <w:t xml:space="preserve">To support the child, non-minor dependent, or ward who are subject to the jurisdiction of the juvenile court throughout the court proceedings; </w:t>
      </w:r>
    </w:p>
    <w:p w14:paraId="008AD80D" w14:textId="79D3681F" w:rsidR="00CC5834" w:rsidRDefault="00292069" w:rsidP="00B264CC">
      <w:pPr>
        <w:numPr>
          <w:ilvl w:val="0"/>
          <w:numId w:val="39"/>
        </w:numPr>
        <w:spacing w:after="55" w:line="250" w:lineRule="auto"/>
        <w:ind w:right="3" w:hanging="360"/>
        <w:jc w:val="left"/>
      </w:pPr>
      <w:r>
        <w:t xml:space="preserve">To establish a relationship with the child, non-minor dependent, or ward who are subject to the jurisdiction of the juvenile court to better understand his or her particular needs and desires; </w:t>
      </w:r>
    </w:p>
    <w:p w14:paraId="698F1E7F" w14:textId="4F55EED4" w:rsidR="00CC5834" w:rsidRDefault="00292069" w:rsidP="00B264CC">
      <w:pPr>
        <w:numPr>
          <w:ilvl w:val="0"/>
          <w:numId w:val="39"/>
        </w:numPr>
        <w:ind w:right="3" w:hanging="360"/>
        <w:jc w:val="left"/>
      </w:pPr>
      <w:r>
        <w:t xml:space="preserve">To communicate the child’s, non-minor dependent’s, or ward’s needs and desires to the Court in written reports and recommendations; </w:t>
      </w:r>
    </w:p>
    <w:p w14:paraId="3291DBAF" w14:textId="77777777" w:rsidR="00CC5834" w:rsidRDefault="00292069" w:rsidP="00B264CC">
      <w:pPr>
        <w:numPr>
          <w:ilvl w:val="0"/>
          <w:numId w:val="39"/>
        </w:numPr>
        <w:spacing w:after="57"/>
        <w:ind w:right="3" w:hanging="360"/>
        <w:jc w:val="left"/>
      </w:pPr>
      <w:r>
        <w:t xml:space="preserve">To identify and explore potential resources which will facilitate early family reunification or alternative permanency planning; </w:t>
      </w:r>
    </w:p>
    <w:p w14:paraId="20A59CF2" w14:textId="358A2CD6" w:rsidR="00CC5834" w:rsidRDefault="00292069" w:rsidP="00B264CC">
      <w:pPr>
        <w:numPr>
          <w:ilvl w:val="0"/>
          <w:numId w:val="39"/>
        </w:numPr>
        <w:spacing w:line="250" w:lineRule="auto"/>
        <w:ind w:right="3" w:hanging="360"/>
        <w:jc w:val="left"/>
      </w:pPr>
      <w:r>
        <w:t xml:space="preserve">To provide continuous attention to the child’s, non-minor dependent’s, or ward’s situation to ensure that the Court’s plans for the child, non-minor dependent, or ward who are subject to the jurisdiction of the juvenile court are being implemented; </w:t>
      </w:r>
    </w:p>
    <w:p w14:paraId="0C82B7A0" w14:textId="77777777" w:rsidR="00CC5834" w:rsidRDefault="00292069" w:rsidP="00B264CC">
      <w:pPr>
        <w:numPr>
          <w:ilvl w:val="0"/>
          <w:numId w:val="39"/>
        </w:numPr>
        <w:ind w:right="3" w:hanging="360"/>
        <w:jc w:val="left"/>
      </w:pPr>
      <w:r>
        <w:t xml:space="preserve">To the fullest extent possible, to communicate and coordinate efforts with the case manager (probation officer or social worker); </w:t>
      </w:r>
    </w:p>
    <w:p w14:paraId="0DCB2216" w14:textId="797B5DE8" w:rsidR="00CC5834" w:rsidRDefault="00292069" w:rsidP="00B264CC">
      <w:pPr>
        <w:numPr>
          <w:ilvl w:val="0"/>
          <w:numId w:val="39"/>
        </w:numPr>
        <w:spacing w:line="250" w:lineRule="auto"/>
        <w:ind w:right="3" w:hanging="360"/>
        <w:jc w:val="left"/>
      </w:pPr>
      <w:r>
        <w:lastRenderedPageBreak/>
        <w:t xml:space="preserve">To the fullest extent possible, to communicate and coordinate efforts with the attorney for the child, non-minor dependent, or ward who are subject to the jurisdiction of the juvenile court; and </w:t>
      </w:r>
    </w:p>
    <w:p w14:paraId="44E758DE" w14:textId="0CB26F7A" w:rsidR="00CC5834" w:rsidRDefault="00292069" w:rsidP="00B264CC">
      <w:pPr>
        <w:numPr>
          <w:ilvl w:val="0"/>
          <w:numId w:val="39"/>
        </w:numPr>
        <w:spacing w:line="250" w:lineRule="auto"/>
        <w:ind w:right="3" w:hanging="360"/>
        <w:jc w:val="left"/>
      </w:pPr>
      <w:r>
        <w:t xml:space="preserve">To represent the interests of the child, non-minor dependent, or ward who are subject to the jurisdiction of the juvenile court in other judicial or administrative proceedings. </w:t>
      </w:r>
    </w:p>
    <w:p w14:paraId="7A49234C" w14:textId="77777777" w:rsidR="00CC5834" w:rsidRDefault="00292069" w:rsidP="00707B9E">
      <w:pPr>
        <w:spacing w:after="0" w:line="259" w:lineRule="auto"/>
        <w:ind w:left="0" w:firstLine="0"/>
        <w:jc w:val="left"/>
      </w:pPr>
      <w:r>
        <w:t xml:space="preserve"> </w:t>
      </w:r>
    </w:p>
    <w:p w14:paraId="62DC14F7" w14:textId="049E9B8B" w:rsidR="00CC5834" w:rsidRDefault="00292069" w:rsidP="00B264CC">
      <w:pPr>
        <w:spacing w:after="165" w:line="250" w:lineRule="auto"/>
        <w:ind w:left="-5" w:right="6" w:hanging="10"/>
        <w:jc w:val="left"/>
      </w:pPr>
      <w:r>
        <w:t xml:space="preserve">A Special Advocate is an officer of the </w:t>
      </w:r>
      <w:r w:rsidR="001079A8">
        <w:t>c</w:t>
      </w:r>
      <w:r>
        <w:t xml:space="preserve">ourt and bound by these rules. Each Advocate shall be sworn in by a Judge or Court Commissioner before beginning his or her </w:t>
      </w:r>
      <w:r w:rsidR="007E355C">
        <w:t>duties and</w:t>
      </w:r>
      <w:r>
        <w:t xml:space="preserve"> shall subscribe to a written oath. </w:t>
      </w:r>
    </w:p>
    <w:p w14:paraId="301D3966" w14:textId="3479966C" w:rsidR="00CC5834" w:rsidRDefault="00292069" w:rsidP="00B264CC">
      <w:pPr>
        <w:spacing w:after="179" w:line="250" w:lineRule="auto"/>
        <w:ind w:left="-5" w:right="6" w:hanging="10"/>
        <w:jc w:val="left"/>
      </w:pPr>
      <w:r>
        <w:t xml:space="preserve">In its initial order of appointment, and thereafter in subsequent orders as appropriate, the </w:t>
      </w:r>
      <w:r w:rsidR="001079A8">
        <w:t>c</w:t>
      </w:r>
      <w:r>
        <w:t xml:space="preserve">ourt may specifically delineate the Advocate’s duties in each case, including interviewing and observing the child, non-minor dependent, or ward who are subject to the jurisdiction of the juvenile court and other appropriate individuals, reviewing appropriate records and reports, consideration of visitation rights for the grandparents and other relatives of the child, non-minor dependent, or ward who are subject to the jurisdiction of the juvenile court, and reporting back directly to the </w:t>
      </w:r>
      <w:r w:rsidR="001C30E7">
        <w:t>c</w:t>
      </w:r>
      <w:r>
        <w:t xml:space="preserve">ourt as indicated. </w:t>
      </w:r>
    </w:p>
    <w:p w14:paraId="6C2FC695" w14:textId="77777777" w:rsidR="00707B9E" w:rsidRDefault="00707B9E" w:rsidP="00707B9E">
      <w:pPr>
        <w:pStyle w:val="Heading2"/>
        <w:spacing w:after="0" w:line="259" w:lineRule="auto"/>
        <w:ind w:left="0" w:hanging="14"/>
      </w:pPr>
      <w:bookmarkStart w:id="98" w:name="_Toc110546"/>
    </w:p>
    <w:p w14:paraId="7FE23BBC" w14:textId="77777777" w:rsidR="00CC5834" w:rsidRDefault="00292069" w:rsidP="00707B9E">
      <w:pPr>
        <w:pStyle w:val="Heading2"/>
        <w:spacing w:after="0" w:line="259" w:lineRule="auto"/>
        <w:ind w:left="0" w:hanging="14"/>
      </w:pPr>
      <w:r>
        <w:t xml:space="preserve">5.54.4 Release of Information to the Special Advocate </w:t>
      </w:r>
      <w:r>
        <w:rPr>
          <w:b w:val="0"/>
          <w:i/>
          <w:sz w:val="20"/>
        </w:rPr>
        <w:t>(Eff. 07/01/17)</w:t>
      </w:r>
      <w:r>
        <w:rPr>
          <w:i/>
        </w:rPr>
        <w:t xml:space="preserve"> </w:t>
      </w:r>
      <w:bookmarkEnd w:id="98"/>
    </w:p>
    <w:p w14:paraId="251A9402" w14:textId="77777777" w:rsidR="00CC5834" w:rsidRDefault="00292069" w:rsidP="00B264CC">
      <w:pPr>
        <w:spacing w:after="17" w:line="259" w:lineRule="auto"/>
        <w:ind w:left="0" w:firstLine="0"/>
        <w:jc w:val="left"/>
      </w:pPr>
      <w:r>
        <w:rPr>
          <w:sz w:val="20"/>
        </w:rPr>
        <w:t xml:space="preserve"> </w:t>
      </w:r>
    </w:p>
    <w:p w14:paraId="07ACDC2F" w14:textId="633BC9F6" w:rsidR="00CC5834" w:rsidRDefault="00292069" w:rsidP="00C94884">
      <w:pPr>
        <w:numPr>
          <w:ilvl w:val="0"/>
          <w:numId w:val="40"/>
        </w:numPr>
        <w:spacing w:after="167" w:line="250" w:lineRule="auto"/>
        <w:ind w:left="734" w:hanging="14"/>
        <w:jc w:val="left"/>
      </w:pPr>
      <w:r>
        <w:t xml:space="preserve">To Accomplish Appointment: To accomplish the appointment of a Special Advocate,   the Judge or Commissioner making the appointment shall sign an order granting the Advocate the authority to review specific relevant documents and interview parties involved in the case, as well as other persons having significant information relating to the child, non-minor dependent, or ward who are subject  to the jurisdiction of the juvenile court, to the same extent as any other officer appointed to investigate proceedings on behalf of the Court. </w:t>
      </w:r>
    </w:p>
    <w:p w14:paraId="0D87A72E" w14:textId="77E8AF11" w:rsidR="00CC5834" w:rsidRDefault="00292069" w:rsidP="00A307EC">
      <w:pPr>
        <w:numPr>
          <w:ilvl w:val="0"/>
          <w:numId w:val="40"/>
        </w:numPr>
        <w:spacing w:after="167" w:line="250" w:lineRule="auto"/>
        <w:ind w:left="900" w:right="6" w:hanging="180"/>
        <w:jc w:val="left"/>
      </w:pPr>
      <w:r>
        <w:t>Access To Records: A Special Advocate shall have the same legal right to records relating to the child he or she is appointed to represent as any case manager (social worker or probation officer) with regard to records pertaining to the child held by any agency, school, organization, division, or department of the State, physician, surgeon, nurse, other health care provider, psychologist, psychiatrist, mental health provider or law enforcement agency. The advocate shall present his or her identification</w:t>
      </w:r>
      <w:r w:rsidR="00560F94">
        <w:t xml:space="preserve"> </w:t>
      </w:r>
      <w:r w:rsidR="004D02AA">
        <w:t>and</w:t>
      </w:r>
      <w:r>
        <w:t xml:space="preserve"> </w:t>
      </w:r>
      <w:r w:rsidR="00FF6BC0">
        <w:t xml:space="preserve">order of appointment </w:t>
      </w:r>
      <w:r>
        <w:t xml:space="preserve">as a Court Appointed Special Advocate to any such record holder in support of his or her request for access to specific records. No consent from the parent or guardian is necessary for the Advocate to have access to any records relating to the child. This Access to Records section does not apply to the records of or pertaining to a non-minor dependent. The CASA may have access to those records only with the explicit written and informed consent of the non-minor dependent. </w:t>
      </w:r>
    </w:p>
    <w:p w14:paraId="28255AB7" w14:textId="77777777" w:rsidR="00CC5834" w:rsidRDefault="00292069" w:rsidP="00223813">
      <w:pPr>
        <w:numPr>
          <w:ilvl w:val="0"/>
          <w:numId w:val="40"/>
        </w:numPr>
        <w:spacing w:after="168"/>
        <w:ind w:right="6" w:hanging="180"/>
        <w:jc w:val="left"/>
      </w:pPr>
      <w:r>
        <w:t xml:space="preserve">Report of Abuse: A Special Advocate is a mandated child abuse reporter with respect to the case to which he or she is appointed. </w:t>
      </w:r>
    </w:p>
    <w:p w14:paraId="3C15F180" w14:textId="110A8187" w:rsidR="00CC5834" w:rsidRDefault="00292069" w:rsidP="00223813">
      <w:pPr>
        <w:numPr>
          <w:ilvl w:val="0"/>
          <w:numId w:val="40"/>
        </w:numPr>
        <w:spacing w:after="183" w:line="250" w:lineRule="auto"/>
        <w:ind w:right="6" w:hanging="180"/>
        <w:jc w:val="left"/>
      </w:pPr>
      <w:r>
        <w:lastRenderedPageBreak/>
        <w:t xml:space="preserve">Communication: There shall be ongoing, regular communication concerning the child’s, non-minor dependent’s or ward’s best interests, current status, and significant case developments, maintained among the Special Advocate, case manager, attorney for the child, non-minor dependent, or ward who are subject to the jurisdiction of the juvenile court, attorneys for parents, relatives, foster parents, and any therapist for the child, non-minor dependent, or ward who are subject to the jurisdiction of the juvenile court. </w:t>
      </w:r>
      <w:r>
        <w:rPr>
          <w:i/>
          <w:sz w:val="20"/>
        </w:rPr>
        <w:t>(Eff. 07/01/17)</w:t>
      </w:r>
      <w:r>
        <w:t xml:space="preserve"> </w:t>
      </w:r>
    </w:p>
    <w:p w14:paraId="30DE9F3B" w14:textId="4EC29BBB" w:rsidR="00CC5834" w:rsidRDefault="00292069" w:rsidP="000E7011">
      <w:pPr>
        <w:pStyle w:val="Heading2"/>
        <w:spacing w:before="100" w:beforeAutospacing="1" w:line="250" w:lineRule="auto"/>
        <w:ind w:left="0" w:hanging="14"/>
      </w:pPr>
      <w:bookmarkStart w:id="99" w:name="_Toc110547"/>
      <w:r>
        <w:t xml:space="preserve">5.54.5 </w:t>
      </w:r>
      <w:r w:rsidR="00DD6ACA">
        <w:t xml:space="preserve">  </w:t>
      </w:r>
      <w:r>
        <w:t xml:space="preserve">Right </w:t>
      </w:r>
      <w:r w:rsidR="007E355C">
        <w:t>to</w:t>
      </w:r>
      <w:r>
        <w:t xml:space="preserve"> Timely Notice </w:t>
      </w:r>
      <w:r>
        <w:rPr>
          <w:b w:val="0"/>
          <w:i/>
          <w:sz w:val="20"/>
        </w:rPr>
        <w:t xml:space="preserve">(Eff. 07/01/17) </w:t>
      </w:r>
      <w:bookmarkEnd w:id="99"/>
    </w:p>
    <w:p w14:paraId="678F6B34" w14:textId="77777777" w:rsidR="00CC5834" w:rsidRDefault="00292069" w:rsidP="000E7011">
      <w:pPr>
        <w:spacing w:after="0" w:line="259" w:lineRule="auto"/>
        <w:ind w:left="0" w:firstLine="0"/>
        <w:jc w:val="left"/>
      </w:pPr>
      <w:r>
        <w:rPr>
          <w:sz w:val="20"/>
        </w:rPr>
        <w:t xml:space="preserve"> </w:t>
      </w:r>
    </w:p>
    <w:p w14:paraId="0410A2C1" w14:textId="5EB28905" w:rsidR="00CC5834" w:rsidRDefault="00292069" w:rsidP="00B264CC">
      <w:pPr>
        <w:spacing w:after="183" w:line="250" w:lineRule="auto"/>
        <w:ind w:left="-5" w:right="6" w:hanging="10"/>
        <w:jc w:val="left"/>
      </w:pPr>
      <w:r>
        <w:t xml:space="preserve">The moving party shall provide the Special Advocate timely notice of any motions concerning a child, non-minor dependent, or ward who is subject to the jurisdiction of the juvenile court for whom a Special Advocate has been appointed. </w:t>
      </w:r>
    </w:p>
    <w:p w14:paraId="0D407911" w14:textId="77777777" w:rsidR="00CC5834" w:rsidRDefault="00292069" w:rsidP="000E7011">
      <w:pPr>
        <w:pStyle w:val="Heading2"/>
        <w:spacing w:before="100" w:beforeAutospacing="1" w:after="0" w:line="250" w:lineRule="auto"/>
        <w:ind w:left="0" w:hanging="14"/>
      </w:pPr>
      <w:bookmarkStart w:id="100" w:name="_Toc110548"/>
      <w:r>
        <w:t xml:space="preserve">5.54.6 </w:t>
      </w:r>
      <w:r w:rsidR="000E7011">
        <w:t xml:space="preserve">  </w:t>
      </w:r>
      <w:r>
        <w:t xml:space="preserve">Calendar Priority </w:t>
      </w:r>
      <w:r>
        <w:rPr>
          <w:b w:val="0"/>
          <w:i/>
          <w:sz w:val="20"/>
        </w:rPr>
        <w:t xml:space="preserve">(Eff. 07/01/17) </w:t>
      </w:r>
      <w:bookmarkEnd w:id="100"/>
    </w:p>
    <w:p w14:paraId="7D71486E" w14:textId="77777777" w:rsidR="00CC5834" w:rsidRDefault="00292069" w:rsidP="000E7011">
      <w:pPr>
        <w:spacing w:after="0" w:line="259" w:lineRule="auto"/>
        <w:ind w:left="0" w:firstLine="0"/>
        <w:jc w:val="left"/>
      </w:pPr>
      <w:r>
        <w:rPr>
          <w:sz w:val="20"/>
        </w:rPr>
        <w:t xml:space="preserve"> </w:t>
      </w:r>
    </w:p>
    <w:p w14:paraId="7DF49A32" w14:textId="1B3D7D43" w:rsidR="00CC5834" w:rsidRDefault="00292069" w:rsidP="00B264CC">
      <w:pPr>
        <w:spacing w:after="180" w:line="250" w:lineRule="auto"/>
        <w:ind w:left="-5" w:right="6" w:hanging="10"/>
        <w:jc w:val="left"/>
      </w:pPr>
      <w:r>
        <w:t xml:space="preserve">In light of the fact that Special Advocates are rendering a volunteer service to children, non-minor dependents, or wards who are subject to the jurisdiction of the juvenile court and the </w:t>
      </w:r>
      <w:r w:rsidR="00CF3DB7">
        <w:t>c</w:t>
      </w:r>
      <w:r>
        <w:t xml:space="preserve">ourt, matters on which they appear should be granted priority on the </w:t>
      </w:r>
      <w:r w:rsidR="00CF3DB7">
        <w:t>c</w:t>
      </w:r>
      <w:r>
        <w:t xml:space="preserve">ourt’s calendar whenever possible. </w:t>
      </w:r>
    </w:p>
    <w:p w14:paraId="2BCC6248" w14:textId="77777777" w:rsidR="00CC5834" w:rsidRDefault="00292069" w:rsidP="000E7011">
      <w:pPr>
        <w:pStyle w:val="Heading2"/>
        <w:spacing w:after="0" w:line="259" w:lineRule="auto"/>
        <w:ind w:left="0" w:hanging="14"/>
      </w:pPr>
      <w:bookmarkStart w:id="101" w:name="_Toc110549"/>
      <w:r>
        <w:t xml:space="preserve">5.54.7 </w:t>
      </w:r>
      <w:r w:rsidR="000E7011">
        <w:t xml:space="preserve">  </w:t>
      </w:r>
      <w:r>
        <w:t xml:space="preserve">Visitation Through Dependency </w:t>
      </w:r>
      <w:r>
        <w:rPr>
          <w:b w:val="0"/>
          <w:i/>
          <w:sz w:val="20"/>
        </w:rPr>
        <w:t xml:space="preserve">(Eff. 07/01/17) </w:t>
      </w:r>
      <w:bookmarkEnd w:id="101"/>
    </w:p>
    <w:p w14:paraId="5AE33035" w14:textId="77777777" w:rsidR="00CC5834" w:rsidRDefault="00292069" w:rsidP="00B264CC">
      <w:pPr>
        <w:spacing w:after="17" w:line="259" w:lineRule="auto"/>
        <w:ind w:left="0" w:firstLine="0"/>
        <w:jc w:val="left"/>
      </w:pPr>
      <w:r>
        <w:rPr>
          <w:sz w:val="20"/>
        </w:rPr>
        <w:t xml:space="preserve"> </w:t>
      </w:r>
    </w:p>
    <w:p w14:paraId="58BD491A" w14:textId="074EE14B" w:rsidR="00CC5834" w:rsidRDefault="00292069" w:rsidP="00B264CC">
      <w:pPr>
        <w:spacing w:after="189" w:line="250" w:lineRule="auto"/>
        <w:ind w:left="-5" w:right="6" w:hanging="10"/>
        <w:jc w:val="left"/>
      </w:pPr>
      <w:r>
        <w:t xml:space="preserve">A Special Advocate shall regularly visit the child, non-minor dependent or ward who is subject to the jurisdiction of the juvenile court to whose case he or she has been appointed. The Advocate shall monitor the case as appropriate until dependency is dismissed. </w:t>
      </w:r>
    </w:p>
    <w:p w14:paraId="70AA6134" w14:textId="77777777" w:rsidR="00CC5834" w:rsidRDefault="00292069" w:rsidP="00B264CC">
      <w:pPr>
        <w:pStyle w:val="Heading2"/>
        <w:ind w:left="0"/>
      </w:pPr>
      <w:bookmarkStart w:id="102" w:name="_Toc110550"/>
      <w:r>
        <w:t xml:space="preserve">5.54.8 </w:t>
      </w:r>
      <w:r w:rsidR="000E7011">
        <w:t xml:space="preserve">  </w:t>
      </w:r>
      <w:r>
        <w:t xml:space="preserve">Right to Appear </w:t>
      </w:r>
      <w:r>
        <w:rPr>
          <w:b w:val="0"/>
          <w:i/>
          <w:sz w:val="20"/>
        </w:rPr>
        <w:t xml:space="preserve">(Eff. 07/01/17) </w:t>
      </w:r>
      <w:bookmarkEnd w:id="102"/>
    </w:p>
    <w:p w14:paraId="53600445" w14:textId="77777777" w:rsidR="00CC5834" w:rsidRDefault="00292069" w:rsidP="00B264CC">
      <w:pPr>
        <w:spacing w:after="17" w:line="259" w:lineRule="auto"/>
        <w:ind w:left="0" w:firstLine="0"/>
        <w:jc w:val="left"/>
      </w:pPr>
      <w:r>
        <w:rPr>
          <w:sz w:val="20"/>
        </w:rPr>
        <w:t xml:space="preserve"> </w:t>
      </w:r>
    </w:p>
    <w:p w14:paraId="2590B8FD" w14:textId="140F9988" w:rsidR="00CC5834" w:rsidRDefault="00292069" w:rsidP="00B264CC">
      <w:pPr>
        <w:spacing w:line="250" w:lineRule="auto"/>
        <w:ind w:left="-5" w:right="6" w:hanging="10"/>
        <w:jc w:val="left"/>
      </w:pPr>
      <w:r>
        <w:t xml:space="preserve">A Special Advocate shall have the right to be present and heard at all court </w:t>
      </w:r>
      <w:r w:rsidR="007E355C">
        <w:t>hearings, and</w:t>
      </w:r>
      <w:r>
        <w:t xml:space="preserve"> shall not be subject to exclusion by virtue of the fact that he or she may be called to testify at some point in the proceedings. An Advocate shall not be deemed to be a “party” as described in Title 3 of Part II of the Code of Civil Procedure. </w:t>
      </w:r>
    </w:p>
    <w:p w14:paraId="3C15874B" w14:textId="77777777" w:rsidR="00CC5834" w:rsidRDefault="00292069" w:rsidP="00B264CC">
      <w:pPr>
        <w:spacing w:after="0" w:line="259" w:lineRule="auto"/>
        <w:ind w:left="0" w:firstLine="0"/>
        <w:jc w:val="left"/>
      </w:pPr>
      <w:r>
        <w:rPr>
          <w:b/>
        </w:rPr>
        <w:t xml:space="preserve"> </w:t>
      </w:r>
    </w:p>
    <w:p w14:paraId="20F429BB" w14:textId="68222DED" w:rsidR="00CC5834" w:rsidRDefault="000E7011" w:rsidP="00735C14">
      <w:pPr>
        <w:pStyle w:val="Heading2"/>
        <w:numPr>
          <w:ilvl w:val="2"/>
          <w:numId w:val="63"/>
        </w:numPr>
      </w:pPr>
      <w:bookmarkStart w:id="103" w:name="_Toc110551"/>
      <w:r>
        <w:t xml:space="preserve">  </w:t>
      </w:r>
      <w:r w:rsidR="00292069">
        <w:t xml:space="preserve">Distribution of CASA Reports </w:t>
      </w:r>
      <w:r w:rsidR="00292069">
        <w:rPr>
          <w:b w:val="0"/>
          <w:i/>
          <w:sz w:val="20"/>
        </w:rPr>
        <w:t xml:space="preserve">(Eff. 07/01/17) </w:t>
      </w:r>
      <w:bookmarkEnd w:id="103"/>
    </w:p>
    <w:p w14:paraId="51F1AA79" w14:textId="77777777" w:rsidR="00CC5834" w:rsidRDefault="00292069" w:rsidP="00B264CC">
      <w:pPr>
        <w:spacing w:after="17" w:line="259" w:lineRule="auto"/>
        <w:ind w:left="0" w:firstLine="0"/>
        <w:jc w:val="left"/>
      </w:pPr>
      <w:r>
        <w:rPr>
          <w:sz w:val="20"/>
        </w:rPr>
        <w:t xml:space="preserve"> </w:t>
      </w:r>
    </w:p>
    <w:p w14:paraId="3F25BEFF" w14:textId="54D2DE67" w:rsidR="00CC5834" w:rsidRDefault="00292069" w:rsidP="00735C14">
      <w:pPr>
        <w:pStyle w:val="ListParagraph"/>
        <w:numPr>
          <w:ilvl w:val="0"/>
          <w:numId w:val="41"/>
        </w:numPr>
        <w:spacing w:after="168"/>
        <w:ind w:right="6" w:firstLine="0"/>
        <w:jc w:val="left"/>
      </w:pPr>
      <w:r>
        <w:t xml:space="preserve">CASA reports shall be submitted to the Court at least five (5) court days prior to the hearing. </w:t>
      </w:r>
    </w:p>
    <w:p w14:paraId="261D0AB7" w14:textId="77777777" w:rsidR="00CC5834" w:rsidRDefault="00292069" w:rsidP="00B264CC">
      <w:pPr>
        <w:numPr>
          <w:ilvl w:val="0"/>
          <w:numId w:val="41"/>
        </w:numPr>
        <w:spacing w:after="167" w:line="250" w:lineRule="auto"/>
        <w:ind w:right="6" w:firstLine="0"/>
        <w:jc w:val="left"/>
      </w:pPr>
      <w:r>
        <w:t xml:space="preserve">CASA shall provide a copy of the report on the parties to the case, including but not limited to: County Counsel, attending Case Social Worker/Probation Officer, attorney for child, non-minor dependent, or ward who is subject to the jurisdiction of the juvenile court, parties’ attorney(s), and ICWA representative (if applicable). </w:t>
      </w:r>
    </w:p>
    <w:p w14:paraId="4330CC4C" w14:textId="77777777" w:rsidR="00CC5834" w:rsidRDefault="00292069" w:rsidP="00B264CC">
      <w:pPr>
        <w:numPr>
          <w:ilvl w:val="0"/>
          <w:numId w:val="41"/>
        </w:numPr>
        <w:spacing w:after="168" w:line="262" w:lineRule="auto"/>
        <w:ind w:right="6" w:firstLine="0"/>
        <w:jc w:val="left"/>
      </w:pPr>
      <w:r>
        <w:lastRenderedPageBreak/>
        <w:t xml:space="preserve">CASA shall provide a copy of the report on the parties entitled to receive a copy of the report at least two (2) court days prior to the hearing. </w:t>
      </w:r>
    </w:p>
    <w:p w14:paraId="421A53D4" w14:textId="77777777" w:rsidR="00CC5834" w:rsidRDefault="00292069" w:rsidP="00F238DE">
      <w:pPr>
        <w:pStyle w:val="Heading2"/>
        <w:spacing w:line="442" w:lineRule="auto"/>
        <w:ind w:left="0" w:hanging="14"/>
      </w:pPr>
      <w:bookmarkStart w:id="104" w:name="_Toc110552"/>
      <w:r>
        <w:t xml:space="preserve">  5.54.10   Distribution of CASA Reports </w:t>
      </w:r>
      <w:r>
        <w:rPr>
          <w:b w:val="0"/>
          <w:i/>
          <w:sz w:val="20"/>
        </w:rPr>
        <w:t xml:space="preserve">(Eff. 07/01/17) </w:t>
      </w:r>
      <w:bookmarkEnd w:id="104"/>
    </w:p>
    <w:p w14:paraId="070ECC27" w14:textId="61917C0C" w:rsidR="00CC5834" w:rsidRDefault="00292069" w:rsidP="00F238DE">
      <w:pPr>
        <w:spacing w:after="17" w:line="259" w:lineRule="auto"/>
        <w:ind w:left="0" w:firstLine="0"/>
        <w:jc w:val="left"/>
      </w:pPr>
      <w:r>
        <w:t xml:space="preserve">Nothing in Rule 5.54 is intended to expand on or contradict the provisions of Welfare &amp; Institutions Code §109. </w:t>
      </w:r>
    </w:p>
    <w:p w14:paraId="5DBAA95E" w14:textId="77777777" w:rsidR="00CC5834" w:rsidRDefault="00292069" w:rsidP="00B264CC">
      <w:pPr>
        <w:spacing w:after="17" w:line="259" w:lineRule="auto"/>
        <w:ind w:left="0" w:firstLine="0"/>
        <w:jc w:val="left"/>
      </w:pPr>
      <w:r>
        <w:rPr>
          <w:sz w:val="20"/>
        </w:rPr>
        <w:t xml:space="preserve"> </w:t>
      </w:r>
    </w:p>
    <w:p w14:paraId="157AD98C" w14:textId="77777777" w:rsidR="00742CE9" w:rsidRDefault="00742CE9" w:rsidP="00B264CC">
      <w:pPr>
        <w:spacing w:after="0" w:line="259" w:lineRule="auto"/>
        <w:ind w:left="0" w:firstLine="0"/>
        <w:jc w:val="left"/>
      </w:pPr>
    </w:p>
    <w:p w14:paraId="6C57B179" w14:textId="77777777" w:rsidR="00742CE9" w:rsidRDefault="00742CE9" w:rsidP="00B264CC">
      <w:pPr>
        <w:spacing w:after="0" w:line="259" w:lineRule="auto"/>
        <w:ind w:left="0" w:firstLine="0"/>
        <w:jc w:val="left"/>
      </w:pPr>
    </w:p>
    <w:p w14:paraId="5D0053A3" w14:textId="24F8801D" w:rsidR="00CC5834" w:rsidRDefault="00292069" w:rsidP="00B264CC">
      <w:pPr>
        <w:spacing w:after="0" w:line="259" w:lineRule="auto"/>
        <w:ind w:left="0" w:firstLine="0"/>
        <w:jc w:val="left"/>
      </w:pPr>
      <w:r>
        <w:t xml:space="preserve"> </w:t>
      </w:r>
    </w:p>
    <w:p w14:paraId="4633C48D" w14:textId="77777777" w:rsidR="00742CE9" w:rsidRDefault="00742CE9" w:rsidP="00B264CC">
      <w:pPr>
        <w:spacing w:after="0" w:line="259" w:lineRule="auto"/>
        <w:ind w:left="0" w:firstLine="0"/>
        <w:jc w:val="left"/>
      </w:pPr>
    </w:p>
    <w:p w14:paraId="6FB383B5" w14:textId="77777777" w:rsidR="00CC5834" w:rsidRDefault="00CC5834" w:rsidP="00B264CC">
      <w:pPr>
        <w:jc w:val="left"/>
      </w:pPr>
    </w:p>
    <w:p w14:paraId="65B72A5F" w14:textId="77777777" w:rsidR="00742CE9" w:rsidRDefault="00742CE9" w:rsidP="00B264CC">
      <w:pPr>
        <w:jc w:val="left"/>
      </w:pPr>
    </w:p>
    <w:p w14:paraId="670CDA99" w14:textId="77777777" w:rsidR="00742CE9" w:rsidRDefault="00742CE9" w:rsidP="00B264CC">
      <w:pPr>
        <w:jc w:val="left"/>
      </w:pPr>
    </w:p>
    <w:p w14:paraId="53E8C7CF" w14:textId="77777777" w:rsidR="00742CE9" w:rsidRDefault="00742CE9" w:rsidP="00B264CC">
      <w:pPr>
        <w:jc w:val="left"/>
      </w:pPr>
    </w:p>
    <w:p w14:paraId="346580AF" w14:textId="77777777" w:rsidR="00742CE9" w:rsidRDefault="00742CE9" w:rsidP="00B264CC">
      <w:pPr>
        <w:jc w:val="left"/>
      </w:pPr>
    </w:p>
    <w:p w14:paraId="558EFAFE" w14:textId="77777777" w:rsidR="00742CE9" w:rsidRDefault="00742CE9" w:rsidP="00B264CC">
      <w:pPr>
        <w:jc w:val="left"/>
      </w:pPr>
    </w:p>
    <w:p w14:paraId="4F81DACA" w14:textId="77777777" w:rsidR="00742CE9" w:rsidRDefault="00742CE9" w:rsidP="00B264CC">
      <w:pPr>
        <w:jc w:val="left"/>
      </w:pPr>
    </w:p>
    <w:p w14:paraId="527BFB27" w14:textId="77777777" w:rsidR="00742CE9" w:rsidRDefault="00742CE9" w:rsidP="00B264CC">
      <w:pPr>
        <w:jc w:val="left"/>
      </w:pPr>
    </w:p>
    <w:p w14:paraId="48E7D004" w14:textId="77777777" w:rsidR="00742CE9" w:rsidRDefault="00742CE9" w:rsidP="00B264CC">
      <w:pPr>
        <w:jc w:val="left"/>
      </w:pPr>
    </w:p>
    <w:p w14:paraId="03B8823A" w14:textId="77777777" w:rsidR="00742CE9" w:rsidRDefault="00742CE9" w:rsidP="00B264CC">
      <w:pPr>
        <w:jc w:val="left"/>
      </w:pPr>
    </w:p>
    <w:p w14:paraId="428B6A67" w14:textId="77777777" w:rsidR="00742CE9" w:rsidRDefault="00742CE9" w:rsidP="00B264CC">
      <w:pPr>
        <w:jc w:val="left"/>
      </w:pPr>
    </w:p>
    <w:p w14:paraId="677BB0B6" w14:textId="77777777" w:rsidR="00742CE9" w:rsidRDefault="00742CE9" w:rsidP="00B264CC">
      <w:pPr>
        <w:jc w:val="left"/>
      </w:pPr>
    </w:p>
    <w:p w14:paraId="5026A7C2" w14:textId="77777777" w:rsidR="00742CE9" w:rsidRDefault="00742CE9" w:rsidP="00B264CC">
      <w:pPr>
        <w:jc w:val="left"/>
      </w:pPr>
    </w:p>
    <w:p w14:paraId="6134FCDC" w14:textId="77777777" w:rsidR="00742CE9" w:rsidRDefault="00742CE9" w:rsidP="00B264CC">
      <w:pPr>
        <w:jc w:val="left"/>
      </w:pPr>
    </w:p>
    <w:p w14:paraId="3D6968C7" w14:textId="77777777" w:rsidR="00742CE9" w:rsidRDefault="00742CE9" w:rsidP="00B264CC">
      <w:pPr>
        <w:jc w:val="left"/>
      </w:pPr>
    </w:p>
    <w:p w14:paraId="710F693C" w14:textId="77777777" w:rsidR="00742CE9" w:rsidRDefault="00742CE9" w:rsidP="00B264CC">
      <w:pPr>
        <w:jc w:val="left"/>
      </w:pPr>
    </w:p>
    <w:p w14:paraId="3270A7EB" w14:textId="77777777" w:rsidR="00742CE9" w:rsidRDefault="00742CE9" w:rsidP="00B264CC">
      <w:pPr>
        <w:jc w:val="left"/>
      </w:pPr>
    </w:p>
    <w:p w14:paraId="7A84CFAB" w14:textId="77777777" w:rsidR="00742CE9" w:rsidRDefault="00742CE9" w:rsidP="00B264CC">
      <w:pPr>
        <w:jc w:val="left"/>
      </w:pPr>
    </w:p>
    <w:p w14:paraId="458F329C" w14:textId="77777777" w:rsidR="00742CE9" w:rsidRDefault="00742CE9" w:rsidP="00B264CC">
      <w:pPr>
        <w:jc w:val="left"/>
      </w:pPr>
    </w:p>
    <w:p w14:paraId="7E1DA627" w14:textId="77777777" w:rsidR="00742CE9" w:rsidRDefault="00742CE9" w:rsidP="00B264CC">
      <w:pPr>
        <w:jc w:val="left"/>
      </w:pPr>
    </w:p>
    <w:p w14:paraId="7CE7BE23" w14:textId="77777777" w:rsidR="00742CE9" w:rsidRDefault="00742CE9" w:rsidP="00B264CC">
      <w:pPr>
        <w:jc w:val="left"/>
      </w:pPr>
    </w:p>
    <w:p w14:paraId="130D8839" w14:textId="3D375C34" w:rsidR="00B12168" w:rsidRDefault="00B12168">
      <w:pPr>
        <w:spacing w:after="160" w:line="259" w:lineRule="auto"/>
        <w:ind w:left="0" w:firstLine="0"/>
        <w:jc w:val="left"/>
      </w:pPr>
      <w:r>
        <w:br w:type="page"/>
      </w:r>
    </w:p>
    <w:p w14:paraId="0FD90592" w14:textId="77777777" w:rsidR="00742CE9" w:rsidRDefault="00742CE9" w:rsidP="00B264CC">
      <w:pPr>
        <w:jc w:val="left"/>
      </w:pPr>
    </w:p>
    <w:p w14:paraId="08039CD7" w14:textId="77777777" w:rsidR="00742CE9" w:rsidRDefault="00742CE9" w:rsidP="00B264CC">
      <w:pPr>
        <w:jc w:val="left"/>
      </w:pPr>
    </w:p>
    <w:p w14:paraId="71A2E029" w14:textId="77777777" w:rsidR="00742CE9" w:rsidRDefault="00742CE9" w:rsidP="00742CE9">
      <w:pPr>
        <w:jc w:val="center"/>
        <w:rPr>
          <w:b/>
          <w:bCs/>
        </w:rPr>
      </w:pPr>
      <w:r w:rsidRPr="00742CE9">
        <w:rPr>
          <w:b/>
          <w:bCs/>
        </w:rPr>
        <w:t>CHAPTER 6   GUN VIOLENCE</w:t>
      </w:r>
      <w:bookmarkStart w:id="105" w:name="_Toc110553"/>
    </w:p>
    <w:p w14:paraId="636B2F5D" w14:textId="77777777" w:rsidR="00742CE9" w:rsidRDefault="00742CE9" w:rsidP="00742CE9">
      <w:pPr>
        <w:jc w:val="center"/>
        <w:rPr>
          <w:b/>
          <w:bCs/>
        </w:rPr>
      </w:pPr>
    </w:p>
    <w:p w14:paraId="4EBB0DA9" w14:textId="483C9426" w:rsidR="00607460" w:rsidRPr="00607460" w:rsidRDefault="007E355C" w:rsidP="00742CE9">
      <w:pPr>
        <w:rPr>
          <w:color w:val="0E101A"/>
        </w:rPr>
      </w:pPr>
      <w:r w:rsidRPr="00607460">
        <w:rPr>
          <w:rStyle w:val="Strong"/>
          <w:color w:val="0E101A"/>
        </w:rPr>
        <w:t>6.1 Gun</w:t>
      </w:r>
      <w:r w:rsidR="00607460" w:rsidRPr="00607460">
        <w:rPr>
          <w:rStyle w:val="Strong"/>
          <w:color w:val="0E101A"/>
        </w:rPr>
        <w:t xml:space="preserve"> Violence Restraining Orders </w:t>
      </w:r>
      <w:r w:rsidR="00607460" w:rsidRPr="00607460">
        <w:rPr>
          <w:rStyle w:val="Strong"/>
          <w:b w:val="0"/>
          <w:bCs w:val="0"/>
          <w:i/>
          <w:iCs/>
          <w:color w:val="0E101A"/>
          <w:sz w:val="20"/>
          <w:szCs w:val="20"/>
        </w:rPr>
        <w:t>(Eff. 1/1/2024)</w:t>
      </w:r>
    </w:p>
    <w:p w14:paraId="7907E2A2" w14:textId="77777777" w:rsidR="00607460" w:rsidRPr="00607460" w:rsidRDefault="00607460" w:rsidP="00607460">
      <w:pPr>
        <w:pStyle w:val="NormalWeb"/>
        <w:spacing w:before="0" w:beforeAutospacing="0" w:after="120" w:afterAutospacing="0"/>
        <w:ind w:firstLine="720"/>
        <w:rPr>
          <w:color w:val="0E101A"/>
        </w:rPr>
      </w:pPr>
      <w:r w:rsidRPr="00607460">
        <w:rPr>
          <w:color w:val="0E101A"/>
        </w:rPr>
        <w:t xml:space="preserve">I. </w:t>
      </w:r>
      <w:r w:rsidRPr="00607460">
        <w:rPr>
          <w:color w:val="0E101A"/>
        </w:rPr>
        <w:tab/>
        <w:t xml:space="preserve">A. </w:t>
      </w:r>
      <w:r w:rsidRPr="00607460">
        <w:rPr>
          <w:color w:val="0E101A"/>
        </w:rPr>
        <w:tab/>
        <w:t>An ex parte Gun Violence Restraining Order (“GVRO”) may be requested by filing a written petition in the department handling civil harassment restraining orders. (See section II. Below.)</w:t>
      </w:r>
    </w:p>
    <w:p w14:paraId="3E8E63AD" w14:textId="0DDCA42D" w:rsidR="00607460" w:rsidRPr="00607460" w:rsidRDefault="00607460" w:rsidP="00607460">
      <w:pPr>
        <w:pStyle w:val="NormalWeb"/>
        <w:spacing w:before="0" w:beforeAutospacing="0" w:after="120" w:afterAutospacing="0"/>
        <w:ind w:left="720" w:firstLine="720"/>
        <w:rPr>
          <w:color w:val="0E101A"/>
        </w:rPr>
      </w:pPr>
      <w:r w:rsidRPr="00607460">
        <w:rPr>
          <w:color w:val="0E101A"/>
        </w:rPr>
        <w:t xml:space="preserve">B. </w:t>
      </w:r>
      <w:r w:rsidRPr="00607460">
        <w:rPr>
          <w:color w:val="0E101A"/>
        </w:rPr>
        <w:tab/>
        <w:t>If a TE-GVRO was ordered on an oral request by a law enforcement officer, the requesting law enforcement officer must memorialize the order on California Judicial Council Form #</w:t>
      </w:r>
      <w:r w:rsidRPr="00607460">
        <w:rPr>
          <w:rStyle w:val="Strong"/>
          <w:color w:val="0E101A"/>
        </w:rPr>
        <w:t>EPO-002</w:t>
      </w:r>
      <w:r w:rsidRPr="00607460">
        <w:rPr>
          <w:color w:val="0E101A"/>
        </w:rPr>
        <w:t xml:space="preserve">, without filling in a date and time for the court </w:t>
      </w:r>
      <w:r w:rsidR="007E355C" w:rsidRPr="00607460">
        <w:rPr>
          <w:color w:val="0E101A"/>
        </w:rPr>
        <w:t>hearing and</w:t>
      </w:r>
      <w:r w:rsidRPr="00607460">
        <w:rPr>
          <w:color w:val="0E101A"/>
        </w:rPr>
        <w:t xml:space="preserve"> serve and file the order with the court per Penal Code </w:t>
      </w:r>
      <w:r w:rsidR="00A9311C">
        <w:rPr>
          <w:color w:val="0E101A"/>
        </w:rPr>
        <w:t>§</w:t>
      </w:r>
      <w:r w:rsidRPr="00607460">
        <w:rPr>
          <w:color w:val="0E101A"/>
        </w:rPr>
        <w:t xml:space="preserve">18140. </w:t>
      </w:r>
    </w:p>
    <w:p w14:paraId="7792C361" w14:textId="47888A8A" w:rsidR="00607460" w:rsidRPr="00607460" w:rsidRDefault="00607460" w:rsidP="00607460">
      <w:pPr>
        <w:pStyle w:val="NormalWeb"/>
        <w:spacing w:before="0" w:beforeAutospacing="0" w:after="120" w:afterAutospacing="0"/>
        <w:ind w:firstLine="720"/>
        <w:rPr>
          <w:color w:val="0E101A"/>
        </w:rPr>
      </w:pPr>
      <w:r w:rsidRPr="00607460">
        <w:rPr>
          <w:color w:val="0E101A"/>
        </w:rPr>
        <w:t xml:space="preserve">II. </w:t>
      </w:r>
      <w:r w:rsidRPr="00607460">
        <w:rPr>
          <w:color w:val="0E101A"/>
        </w:rPr>
        <w:tab/>
        <w:t xml:space="preserve">A. </w:t>
      </w:r>
      <w:r w:rsidRPr="00607460">
        <w:rPr>
          <w:color w:val="0E101A"/>
        </w:rPr>
        <w:tab/>
        <w:t xml:space="preserve">A </w:t>
      </w:r>
      <w:r w:rsidRPr="00607460">
        <w:rPr>
          <w:rStyle w:val="Strong"/>
          <w:color w:val="0E101A"/>
        </w:rPr>
        <w:t>Gun Violence Restraining Order</w:t>
      </w:r>
      <w:r w:rsidRPr="00607460">
        <w:rPr>
          <w:b/>
          <w:bCs/>
          <w:color w:val="0E101A"/>
        </w:rPr>
        <w:t> </w:t>
      </w:r>
      <w:r w:rsidRPr="00607460">
        <w:rPr>
          <w:color w:val="0E101A"/>
        </w:rPr>
        <w:t>(“GVRO”) is an </w:t>
      </w:r>
      <w:r w:rsidRPr="00607460">
        <w:rPr>
          <w:rStyle w:val="Emphasis"/>
          <w:color w:val="0E101A"/>
        </w:rPr>
        <w:t>ex-parte</w:t>
      </w:r>
      <w:r w:rsidRPr="00607460">
        <w:rPr>
          <w:color w:val="0E101A"/>
        </w:rPr>
        <w:t xml:space="preserve"> GVRO, a law enforcement officer or an immediate family member may seek this. Facts in support of the request that establish the grounds of the petition must be submitted for review on </w:t>
      </w:r>
      <w:r w:rsidR="007E355C" w:rsidRPr="00607460">
        <w:rPr>
          <w:color w:val="0E101A"/>
        </w:rPr>
        <w:t>the approved</w:t>
      </w:r>
      <w:r w:rsidRPr="00607460">
        <w:rPr>
          <w:color w:val="0E101A"/>
        </w:rPr>
        <w:t xml:space="preserve"> California Judicial Council Form #</w:t>
      </w:r>
      <w:r w:rsidRPr="00607460">
        <w:rPr>
          <w:rStyle w:val="Strong"/>
          <w:color w:val="0E101A"/>
        </w:rPr>
        <w:t>GV-100</w:t>
      </w:r>
      <w:r w:rsidRPr="00607460">
        <w:rPr>
          <w:color w:val="0E101A"/>
        </w:rPr>
        <w:t xml:space="preserve">. </w:t>
      </w:r>
    </w:p>
    <w:p w14:paraId="545E50C8" w14:textId="74C06FAF" w:rsidR="00607460" w:rsidRPr="00607460" w:rsidRDefault="00607460" w:rsidP="00607460">
      <w:pPr>
        <w:pStyle w:val="NormalWeb"/>
        <w:spacing w:before="0" w:beforeAutospacing="0" w:after="120" w:afterAutospacing="0"/>
        <w:ind w:left="720" w:firstLine="720"/>
        <w:rPr>
          <w:color w:val="0E101A"/>
        </w:rPr>
      </w:pPr>
      <w:r w:rsidRPr="00607460">
        <w:rPr>
          <w:color w:val="0E101A"/>
        </w:rPr>
        <w:t>B.</w:t>
      </w:r>
      <w:r w:rsidRPr="00607460">
        <w:rPr>
          <w:color w:val="0E101A"/>
        </w:rPr>
        <w:tab/>
        <w:t xml:space="preserve">In the case of a GVRO, the order will be issued only when the court finds that (1) the subject of the petition poses a significant danger, in the near future, of causing personal injury to himself, herself, or another by having in their custody or control, owning, purchasing, possessing, or receiving a firearm as determined by considering the factors listed in Penal Code </w:t>
      </w:r>
      <w:r w:rsidR="00EF0510">
        <w:rPr>
          <w:color w:val="0E101A"/>
        </w:rPr>
        <w:t>§</w:t>
      </w:r>
      <w:r w:rsidRPr="00607460">
        <w:rPr>
          <w:color w:val="0E101A"/>
        </w:rPr>
        <w:t xml:space="preserve">18155; and (2) the order is necessary to prevent personal injury to the subject of the petition or another because less restrictive alternatives either have been tried and found to be ineffective, or are inadequate or inappropriate for the circumstances of the subject of the petition. (Pen. Code, §18150.) </w:t>
      </w:r>
    </w:p>
    <w:p w14:paraId="414DDBE7" w14:textId="77777777" w:rsidR="00607460" w:rsidRPr="00607460" w:rsidRDefault="00607460" w:rsidP="00607460">
      <w:pPr>
        <w:pStyle w:val="NormalWeb"/>
        <w:spacing w:before="0" w:beforeAutospacing="0" w:after="120" w:afterAutospacing="0"/>
        <w:ind w:left="720" w:firstLine="720"/>
        <w:rPr>
          <w:color w:val="0E101A"/>
        </w:rPr>
      </w:pPr>
      <w:r w:rsidRPr="00607460">
        <w:rPr>
          <w:color w:val="0E101A"/>
        </w:rPr>
        <w:t xml:space="preserve">C.  </w:t>
      </w:r>
      <w:r w:rsidRPr="00607460">
        <w:rPr>
          <w:color w:val="0E101A"/>
        </w:rPr>
        <w:tab/>
        <w:t>After the petition is filed, a judge considers the information presented by the petitioner and assesses whether the person is presently at risk of harming themselves or someone else or poses a significant danger, in the near future, of causing personal injury to himself, herself, or another. If issued, both types of initial orders will be issued or denied on the same day that the petition is submitted to the court, unless the petition is filed too late in the day to permit an effective review, in which case the order shall be issued or denied on the next day of judicial business. The order will be in effect for 21 days or less.</w:t>
      </w:r>
    </w:p>
    <w:p w14:paraId="62F9FF30" w14:textId="77777777" w:rsidR="00607460" w:rsidRPr="00607460" w:rsidRDefault="00607460" w:rsidP="00607460">
      <w:pPr>
        <w:pStyle w:val="NormalWeb"/>
        <w:spacing w:before="0" w:beforeAutospacing="0" w:after="120" w:afterAutospacing="0"/>
        <w:ind w:left="720" w:firstLine="720"/>
        <w:rPr>
          <w:color w:val="0E101A"/>
        </w:rPr>
      </w:pPr>
      <w:r w:rsidRPr="00607460">
        <w:rPr>
          <w:color w:val="0E101A"/>
        </w:rPr>
        <w:t xml:space="preserve">D. </w:t>
      </w:r>
      <w:r w:rsidRPr="00607460">
        <w:rPr>
          <w:color w:val="0E101A"/>
        </w:rPr>
        <w:tab/>
        <w:t>If an </w:t>
      </w:r>
      <w:r w:rsidRPr="00607460">
        <w:rPr>
          <w:rStyle w:val="Emphasis"/>
          <w:color w:val="0E101A"/>
        </w:rPr>
        <w:t>ex parte</w:t>
      </w:r>
      <w:r w:rsidRPr="00607460">
        <w:rPr>
          <w:color w:val="0E101A"/>
        </w:rPr>
        <w:t> TE-GVRO or GVRO is ordered, the court will fill in a date and time for the court hearing and the requesting party must have the TE-GVRO or GVRO served as required by applicable law. </w:t>
      </w:r>
    </w:p>
    <w:p w14:paraId="2BBFBF36" w14:textId="77777777" w:rsidR="00607460" w:rsidRPr="00607460" w:rsidRDefault="00607460" w:rsidP="00607460">
      <w:pPr>
        <w:pStyle w:val="NormalWeb"/>
        <w:spacing w:before="0" w:beforeAutospacing="0" w:after="120" w:afterAutospacing="0"/>
        <w:ind w:firstLine="720"/>
        <w:rPr>
          <w:color w:val="0E101A"/>
        </w:rPr>
      </w:pPr>
      <w:r w:rsidRPr="00607460">
        <w:rPr>
          <w:color w:val="0E101A"/>
        </w:rPr>
        <w:t>These steps should be taken as soon as possible. The restrained person will not be prohibited from possessing firearms and/or ammunition until all steps are completed by the law enforcement officer.</w:t>
      </w:r>
    </w:p>
    <w:p w14:paraId="76174E3C" w14:textId="58F03048" w:rsidR="00607460" w:rsidRDefault="00607460" w:rsidP="00607460">
      <w:pPr>
        <w:pStyle w:val="NormalWeb"/>
        <w:spacing w:before="0" w:beforeAutospacing="0" w:after="120" w:afterAutospacing="0"/>
        <w:ind w:firstLine="720"/>
        <w:rPr>
          <w:color w:val="0E101A"/>
        </w:rPr>
      </w:pPr>
      <w:r w:rsidRPr="00607460">
        <w:rPr>
          <w:color w:val="0E101A"/>
        </w:rPr>
        <w:t xml:space="preserve">III. Effective July 1, 2023, pursuant to the Penal Code </w:t>
      </w:r>
      <w:r w:rsidR="00A9311C">
        <w:rPr>
          <w:color w:val="0E101A"/>
        </w:rPr>
        <w:t>§</w:t>
      </w:r>
      <w:r w:rsidRPr="00607460">
        <w:rPr>
          <w:color w:val="0E101A"/>
        </w:rPr>
        <w:t xml:space="preserve">18122, Petitions for Gun Violence Restraining Order (JC Form #GV-100) (GVRO) may be submitted electronically through one of the court’s approved e-Filing service providers (EFSP), with exceptions for specific documents. </w:t>
      </w:r>
    </w:p>
    <w:p w14:paraId="59481A36" w14:textId="77777777" w:rsidR="00742CE9" w:rsidRPr="00607460" w:rsidRDefault="00742CE9" w:rsidP="00607460">
      <w:pPr>
        <w:pStyle w:val="NormalWeb"/>
        <w:spacing w:before="0" w:beforeAutospacing="0" w:after="120" w:afterAutospacing="0"/>
        <w:ind w:firstLine="720"/>
        <w:rPr>
          <w:color w:val="0E101A"/>
        </w:rPr>
      </w:pPr>
    </w:p>
    <w:p w14:paraId="772148E8" w14:textId="77777777" w:rsidR="00607460" w:rsidRPr="00607460" w:rsidRDefault="00607460" w:rsidP="00607460">
      <w:pPr>
        <w:pStyle w:val="NormalWeb"/>
        <w:spacing w:before="0" w:beforeAutospacing="0" w:after="120" w:afterAutospacing="0"/>
        <w:ind w:firstLine="720"/>
        <w:rPr>
          <w:color w:val="0E101A"/>
        </w:rPr>
      </w:pPr>
      <w:r w:rsidRPr="00607460">
        <w:rPr>
          <w:color w:val="0E101A"/>
        </w:rPr>
        <w:t>Calaveras County Superior Court Website “Services” provides assistance for E-Filers under the tab “</w:t>
      </w:r>
      <w:r w:rsidRPr="00607460">
        <w:rPr>
          <w:color w:val="0E101A"/>
          <w:u w:val="single"/>
        </w:rPr>
        <w:t>Restraining Orders: Domestic Violence, Gun Violence, and Other Types of Court Orders</w:t>
      </w:r>
      <w:r w:rsidRPr="00607460">
        <w:rPr>
          <w:color w:val="0E101A"/>
        </w:rPr>
        <w:t>” (</w:t>
      </w:r>
      <w:hyperlink r:id="rId47" w:tgtFrame="_blank" w:history="1">
        <w:r w:rsidRPr="00607460">
          <w:rPr>
            <w:rStyle w:val="Hyperlink"/>
            <w:color w:val="4A6EE0"/>
          </w:rPr>
          <w:t>https://www.calaveras.courts.ca.gov/divisions/civil-division/restraining-orders</w:t>
        </w:r>
      </w:hyperlink>
      <w:r w:rsidRPr="00607460">
        <w:rPr>
          <w:color w:val="0E101A"/>
        </w:rPr>
        <w:t>) all persons filing on eFile internet portal are required to comply with the requirements listed thereunder as “</w:t>
      </w:r>
      <w:r w:rsidRPr="00607460">
        <w:rPr>
          <w:color w:val="0E101A"/>
          <w:u w:val="single"/>
        </w:rPr>
        <w:t>eFiling Information</w:t>
      </w:r>
      <w:r w:rsidRPr="00607460">
        <w:rPr>
          <w:color w:val="0E101A"/>
        </w:rPr>
        <w:t>” (</w:t>
      </w:r>
      <w:hyperlink r:id="rId48" w:tgtFrame="_blank" w:history="1">
        <w:r w:rsidRPr="00607460">
          <w:rPr>
            <w:rStyle w:val="Hyperlink"/>
            <w:color w:val="4A6EE0"/>
          </w:rPr>
          <w:t>https://www.calaveras.courts.ca.gov/online-services/efiling-information</w:t>
        </w:r>
      </w:hyperlink>
      <w:r w:rsidRPr="00607460">
        <w:rPr>
          <w:color w:val="0E101A"/>
        </w:rPr>
        <w:t xml:space="preserve">). </w:t>
      </w:r>
    </w:p>
    <w:p w14:paraId="52F6E8E3" w14:textId="77777777" w:rsidR="00607460" w:rsidRDefault="00607460" w:rsidP="00607460">
      <w:pPr>
        <w:pStyle w:val="NormalWeb"/>
        <w:spacing w:before="0" w:beforeAutospacing="0" w:after="120" w:afterAutospacing="0"/>
        <w:rPr>
          <w:color w:val="0E101A"/>
        </w:rPr>
      </w:pPr>
      <w:r w:rsidRPr="00607460">
        <w:rPr>
          <w:color w:val="0E101A"/>
        </w:rPr>
        <w:t>         IV. All online filings will be completed on forms approved by the California Judicial Council or specially approved local forms by the Superior Court. </w:t>
      </w:r>
    </w:p>
    <w:p w14:paraId="243BEA8C" w14:textId="77777777" w:rsidR="00607460" w:rsidRDefault="00607460" w:rsidP="00786D78">
      <w:pPr>
        <w:ind w:left="0" w:firstLine="0"/>
      </w:pPr>
      <w:bookmarkStart w:id="106" w:name="_Toc110554"/>
      <w:bookmarkEnd w:id="105"/>
    </w:p>
    <w:p w14:paraId="40CDBDD0" w14:textId="7FF39324" w:rsidR="00C92030" w:rsidRDefault="00C92030">
      <w:pPr>
        <w:spacing w:after="160" w:line="259" w:lineRule="auto"/>
        <w:ind w:left="0" w:firstLine="0"/>
        <w:jc w:val="left"/>
        <w:rPr>
          <w:b/>
        </w:rPr>
      </w:pPr>
      <w:r>
        <w:br w:type="page"/>
      </w:r>
    </w:p>
    <w:p w14:paraId="3E60B654" w14:textId="77777777" w:rsidR="00607460" w:rsidRDefault="00607460" w:rsidP="00742CE9">
      <w:pPr>
        <w:pStyle w:val="Heading3"/>
        <w:spacing w:after="0" w:line="265" w:lineRule="auto"/>
        <w:ind w:left="0" w:right="281" w:firstLine="0"/>
      </w:pPr>
    </w:p>
    <w:p w14:paraId="0E9F377B" w14:textId="166521C8" w:rsidR="00CC5834" w:rsidRDefault="00292069" w:rsidP="00F238DE">
      <w:pPr>
        <w:pStyle w:val="Heading3"/>
        <w:spacing w:after="0" w:line="265" w:lineRule="auto"/>
        <w:ind w:left="746" w:right="281"/>
        <w:jc w:val="center"/>
      </w:pPr>
      <w:r>
        <w:t>CHAPTER 7- PROBATE RULES</w:t>
      </w:r>
      <w:bookmarkEnd w:id="106"/>
    </w:p>
    <w:p w14:paraId="0D2024CE" w14:textId="77777777" w:rsidR="00CC5834" w:rsidRDefault="00292069" w:rsidP="00B264CC">
      <w:pPr>
        <w:spacing w:after="0" w:line="259" w:lineRule="auto"/>
        <w:ind w:left="0" w:firstLine="0"/>
        <w:jc w:val="left"/>
      </w:pPr>
      <w:r>
        <w:t xml:space="preserve"> </w:t>
      </w:r>
    </w:p>
    <w:p w14:paraId="2530B261" w14:textId="77777777" w:rsidR="00CC5834" w:rsidRDefault="00292069" w:rsidP="00B264CC">
      <w:pPr>
        <w:pStyle w:val="Heading1"/>
        <w:ind w:left="710" w:hanging="720"/>
      </w:pPr>
      <w:bookmarkStart w:id="107" w:name="_Toc110555"/>
      <w:r>
        <w:t>7.1</w:t>
      </w:r>
      <w:r>
        <w:rPr>
          <w:rFonts w:ascii="Arial" w:eastAsia="Arial" w:hAnsi="Arial" w:cs="Arial"/>
        </w:rPr>
        <w:t xml:space="preserve"> </w:t>
      </w:r>
      <w:r w:rsidR="00F238DE">
        <w:rPr>
          <w:rFonts w:ascii="Arial" w:eastAsia="Arial" w:hAnsi="Arial" w:cs="Arial"/>
        </w:rPr>
        <w:t xml:space="preserve">  </w:t>
      </w:r>
      <w:r>
        <w:t xml:space="preserve">Compensation for Guardians, Conservators, </w:t>
      </w:r>
      <w:r w:rsidR="00F238DE">
        <w:t xml:space="preserve">Trustees and their Counsel, and </w:t>
      </w:r>
      <w:r>
        <w:t xml:space="preserve">for Counsel for a Conservatee or Ward </w:t>
      </w:r>
      <w:r>
        <w:rPr>
          <w:b w:val="0"/>
          <w:i/>
          <w:sz w:val="20"/>
        </w:rPr>
        <w:t>(Eff. 7/1/98.)</w:t>
      </w:r>
      <w:r>
        <w:t xml:space="preserve"> </w:t>
      </w:r>
      <w:bookmarkEnd w:id="107"/>
    </w:p>
    <w:p w14:paraId="5837E7E9" w14:textId="77777777" w:rsidR="00CC5834" w:rsidRDefault="00292069" w:rsidP="00B264CC">
      <w:pPr>
        <w:spacing w:after="0" w:line="259" w:lineRule="auto"/>
        <w:ind w:left="58" w:firstLine="0"/>
        <w:jc w:val="left"/>
      </w:pPr>
      <w:r>
        <w:rPr>
          <w:b/>
        </w:rPr>
        <w:t xml:space="preserve"> </w:t>
      </w:r>
    </w:p>
    <w:p w14:paraId="73C8CA15" w14:textId="77777777" w:rsidR="00CC5834" w:rsidRDefault="00292069" w:rsidP="00B264CC">
      <w:pPr>
        <w:numPr>
          <w:ilvl w:val="0"/>
          <w:numId w:val="42"/>
        </w:numPr>
        <w:spacing w:line="250" w:lineRule="auto"/>
        <w:ind w:hanging="720"/>
        <w:jc w:val="left"/>
      </w:pPr>
      <w:r>
        <w:t xml:space="preserve">A petition for compensation of a guardian, conservator, trustee and counsel, or for counsel for a conservatee or ward shall be accompanied by an itemized statement of the services rendered, an explanation of the value or benefit of those services to the estate, and the total amount requested for such services, made under penalty of perjury, and executed by the person rendering the services. </w:t>
      </w:r>
    </w:p>
    <w:p w14:paraId="78FD6BCE" w14:textId="77777777" w:rsidR="00CC5834" w:rsidRDefault="00292069" w:rsidP="00B264CC">
      <w:pPr>
        <w:spacing w:after="0" w:line="259" w:lineRule="auto"/>
        <w:ind w:left="0" w:firstLine="0"/>
        <w:jc w:val="left"/>
      </w:pPr>
      <w:r>
        <w:t xml:space="preserve"> </w:t>
      </w:r>
    </w:p>
    <w:p w14:paraId="2D1DB87F" w14:textId="77777777" w:rsidR="00CC5834" w:rsidRDefault="00292069" w:rsidP="00B264CC">
      <w:pPr>
        <w:numPr>
          <w:ilvl w:val="0"/>
          <w:numId w:val="42"/>
        </w:numPr>
        <w:ind w:hanging="720"/>
        <w:jc w:val="left"/>
      </w:pPr>
      <w:r>
        <w:t xml:space="preserve">The court shall evaluate a petition for just and reasonable compensation according to the services performed, time expended, average hourly rate, results accomplished, and benefit to the conservatee/ward and/or the estate.  A conservator or guardian who is a professional may not necessarily be compensated for all services rendered at that person’s ordinary professional rate. </w:t>
      </w:r>
    </w:p>
    <w:p w14:paraId="683BA0F3" w14:textId="77777777" w:rsidR="00CC5834" w:rsidRDefault="00292069" w:rsidP="00B264CC">
      <w:pPr>
        <w:spacing w:after="0" w:line="259" w:lineRule="auto"/>
        <w:ind w:left="58" w:firstLine="0"/>
        <w:jc w:val="left"/>
      </w:pPr>
      <w:r>
        <w:t xml:space="preserve"> </w:t>
      </w:r>
    </w:p>
    <w:p w14:paraId="529A68B0" w14:textId="77777777" w:rsidR="00CC5834" w:rsidRDefault="00292069" w:rsidP="00F238DE">
      <w:pPr>
        <w:numPr>
          <w:ilvl w:val="0"/>
          <w:numId w:val="42"/>
        </w:numPr>
        <w:ind w:hanging="720"/>
        <w:jc w:val="left"/>
      </w:pPr>
      <w:r>
        <w:t xml:space="preserve">No compensation shall be paid from the estate to: an executor, administrator, guardian, conservator, or attorney for any such fiduciary, or to an attorney for the conservatee or ward in advance of a court order authorizing such payment.   </w:t>
      </w:r>
    </w:p>
    <w:p w14:paraId="08AEFCAF" w14:textId="77777777" w:rsidR="00F238DE" w:rsidRDefault="00F238DE" w:rsidP="00F238DE">
      <w:pPr>
        <w:pStyle w:val="ListParagraph"/>
      </w:pPr>
    </w:p>
    <w:p w14:paraId="3C2089C2" w14:textId="77777777" w:rsidR="00CC5834" w:rsidRDefault="00292069" w:rsidP="00B264CC">
      <w:pPr>
        <w:pStyle w:val="Heading1"/>
        <w:tabs>
          <w:tab w:val="center" w:pos="2942"/>
        </w:tabs>
        <w:ind w:left="-10" w:firstLine="0"/>
      </w:pPr>
      <w:bookmarkStart w:id="108" w:name="_Toc110556"/>
      <w:r>
        <w:t>7.2</w:t>
      </w:r>
      <w:r w:rsidR="00F238DE">
        <w:t xml:space="preserve">   </w:t>
      </w:r>
      <w:r>
        <w:t xml:space="preserve">Claims of Minors and Incompetent Persons   </w:t>
      </w:r>
      <w:bookmarkEnd w:id="108"/>
    </w:p>
    <w:p w14:paraId="4751BC8E" w14:textId="77777777" w:rsidR="00CC5834" w:rsidRDefault="00292069" w:rsidP="00B264CC">
      <w:pPr>
        <w:spacing w:after="31" w:line="259" w:lineRule="auto"/>
        <w:ind w:left="0" w:firstLine="0"/>
        <w:jc w:val="left"/>
      </w:pPr>
      <w:r>
        <w:rPr>
          <w:sz w:val="20"/>
        </w:rPr>
        <w:t xml:space="preserve"> </w:t>
      </w:r>
    </w:p>
    <w:p w14:paraId="25BB6EB3" w14:textId="77777777" w:rsidR="00CC5834" w:rsidRDefault="00292069" w:rsidP="00B264CC">
      <w:pPr>
        <w:pStyle w:val="Heading2"/>
        <w:ind w:left="0"/>
      </w:pPr>
      <w:bookmarkStart w:id="109" w:name="_Toc110557"/>
      <w:r>
        <w:t>7.2.1</w:t>
      </w:r>
      <w:r>
        <w:rPr>
          <w:rFonts w:ascii="Arial" w:eastAsia="Arial" w:hAnsi="Arial" w:cs="Arial"/>
        </w:rPr>
        <w:t xml:space="preserve"> </w:t>
      </w:r>
      <w:r w:rsidR="00F238DE">
        <w:rPr>
          <w:rFonts w:ascii="Arial" w:eastAsia="Arial" w:hAnsi="Arial" w:cs="Arial"/>
        </w:rPr>
        <w:t xml:space="preserve">  </w:t>
      </w:r>
      <w:r>
        <w:t xml:space="preserve">Application for Appointment of Guardian Ad Litem </w:t>
      </w:r>
      <w:r>
        <w:rPr>
          <w:b w:val="0"/>
          <w:i/>
          <w:sz w:val="20"/>
        </w:rPr>
        <w:t>(Eff. 7/1/98.)</w:t>
      </w:r>
      <w:r>
        <w:t xml:space="preserve"> </w:t>
      </w:r>
      <w:bookmarkEnd w:id="109"/>
    </w:p>
    <w:p w14:paraId="22929E13" w14:textId="77777777" w:rsidR="00CC5834" w:rsidRDefault="00292069" w:rsidP="00B264CC">
      <w:pPr>
        <w:spacing w:after="21" w:line="259" w:lineRule="auto"/>
        <w:ind w:left="0" w:firstLine="0"/>
        <w:jc w:val="left"/>
      </w:pPr>
      <w:r>
        <w:rPr>
          <w:sz w:val="20"/>
        </w:rPr>
        <w:t xml:space="preserve"> </w:t>
      </w:r>
    </w:p>
    <w:p w14:paraId="6DC6F898" w14:textId="6E64953F" w:rsidR="00CC5834" w:rsidRDefault="00292069" w:rsidP="00786D78">
      <w:pPr>
        <w:pStyle w:val="ListParagraph"/>
        <w:numPr>
          <w:ilvl w:val="0"/>
          <w:numId w:val="64"/>
        </w:numPr>
        <w:jc w:val="left"/>
      </w:pPr>
      <w:r>
        <w:t xml:space="preserve">Petitions for appointment of a guardian ad litem for a minor or incompetent person shall be submitted to the clerk.  When an application is made for </w:t>
      </w:r>
      <w:r w:rsidR="007E355C">
        <w:t>the appointment</w:t>
      </w:r>
      <w:r>
        <w:t xml:space="preserve"> of a guardian ad litem and the nominee for appointment is a plaintiff in the same action with the ward, or in some manner was a participant in the transaction or occurrence giving rise to the alleged injury to the ward, the nominee will ordinarily not be appointed unless the application is accompanied by: </w:t>
      </w:r>
    </w:p>
    <w:p w14:paraId="038F999A" w14:textId="77777777" w:rsidR="00C62761" w:rsidRDefault="00C62761" w:rsidP="00786D78">
      <w:pPr>
        <w:pStyle w:val="ListParagraph"/>
        <w:ind w:left="725" w:firstLine="0"/>
        <w:jc w:val="left"/>
      </w:pPr>
    </w:p>
    <w:p w14:paraId="053BDA2E" w14:textId="77777777" w:rsidR="00CC5834" w:rsidRDefault="00292069" w:rsidP="00B264CC">
      <w:pPr>
        <w:numPr>
          <w:ilvl w:val="0"/>
          <w:numId w:val="43"/>
        </w:numPr>
        <w:ind w:hanging="720"/>
        <w:jc w:val="left"/>
      </w:pPr>
      <w:r>
        <w:t xml:space="preserve">A declaration under penalty of perjury setting forth facts establishing that no other parent, relative, or friend can or will accept the appointment of guardian ad litem for the minor in the action; and </w:t>
      </w:r>
    </w:p>
    <w:p w14:paraId="642DCD08" w14:textId="77777777" w:rsidR="00F238DE" w:rsidRDefault="00292069" w:rsidP="00B264CC">
      <w:pPr>
        <w:numPr>
          <w:ilvl w:val="0"/>
          <w:numId w:val="43"/>
        </w:numPr>
        <w:spacing w:after="39"/>
        <w:ind w:hanging="720"/>
        <w:jc w:val="left"/>
      </w:pPr>
      <w:r>
        <w:t>A declaration under penalty of perjury by the attorney for the nominee stating that the attorney, having investigated the circumstances, has represented to the nominee and represents to the court that there is no conflict of interest between the nominee and the minor if the nominee is appointed the guardian ad litem.</w:t>
      </w:r>
    </w:p>
    <w:p w14:paraId="4C1FA032" w14:textId="77777777" w:rsidR="00CC5834" w:rsidRDefault="00292069" w:rsidP="000F3FF3">
      <w:pPr>
        <w:numPr>
          <w:ilvl w:val="0"/>
          <w:numId w:val="43"/>
        </w:numPr>
        <w:spacing w:after="13"/>
        <w:ind w:hanging="720"/>
        <w:jc w:val="left"/>
      </w:pPr>
      <w:r>
        <w:t xml:space="preserve"> If an attorney’s contract is submitted for approval at the time of appointment of a guardian ad litem, approval thereof will not be considered approval of a fee.  If a lien on any recovery is provided for in such a contract, such will be allowed only </w:t>
      </w:r>
      <w:r>
        <w:lastRenderedPageBreak/>
        <w:t xml:space="preserve">to the extent of costs and services actually and reasonably provided on behalf of the ward.    </w:t>
      </w:r>
    </w:p>
    <w:p w14:paraId="21A29DE2" w14:textId="77777777" w:rsidR="00914BC7" w:rsidRDefault="00914BC7" w:rsidP="00786D78">
      <w:pPr>
        <w:spacing w:after="13"/>
        <w:ind w:left="1440" w:firstLine="0"/>
        <w:jc w:val="left"/>
      </w:pPr>
    </w:p>
    <w:p w14:paraId="74517467" w14:textId="5D56D7CC" w:rsidR="00CC5834" w:rsidRDefault="00292069" w:rsidP="00B264CC">
      <w:pPr>
        <w:pStyle w:val="Heading2"/>
        <w:ind w:left="0"/>
      </w:pPr>
      <w:bookmarkStart w:id="110" w:name="_Toc110558"/>
      <w:r>
        <w:t>7.2.2</w:t>
      </w:r>
      <w:r>
        <w:rPr>
          <w:rFonts w:ascii="Arial" w:eastAsia="Arial" w:hAnsi="Arial" w:cs="Arial"/>
        </w:rPr>
        <w:t xml:space="preserve"> </w:t>
      </w:r>
      <w:r w:rsidR="001B6363">
        <w:rPr>
          <w:rFonts w:ascii="Arial" w:eastAsia="Arial" w:hAnsi="Arial" w:cs="Arial"/>
        </w:rPr>
        <w:t xml:space="preserve">  </w:t>
      </w:r>
      <w:r>
        <w:t xml:space="preserve">Compromise of Claims and Attorney’s </w:t>
      </w:r>
      <w:r w:rsidR="007E355C">
        <w:t>Fees (</w:t>
      </w:r>
      <w:r>
        <w:rPr>
          <w:b w:val="0"/>
          <w:i/>
          <w:sz w:val="20"/>
        </w:rPr>
        <w:t>Eff. 1/1/02.)</w:t>
      </w:r>
      <w:r>
        <w:t xml:space="preserve"> </w:t>
      </w:r>
      <w:bookmarkEnd w:id="110"/>
    </w:p>
    <w:p w14:paraId="73EB963D" w14:textId="77777777" w:rsidR="00CC5834" w:rsidRDefault="00292069" w:rsidP="00B264CC">
      <w:pPr>
        <w:spacing w:after="16" w:line="259" w:lineRule="auto"/>
        <w:ind w:left="0" w:firstLine="0"/>
        <w:jc w:val="left"/>
      </w:pPr>
      <w:r>
        <w:t xml:space="preserve"> </w:t>
      </w:r>
    </w:p>
    <w:p w14:paraId="2FEFA80F" w14:textId="521E8831" w:rsidR="00CC5834" w:rsidRDefault="00B4185C" w:rsidP="00B264CC">
      <w:pPr>
        <w:numPr>
          <w:ilvl w:val="0"/>
          <w:numId w:val="44"/>
        </w:numPr>
        <w:ind w:hanging="720"/>
        <w:jc w:val="left"/>
      </w:pPr>
      <w:r>
        <w:rPr>
          <w:color w:val="auto"/>
        </w:rPr>
        <w:t>In accordance with rule 7.950</w:t>
      </w:r>
      <w:r w:rsidR="00786D78">
        <w:rPr>
          <w:color w:val="auto"/>
        </w:rPr>
        <w:t xml:space="preserve"> of the Calif</w:t>
      </w:r>
      <w:r w:rsidR="00451C9A">
        <w:rPr>
          <w:color w:val="auto"/>
        </w:rPr>
        <w:t>ornia Rules of Court</w:t>
      </w:r>
      <w:r w:rsidR="00BE0D7A">
        <w:rPr>
          <w:color w:val="auto"/>
        </w:rPr>
        <w:t xml:space="preserve">, a </w:t>
      </w:r>
      <w:r w:rsidR="00292069">
        <w:t>petition to compromise a minor's or incompetent’s claim pursuant to §372 of the Code of Civil Procedure or any petition for approval of a claim under the provisions of §</w:t>
      </w:r>
      <w:r w:rsidR="00330EE5">
        <w:t xml:space="preserve">§ </w:t>
      </w:r>
      <w:r w:rsidR="00292069">
        <w:t xml:space="preserve">3500 </w:t>
      </w:r>
      <w:r w:rsidR="00917665">
        <w:t xml:space="preserve">and </w:t>
      </w:r>
      <w:r w:rsidR="00330EE5">
        <w:t xml:space="preserve">3600-3613 </w:t>
      </w:r>
      <w:r w:rsidR="00292069">
        <w:t xml:space="preserve">of the Probate Code shall contain the following information:  </w:t>
      </w:r>
    </w:p>
    <w:p w14:paraId="180F11B5" w14:textId="1521184B" w:rsidR="00CC5834" w:rsidRDefault="00292069" w:rsidP="00B264CC">
      <w:pPr>
        <w:numPr>
          <w:ilvl w:val="1"/>
          <w:numId w:val="44"/>
        </w:numPr>
        <w:ind w:hanging="720"/>
        <w:jc w:val="left"/>
      </w:pPr>
      <w:r>
        <w:rPr>
          <w:u w:val="single" w:color="000000"/>
        </w:rPr>
        <w:t>Facts</w:t>
      </w:r>
      <w:r w:rsidR="007E355C">
        <w:rPr>
          <w:u w:val="single" w:color="000000"/>
        </w:rPr>
        <w:t>:</w:t>
      </w:r>
      <w:r w:rsidR="007E355C">
        <w:t xml:space="preserve"> A</w:t>
      </w:r>
      <w:r>
        <w:t xml:space="preserve"> brief statement which sets forth the facts which establish liability.  This statement shall include the name and birth date of the minor or incompetent person as well as a copy of any existing accident investigation report of any police agency. </w:t>
      </w:r>
    </w:p>
    <w:p w14:paraId="15270075" w14:textId="1D601422" w:rsidR="00CC5834" w:rsidRDefault="00292069" w:rsidP="00B264CC">
      <w:pPr>
        <w:numPr>
          <w:ilvl w:val="1"/>
          <w:numId w:val="44"/>
        </w:numPr>
        <w:ind w:hanging="720"/>
        <w:jc w:val="left"/>
      </w:pPr>
      <w:r>
        <w:rPr>
          <w:u w:val="single" w:color="000000"/>
        </w:rPr>
        <w:t>Medical Issues</w:t>
      </w:r>
      <w:r w:rsidR="007E355C">
        <w:rPr>
          <w:u w:val="single" w:color="000000"/>
        </w:rPr>
        <w:t>:</w:t>
      </w:r>
      <w:r w:rsidR="007E355C">
        <w:t xml:space="preserve"> A</w:t>
      </w:r>
      <w:r>
        <w:t xml:space="preserve"> statement which outlines all medical treatment furnished, to date, what future medical, if any, is expected to be required and the nature and extent of any permanent injuries sustained by the minor.  This statement shall be supported by a current report or letter from the treating physician outlining the present condition and prognosis of the minor or incompetent person. </w:t>
      </w:r>
    </w:p>
    <w:p w14:paraId="144948B8" w14:textId="119E282E" w:rsidR="00CC5834" w:rsidRDefault="00292069" w:rsidP="004B0743">
      <w:pPr>
        <w:numPr>
          <w:ilvl w:val="1"/>
          <w:numId w:val="44"/>
        </w:numPr>
        <w:spacing w:after="120" w:line="247" w:lineRule="auto"/>
        <w:ind w:hanging="720"/>
        <w:jc w:val="left"/>
      </w:pPr>
      <w:r>
        <w:rPr>
          <w:u w:val="single" w:color="000000"/>
        </w:rPr>
        <w:t>Medical Expenses</w:t>
      </w:r>
      <w:r w:rsidR="007E355C">
        <w:rPr>
          <w:u w:val="single" w:color="000000"/>
        </w:rPr>
        <w:t>:</w:t>
      </w:r>
      <w:r w:rsidR="007E355C">
        <w:t xml:space="preserve"> The</w:t>
      </w:r>
      <w:r>
        <w:t xml:space="preserve"> total medical expenses incurred by the minor to date and the estimated cost of any anticipated medical attention which will be required in the future.  </w:t>
      </w:r>
    </w:p>
    <w:p w14:paraId="5A7787DE" w14:textId="2501270A" w:rsidR="00CC5834" w:rsidRDefault="00292069" w:rsidP="004B0743">
      <w:pPr>
        <w:numPr>
          <w:ilvl w:val="1"/>
          <w:numId w:val="44"/>
        </w:numPr>
        <w:spacing w:after="120" w:line="247" w:lineRule="auto"/>
        <w:ind w:hanging="720"/>
        <w:jc w:val="left"/>
      </w:pPr>
      <w:r>
        <w:rPr>
          <w:u w:val="single" w:color="000000"/>
        </w:rPr>
        <w:t>Reasonableness of Fees</w:t>
      </w:r>
      <w:r w:rsidR="007E355C">
        <w:rPr>
          <w:u w:val="single" w:color="000000"/>
        </w:rPr>
        <w:t>:</w:t>
      </w:r>
      <w:r w:rsidR="007E355C">
        <w:t xml:space="preserve"> A</w:t>
      </w:r>
      <w:r>
        <w:t xml:space="preserve"> reasonably detailed declaration setting forth all effort expended on behalf of the minor in obtaining the settlement and how it was expended.  Absent unusual circumstances or conditions, the approved attorney fees for a minor's compromise case should not exceed twenty-five percent of the settlement amount if the settlement occurs before the case is assigned to a department for trial.  The declaration should address all of the following factors: (a)</w:t>
      </w:r>
      <w:r w:rsidR="00E74281">
        <w:t xml:space="preserve"> </w:t>
      </w:r>
      <w:r>
        <w:t>What was the degree of difficulty involved?  (b)</w:t>
      </w:r>
      <w:r w:rsidR="00E74281">
        <w:t xml:space="preserve"> </w:t>
      </w:r>
      <w:r>
        <w:t>How much skill was needed and employed? (c)</w:t>
      </w:r>
      <w:r w:rsidR="00E74281">
        <w:t xml:space="preserve"> </w:t>
      </w:r>
      <w:r>
        <w:t>How much risk was there of a poor final result for the amount of work done?  (d)</w:t>
      </w:r>
      <w:r w:rsidR="00E74281">
        <w:t xml:space="preserve"> </w:t>
      </w:r>
      <w:r>
        <w:t>How much money, if any, did the attorney advance? (e)</w:t>
      </w:r>
      <w:r w:rsidR="00E74281">
        <w:t xml:space="preserve"> </w:t>
      </w:r>
      <w:r>
        <w:t>How many hours of work did the attorney do? and (f)</w:t>
      </w:r>
      <w:r w:rsidR="00E74281">
        <w:t xml:space="preserve"> </w:t>
      </w:r>
      <w:r>
        <w:t xml:space="preserve">Whether the attorney's fee is contingent on recovery.  </w:t>
      </w:r>
      <w:r w:rsidR="00E74281">
        <w:t>(</w:t>
      </w:r>
      <w:r>
        <w:rPr>
          <w:i/>
        </w:rPr>
        <w:t xml:space="preserve">For additional information see </w:t>
      </w:r>
      <w:r>
        <w:rPr>
          <w:i/>
          <w:u w:val="single" w:color="000000"/>
        </w:rPr>
        <w:t>Niederer v.</w:t>
      </w:r>
      <w:r>
        <w:rPr>
          <w:i/>
        </w:rPr>
        <w:t xml:space="preserve"> </w:t>
      </w:r>
      <w:r>
        <w:rPr>
          <w:i/>
          <w:u w:val="single" w:color="000000"/>
        </w:rPr>
        <w:t>Ferriera</w:t>
      </w:r>
      <w:r>
        <w:rPr>
          <w:i/>
        </w:rPr>
        <w:t>, [1987] 189 Cal. App. 3d 1485.</w:t>
      </w:r>
      <w:r w:rsidR="00E74281">
        <w:rPr>
          <w:iCs/>
        </w:rPr>
        <w:t>)</w:t>
      </w:r>
      <w:r>
        <w:t xml:space="preserve"> </w:t>
      </w:r>
    </w:p>
    <w:p w14:paraId="36A4455D" w14:textId="7FD3E178" w:rsidR="00CC5834" w:rsidRDefault="00292069" w:rsidP="004B0743">
      <w:pPr>
        <w:numPr>
          <w:ilvl w:val="1"/>
          <w:numId w:val="44"/>
        </w:numPr>
        <w:spacing w:after="120" w:line="247" w:lineRule="auto"/>
        <w:ind w:hanging="720"/>
        <w:jc w:val="left"/>
      </w:pPr>
      <w:r>
        <w:rPr>
          <w:u w:val="single" w:color="000000"/>
        </w:rPr>
        <w:t>Available Coverage</w:t>
      </w:r>
      <w:r w:rsidR="007E355C">
        <w:rPr>
          <w:u w:val="single" w:color="000000"/>
        </w:rPr>
        <w:t>:</w:t>
      </w:r>
      <w:r w:rsidR="007E355C">
        <w:t xml:space="preserve"> Where</w:t>
      </w:r>
      <w:r>
        <w:t xml:space="preserve"> the injuries (damages) clearly exceed the amount of the insurance policy being offered, the statement shall also include a recitation of all steps taken to determine if any additional coverage or assets are available from which the minor could seek compensation. </w:t>
      </w:r>
    </w:p>
    <w:p w14:paraId="5705C1F9" w14:textId="776512FE" w:rsidR="00CC5834" w:rsidRDefault="00292069" w:rsidP="00B264CC">
      <w:pPr>
        <w:numPr>
          <w:ilvl w:val="1"/>
          <w:numId w:val="44"/>
        </w:numPr>
        <w:ind w:hanging="720"/>
        <w:jc w:val="left"/>
      </w:pPr>
      <w:r>
        <w:rPr>
          <w:u w:val="single" w:color="000000"/>
        </w:rPr>
        <w:t>Reasonableness of Settlement</w:t>
      </w:r>
      <w:r w:rsidR="007E355C">
        <w:rPr>
          <w:u w:val="single" w:color="000000"/>
        </w:rPr>
        <w:t>:</w:t>
      </w:r>
      <w:r w:rsidR="007E355C">
        <w:t xml:space="preserve"> Any</w:t>
      </w:r>
      <w:r>
        <w:t xml:space="preserve"> additional information that may be of assistance to the court in determining if the petition should be granted or would assist the court in determining reasonable compensation for the attorney in the case.  This statement shall include the amounts, if any, paid, or to be paid, to any other claimants, including whether the guardian ad litem is a plaintiff in any action arising from these facts or circumstances and any sums received therefore. </w:t>
      </w:r>
    </w:p>
    <w:p w14:paraId="12EF4859" w14:textId="77777777" w:rsidR="00CC5834" w:rsidRDefault="00292069" w:rsidP="00B264CC">
      <w:pPr>
        <w:spacing w:after="0" w:line="259" w:lineRule="auto"/>
        <w:ind w:left="720" w:firstLine="0"/>
        <w:jc w:val="left"/>
      </w:pPr>
      <w:r>
        <w:lastRenderedPageBreak/>
        <w:t xml:space="preserve"> </w:t>
      </w:r>
    </w:p>
    <w:p w14:paraId="00B73E7A" w14:textId="462377E4" w:rsidR="00CC5834" w:rsidRDefault="00292069" w:rsidP="000B6E5E">
      <w:pPr>
        <w:numPr>
          <w:ilvl w:val="0"/>
          <w:numId w:val="44"/>
        </w:numPr>
        <w:spacing w:after="120" w:line="247" w:lineRule="auto"/>
        <w:ind w:hanging="720"/>
        <w:jc w:val="left"/>
      </w:pPr>
      <w:r>
        <w:rPr>
          <w:u w:val="single" w:color="000000"/>
        </w:rPr>
        <w:t>Costs:</w:t>
      </w:r>
      <w:r>
        <w:t xml:space="preserve">  Allowable costs (CCP </w:t>
      </w:r>
      <w:r w:rsidR="00144FB6">
        <w:t>§</w:t>
      </w:r>
      <w:r>
        <w:t xml:space="preserve">1033.5) paid or incurred by the attorney will ordinarily be deducted from the judgment/settlement prior to computation of fees. </w:t>
      </w:r>
    </w:p>
    <w:p w14:paraId="10E46E05" w14:textId="77777777" w:rsidR="00CC5834" w:rsidRDefault="00292069" w:rsidP="00B264CC">
      <w:pPr>
        <w:numPr>
          <w:ilvl w:val="0"/>
          <w:numId w:val="44"/>
        </w:numPr>
        <w:ind w:hanging="720"/>
        <w:jc w:val="left"/>
      </w:pPr>
      <w:r>
        <w:rPr>
          <w:u w:val="single" w:color="000000"/>
        </w:rPr>
        <w:t>Settlement Proceeds:</w:t>
      </w:r>
      <w:r>
        <w:t xml:space="preserve">   If the petition for approval of a claim under §3500(b) of the Probate Code relates to a structured settlement calling for future periodic payments, the petition shall state the cost of the annuity.  In cases involving minors, the order shall contain the date when the minor will attain the age of 18 years and a directive to the bank, trust company or other financial institution to release all funds to the minor on such date without further order from the court.  In any case in which the court orders the sum to be received by the minor to be deposited in a financial institution, the order shall contain the further order that, “A certified copy of this order shall be delivered to the manager of said financial institution, together with the sum to be deposited therein, and that there shall be a written receipt of said financial institution forthwith filed with the clerk of the court in which the compromise was approved, acknowledging receipt of both the sum deposited and said order</w:t>
      </w:r>
      <w:r>
        <w:rPr>
          <w:sz w:val="20"/>
        </w:rPr>
        <w:t xml:space="preserve">.  </w:t>
      </w:r>
    </w:p>
    <w:p w14:paraId="265D62ED" w14:textId="77777777" w:rsidR="00CC5834" w:rsidRDefault="00292069" w:rsidP="00B264CC">
      <w:pPr>
        <w:spacing w:after="0" w:line="259" w:lineRule="auto"/>
        <w:ind w:left="0" w:firstLine="0"/>
        <w:jc w:val="left"/>
      </w:pPr>
      <w:r>
        <w:t xml:space="preserve"> </w:t>
      </w:r>
    </w:p>
    <w:p w14:paraId="67A8EA69" w14:textId="77777777" w:rsidR="00CC5834" w:rsidRDefault="00292069" w:rsidP="00B264CC">
      <w:pPr>
        <w:pStyle w:val="Heading2"/>
        <w:ind w:left="0"/>
      </w:pPr>
      <w:bookmarkStart w:id="111" w:name="_Toc110559"/>
      <w:r>
        <w:t>7.2.3</w:t>
      </w:r>
      <w:r w:rsidR="001B6363">
        <w:t xml:space="preserve">   </w:t>
      </w:r>
      <w:r>
        <w:t xml:space="preserve">Withdrawal of Funds </w:t>
      </w:r>
      <w:r>
        <w:rPr>
          <w:b w:val="0"/>
          <w:i/>
          <w:sz w:val="20"/>
        </w:rPr>
        <w:t>(Eff. 7/1/98.)</w:t>
      </w:r>
      <w:r>
        <w:t xml:space="preserve"> </w:t>
      </w:r>
      <w:bookmarkEnd w:id="111"/>
    </w:p>
    <w:p w14:paraId="5635AB34" w14:textId="77777777" w:rsidR="00CC5834" w:rsidRDefault="00292069" w:rsidP="00B264CC">
      <w:pPr>
        <w:spacing w:after="0" w:line="259" w:lineRule="auto"/>
        <w:ind w:left="0" w:firstLine="0"/>
        <w:jc w:val="left"/>
      </w:pPr>
      <w:r>
        <w:t xml:space="preserve"> </w:t>
      </w:r>
    </w:p>
    <w:p w14:paraId="63F5BF02" w14:textId="6F323546" w:rsidR="00CC5834" w:rsidRDefault="00292069" w:rsidP="00B264CC">
      <w:pPr>
        <w:ind w:left="-10" w:firstLine="0"/>
        <w:jc w:val="left"/>
      </w:pPr>
      <w:r>
        <w:t xml:space="preserve">Requests for withdrawal of funds deposited for minors prior to </w:t>
      </w:r>
      <w:r w:rsidR="007E355C">
        <w:t>the age</w:t>
      </w:r>
      <w:r>
        <w:t xml:space="preserve"> of majority and/or incompetent persons will be allowed only upon a verified petition, and subject to the following: </w:t>
      </w:r>
    </w:p>
    <w:p w14:paraId="65AD96C0" w14:textId="77777777" w:rsidR="00CC5834" w:rsidRDefault="00292069" w:rsidP="00B264CC">
      <w:pPr>
        <w:spacing w:after="0" w:line="259" w:lineRule="auto"/>
        <w:ind w:left="0" w:firstLine="0"/>
        <w:jc w:val="left"/>
      </w:pPr>
      <w:r>
        <w:t xml:space="preserve"> </w:t>
      </w:r>
    </w:p>
    <w:p w14:paraId="4F7D3A96" w14:textId="5877CDCE" w:rsidR="00CC5834" w:rsidRDefault="00292069" w:rsidP="00B264CC">
      <w:pPr>
        <w:numPr>
          <w:ilvl w:val="0"/>
          <w:numId w:val="45"/>
        </w:numPr>
        <w:ind w:hanging="720"/>
        <w:jc w:val="left"/>
      </w:pPr>
      <w:r>
        <w:t xml:space="preserve">The certificate of deposit must have been completed and filed prior to </w:t>
      </w:r>
      <w:r w:rsidR="007E355C">
        <w:t>filing</w:t>
      </w:r>
      <w:r>
        <w:t xml:space="preserve"> the petition for withdrawal. </w:t>
      </w:r>
    </w:p>
    <w:p w14:paraId="123D697B" w14:textId="77777777" w:rsidR="00CC5834" w:rsidRDefault="00292069" w:rsidP="00B264CC">
      <w:pPr>
        <w:spacing w:after="0" w:line="259" w:lineRule="auto"/>
        <w:ind w:left="0" w:firstLine="0"/>
        <w:jc w:val="left"/>
      </w:pPr>
      <w:r>
        <w:t xml:space="preserve"> </w:t>
      </w:r>
    </w:p>
    <w:p w14:paraId="5904571E" w14:textId="77777777" w:rsidR="00CC5834" w:rsidRDefault="00292069" w:rsidP="00B264CC">
      <w:pPr>
        <w:numPr>
          <w:ilvl w:val="0"/>
          <w:numId w:val="45"/>
        </w:numPr>
        <w:ind w:hanging="720"/>
        <w:jc w:val="left"/>
      </w:pPr>
      <w:r>
        <w:t xml:space="preserve">In the event the petition to withdraw funds is based upon the denial of a public agency providing public assistance to provide funds because of the existence of the account, a copy of the written notice from the agency concerned, so stating, shall be attached to the petition. </w:t>
      </w:r>
    </w:p>
    <w:p w14:paraId="168F0606" w14:textId="77777777" w:rsidR="00CC5834" w:rsidRDefault="00292069" w:rsidP="00B264CC">
      <w:pPr>
        <w:spacing w:after="0" w:line="259" w:lineRule="auto"/>
        <w:ind w:left="0" w:firstLine="0"/>
        <w:jc w:val="left"/>
      </w:pPr>
      <w:r>
        <w:t xml:space="preserve"> </w:t>
      </w:r>
    </w:p>
    <w:p w14:paraId="07E6CBC8" w14:textId="2B11BB15" w:rsidR="00CC5834" w:rsidRDefault="00292069" w:rsidP="00B264CC">
      <w:pPr>
        <w:numPr>
          <w:ilvl w:val="0"/>
          <w:numId w:val="45"/>
        </w:numPr>
        <w:ind w:hanging="720"/>
        <w:jc w:val="left"/>
      </w:pPr>
      <w:r>
        <w:t xml:space="preserve">In addition to the trustee/guardian, minors </w:t>
      </w:r>
      <w:r w:rsidR="007E355C">
        <w:t>aged</w:t>
      </w:r>
      <w:r>
        <w:t xml:space="preserve"> fourteen (14) or over shall sign and date the application. </w:t>
      </w:r>
    </w:p>
    <w:p w14:paraId="3C246297" w14:textId="77777777" w:rsidR="00CC5834" w:rsidRDefault="00292069" w:rsidP="00B264CC">
      <w:pPr>
        <w:spacing w:after="24" w:line="259" w:lineRule="auto"/>
        <w:ind w:left="0" w:firstLine="0"/>
        <w:jc w:val="left"/>
      </w:pPr>
      <w:r>
        <w:t xml:space="preserve"> </w:t>
      </w:r>
    </w:p>
    <w:p w14:paraId="5AE717C4" w14:textId="77777777" w:rsidR="00CC5834" w:rsidRDefault="00292069" w:rsidP="00B264CC">
      <w:pPr>
        <w:numPr>
          <w:ilvl w:val="0"/>
          <w:numId w:val="45"/>
        </w:numPr>
        <w:ind w:hanging="720"/>
        <w:jc w:val="left"/>
      </w:pPr>
      <w:r>
        <w:t xml:space="preserve">Except for withdrawals to pay taxes on minor’s funds, orders for withdrawals will ordinarily not be granted if either or both parents are living and financially able to pay the requested expenditure. </w:t>
      </w:r>
    </w:p>
    <w:p w14:paraId="6E879D08" w14:textId="77777777" w:rsidR="00CC5834" w:rsidRDefault="00292069" w:rsidP="00B264CC">
      <w:pPr>
        <w:spacing w:after="0" w:line="259" w:lineRule="auto"/>
        <w:ind w:left="720" w:firstLine="0"/>
        <w:jc w:val="left"/>
      </w:pPr>
      <w:r>
        <w:t xml:space="preserve"> </w:t>
      </w:r>
    </w:p>
    <w:p w14:paraId="63A02C26" w14:textId="77777777" w:rsidR="00CC5834" w:rsidRDefault="00292069" w:rsidP="001B6363">
      <w:pPr>
        <w:numPr>
          <w:ilvl w:val="0"/>
          <w:numId w:val="45"/>
        </w:numPr>
        <w:ind w:hanging="720"/>
        <w:jc w:val="left"/>
      </w:pPr>
      <w:r>
        <w:t xml:space="preserve">Within fifteen (15) days from the date of the order, a declaration of expenditures made with the funds shall be filed with the clerk.   </w:t>
      </w:r>
    </w:p>
    <w:p w14:paraId="12CA8B8B" w14:textId="77777777" w:rsidR="001B6363" w:rsidRDefault="001B6363" w:rsidP="001B6363">
      <w:pPr>
        <w:pStyle w:val="ListParagraph"/>
      </w:pPr>
    </w:p>
    <w:p w14:paraId="7F580FE2" w14:textId="77777777" w:rsidR="001B6363" w:rsidRDefault="001B6363" w:rsidP="00B264CC">
      <w:pPr>
        <w:pStyle w:val="Heading1"/>
        <w:tabs>
          <w:tab w:val="center" w:pos="4260"/>
        </w:tabs>
        <w:ind w:left="-10" w:firstLine="0"/>
      </w:pPr>
      <w:bookmarkStart w:id="112" w:name="_Toc110560"/>
    </w:p>
    <w:p w14:paraId="229A1472" w14:textId="77777777" w:rsidR="001B6363" w:rsidRDefault="001B6363" w:rsidP="007E606D">
      <w:pPr>
        <w:pStyle w:val="Heading1"/>
        <w:tabs>
          <w:tab w:val="center" w:pos="4260"/>
        </w:tabs>
        <w:ind w:left="0" w:firstLine="0"/>
      </w:pPr>
    </w:p>
    <w:p w14:paraId="2174458F" w14:textId="77777777" w:rsidR="007E606D" w:rsidRPr="007E606D" w:rsidRDefault="007E606D" w:rsidP="007E606D"/>
    <w:p w14:paraId="0C0F0E8B" w14:textId="77777777" w:rsidR="00CC5834" w:rsidRDefault="00292069" w:rsidP="00B264CC">
      <w:pPr>
        <w:pStyle w:val="Heading1"/>
        <w:tabs>
          <w:tab w:val="center" w:pos="4260"/>
        </w:tabs>
        <w:ind w:left="-10" w:firstLine="0"/>
      </w:pPr>
      <w:r>
        <w:lastRenderedPageBreak/>
        <w:t>7.3</w:t>
      </w:r>
      <w:r w:rsidR="001B6363">
        <w:t xml:space="preserve">   </w:t>
      </w:r>
      <w:r>
        <w:t xml:space="preserve">Probate Petitions and Motion Calendar </w:t>
      </w:r>
      <w:r>
        <w:rPr>
          <w:b w:val="0"/>
          <w:i/>
          <w:sz w:val="20"/>
        </w:rPr>
        <w:t>(Eff. 1/1/14; As amended eff. 1/1/18.)</w:t>
      </w:r>
      <w:r>
        <w:t xml:space="preserve">   </w:t>
      </w:r>
      <w:bookmarkEnd w:id="112"/>
    </w:p>
    <w:p w14:paraId="38AD95A8" w14:textId="77777777" w:rsidR="00CC5834" w:rsidRDefault="00292069" w:rsidP="00B264CC">
      <w:pPr>
        <w:spacing w:after="17" w:line="259" w:lineRule="auto"/>
        <w:ind w:left="0" w:firstLine="0"/>
        <w:jc w:val="left"/>
      </w:pPr>
      <w:r>
        <w:rPr>
          <w:sz w:val="20"/>
        </w:rPr>
        <w:t xml:space="preserve"> </w:t>
      </w:r>
    </w:p>
    <w:p w14:paraId="6D058083" w14:textId="26B5E85B" w:rsidR="00CC5834" w:rsidRDefault="00292069" w:rsidP="00A077F8">
      <w:pPr>
        <w:spacing w:after="0" w:line="259" w:lineRule="auto"/>
        <w:ind w:left="0" w:hanging="10"/>
        <w:jc w:val="left"/>
      </w:pPr>
      <w:r>
        <w:t>Probate petitions and motions are regularly heard on Frid</w:t>
      </w:r>
      <w:r w:rsidR="001B6363">
        <w:t>ays at 10:00 a.m. in Department</w:t>
      </w:r>
      <w:r w:rsidR="006034A8">
        <w:t xml:space="preserve"> </w:t>
      </w:r>
      <w:r>
        <w:t xml:space="preserve">2. These matters are routinely limited to ten (10) minutes </w:t>
      </w:r>
      <w:r w:rsidR="001B6363">
        <w:t xml:space="preserve">and are subject to further time </w:t>
      </w:r>
      <w:r>
        <w:t>limitations to accommodate the court’s calendar. Further, a maximum of eight (8) matters will be placed on any Friday’s probate petition and motion calendar. While the parties may select their preferred Friday when filing a probate petition or motion</w:t>
      </w:r>
      <w:r w:rsidR="00BF60BD">
        <w:t>,</w:t>
      </w:r>
      <w:r>
        <w:t xml:space="preserve"> the court will reschedule the hearing date once the maximum allotment has been reached. Parties may submit a probate petition or motion solely on the filed documents without an appearance if so designated either by a cover letter accompanying the initially filed papers or clear notation on the notice of hearing. Counsel or parties may also appear on the probate petition and motion calendar by CourtCall in compliance with local rule 3.8. At the Court’s discretion, if a matter justifies a hearing lasting more than ten (10) minutes it may be designated as a “short cause” matter and assigned a hearing date. The Court has adopted a tentative ruling system effective 1/1/18; see Local Rule 3.3.7 for details.</w:t>
      </w:r>
      <w:r>
        <w:rPr>
          <w:i/>
          <w:sz w:val="20"/>
        </w:rPr>
        <w:t xml:space="preserve"> </w:t>
      </w:r>
    </w:p>
    <w:p w14:paraId="09305D65" w14:textId="77777777" w:rsidR="00A077F8" w:rsidRDefault="00A077F8" w:rsidP="00B264CC">
      <w:pPr>
        <w:spacing w:after="24" w:line="259" w:lineRule="auto"/>
        <w:ind w:left="0" w:firstLine="0"/>
        <w:jc w:val="left"/>
        <w:rPr>
          <w:color w:val="FF0000"/>
        </w:rPr>
      </w:pPr>
    </w:p>
    <w:p w14:paraId="7489D3D6" w14:textId="056936B9" w:rsidR="00A077F8" w:rsidRDefault="00292069" w:rsidP="00B264CC">
      <w:pPr>
        <w:spacing w:after="24" w:line="259" w:lineRule="auto"/>
        <w:ind w:left="0" w:firstLine="0"/>
        <w:jc w:val="left"/>
        <w:rPr>
          <w:sz w:val="20"/>
        </w:rPr>
      </w:pPr>
      <w:r>
        <w:rPr>
          <w:sz w:val="20"/>
        </w:rPr>
        <w:t xml:space="preserve"> </w:t>
      </w:r>
    </w:p>
    <w:p w14:paraId="306512DA" w14:textId="77777777" w:rsidR="00A077F8" w:rsidRDefault="00A077F8">
      <w:pPr>
        <w:spacing w:after="160" w:line="259" w:lineRule="auto"/>
        <w:ind w:left="0" w:firstLine="0"/>
        <w:jc w:val="left"/>
        <w:rPr>
          <w:sz w:val="20"/>
        </w:rPr>
      </w:pPr>
      <w:r>
        <w:rPr>
          <w:sz w:val="20"/>
        </w:rPr>
        <w:br w:type="page"/>
      </w:r>
    </w:p>
    <w:p w14:paraId="0D0B4BD7" w14:textId="77777777" w:rsidR="00CC5834" w:rsidRDefault="00CC5834" w:rsidP="00B264CC">
      <w:pPr>
        <w:spacing w:after="24" w:line="259" w:lineRule="auto"/>
        <w:ind w:left="0" w:firstLine="0"/>
        <w:jc w:val="left"/>
      </w:pPr>
    </w:p>
    <w:p w14:paraId="6690C18F" w14:textId="77777777" w:rsidR="00CC5834" w:rsidRDefault="00292069" w:rsidP="000F3FF3">
      <w:pPr>
        <w:pStyle w:val="Heading3"/>
        <w:spacing w:after="0" w:line="265" w:lineRule="auto"/>
        <w:ind w:left="746" w:right="610"/>
        <w:jc w:val="center"/>
      </w:pPr>
      <w:bookmarkStart w:id="113" w:name="_Toc110561"/>
      <w:r>
        <w:t>CHAPTER 8 – APPELLATE RULES</w:t>
      </w:r>
      <w:bookmarkEnd w:id="113"/>
    </w:p>
    <w:p w14:paraId="5A5E7EDD" w14:textId="77777777" w:rsidR="00CC5834" w:rsidRDefault="00292069" w:rsidP="00B264CC">
      <w:pPr>
        <w:spacing w:after="0" w:line="259" w:lineRule="auto"/>
        <w:ind w:left="0" w:firstLine="0"/>
        <w:jc w:val="left"/>
      </w:pPr>
      <w:r>
        <w:t xml:space="preserve"> </w:t>
      </w:r>
    </w:p>
    <w:p w14:paraId="7635BE0C" w14:textId="77777777" w:rsidR="00CC5834" w:rsidRDefault="00292069" w:rsidP="00B264CC">
      <w:pPr>
        <w:pStyle w:val="Heading1"/>
        <w:tabs>
          <w:tab w:val="center" w:pos="4111"/>
        </w:tabs>
        <w:spacing w:after="13" w:line="248" w:lineRule="auto"/>
        <w:ind w:left="-15" w:firstLine="0"/>
      </w:pPr>
      <w:bookmarkStart w:id="114" w:name="_Toc110562"/>
      <w:r>
        <w:t>8.1</w:t>
      </w:r>
      <w:r w:rsidR="000F3FF3">
        <w:t xml:space="preserve">   A</w:t>
      </w:r>
      <w:r>
        <w:t xml:space="preserve">ppellate Department Management </w:t>
      </w:r>
      <w:r>
        <w:rPr>
          <w:b w:val="0"/>
          <w:i/>
          <w:sz w:val="20"/>
        </w:rPr>
        <w:t xml:space="preserve">(Eff. 7/1/98; As amended, eff. 7/1/09.) </w:t>
      </w:r>
      <w:bookmarkEnd w:id="114"/>
    </w:p>
    <w:p w14:paraId="06C8C36E" w14:textId="77777777" w:rsidR="00CC5834" w:rsidRDefault="00292069" w:rsidP="00B264CC">
      <w:pPr>
        <w:spacing w:after="0" w:line="259" w:lineRule="auto"/>
        <w:ind w:left="0" w:firstLine="0"/>
        <w:jc w:val="left"/>
      </w:pPr>
      <w:r>
        <w:t xml:space="preserve"> </w:t>
      </w:r>
    </w:p>
    <w:p w14:paraId="5EFE0A2E" w14:textId="38C6D12D" w:rsidR="00CC5834" w:rsidRDefault="00292069" w:rsidP="00B264CC">
      <w:pPr>
        <w:ind w:left="-10" w:right="717" w:firstLine="0"/>
        <w:jc w:val="left"/>
      </w:pPr>
      <w:r>
        <w:t xml:space="preserve">The Presiding Judge of the Appellate Department of the Superior Court shall supervise the business of the department.  All motions, including ex parte applications for orders, shall be presented to the Presiding Judge of the Appellate Division.  The Presiding Judge may act on routine </w:t>
      </w:r>
      <w:r w:rsidR="007E355C">
        <w:t>matters or</w:t>
      </w:r>
      <w:r>
        <w:t xml:space="preserve"> may schedule a motion or other matter for hearing before the panel at his or her discretion. </w:t>
      </w:r>
    </w:p>
    <w:p w14:paraId="52D981E4" w14:textId="77777777" w:rsidR="00CC5834" w:rsidRDefault="00292069" w:rsidP="00B264CC">
      <w:pPr>
        <w:spacing w:after="0" w:line="259" w:lineRule="auto"/>
        <w:ind w:left="0" w:firstLine="0"/>
        <w:jc w:val="left"/>
      </w:pPr>
      <w:r>
        <w:t xml:space="preserve"> </w:t>
      </w:r>
    </w:p>
    <w:p w14:paraId="7D58F957" w14:textId="584E5734" w:rsidR="00CC5834" w:rsidRDefault="00292069" w:rsidP="00B264CC">
      <w:pPr>
        <w:ind w:left="-10" w:right="712" w:firstLine="0"/>
        <w:jc w:val="left"/>
      </w:pPr>
      <w:r>
        <w:t>All final rulings on the merits of limited jurisdiction civil and criminal appeals are decided by a majority of a three-judge panel of the Appellate Department of the Superior Court, except that appeals of traffic infraction cases are heard by one judge of the Appellate Department</w:t>
      </w:r>
      <w:r w:rsidR="0034470D">
        <w:t xml:space="preserve"> </w:t>
      </w:r>
      <w:r w:rsidR="0024649C">
        <w:t>p</w:t>
      </w:r>
      <w:r>
        <w:t xml:space="preserve">ursuant to Code of Civil Procedure §77(h).   </w:t>
      </w:r>
    </w:p>
    <w:p w14:paraId="596285ED" w14:textId="77777777" w:rsidR="00CC5834" w:rsidRDefault="00292069" w:rsidP="00B264CC">
      <w:pPr>
        <w:spacing w:after="0" w:line="259" w:lineRule="auto"/>
        <w:ind w:left="0" w:firstLine="0"/>
        <w:jc w:val="left"/>
      </w:pPr>
      <w:r>
        <w:t xml:space="preserve"> </w:t>
      </w:r>
    </w:p>
    <w:p w14:paraId="33B8B0BC" w14:textId="77777777" w:rsidR="00CC5834" w:rsidRDefault="00292069" w:rsidP="00B264CC">
      <w:pPr>
        <w:pStyle w:val="Heading1"/>
        <w:tabs>
          <w:tab w:val="center" w:pos="3561"/>
        </w:tabs>
        <w:ind w:left="-10" w:firstLine="0"/>
      </w:pPr>
      <w:bookmarkStart w:id="115" w:name="_Toc110563"/>
      <w:r>
        <w:t>8.2</w:t>
      </w:r>
      <w:r w:rsidR="000F3FF3">
        <w:t xml:space="preserve">   </w:t>
      </w:r>
      <w:r>
        <w:t xml:space="preserve">Filing of Appeal, Briefing and Hearing Dates </w:t>
      </w:r>
      <w:r>
        <w:rPr>
          <w:b w:val="0"/>
          <w:i/>
          <w:sz w:val="20"/>
        </w:rPr>
        <w:t>(Eff. 7/1/98.)</w:t>
      </w:r>
      <w:r>
        <w:t xml:space="preserve"> </w:t>
      </w:r>
      <w:bookmarkEnd w:id="115"/>
    </w:p>
    <w:p w14:paraId="4F60FBC1" w14:textId="77777777" w:rsidR="00CC5834" w:rsidRDefault="00292069" w:rsidP="00B264CC">
      <w:pPr>
        <w:spacing w:after="0" w:line="259" w:lineRule="auto"/>
        <w:ind w:left="0" w:firstLine="0"/>
        <w:jc w:val="left"/>
      </w:pPr>
      <w:r>
        <w:t xml:space="preserve"> </w:t>
      </w:r>
    </w:p>
    <w:p w14:paraId="56A704B0" w14:textId="77777777" w:rsidR="00CC5834" w:rsidRDefault="00292069" w:rsidP="00B264CC">
      <w:pPr>
        <w:ind w:left="-10" w:right="106" w:firstLine="0"/>
        <w:jc w:val="left"/>
      </w:pPr>
      <w:r>
        <w:t xml:space="preserve">Appeal papers shall be filed with the clerk.  Briefing and hearing dates will be set by the court.  Each party shall ensure that complete documentation is submitted in a timely </w:t>
      </w:r>
    </w:p>
    <w:p w14:paraId="606BAB27" w14:textId="4177591E" w:rsidR="00CC5834" w:rsidRPr="009E16A4" w:rsidRDefault="00292069" w:rsidP="00B264CC">
      <w:pPr>
        <w:spacing w:after="13"/>
        <w:ind w:left="-5" w:hanging="10"/>
        <w:jc w:val="left"/>
        <w:rPr>
          <w:color w:val="FF0000"/>
        </w:rPr>
      </w:pPr>
      <w:r>
        <w:t xml:space="preserve">manner.  </w:t>
      </w:r>
    </w:p>
    <w:p w14:paraId="1D91E17E" w14:textId="77777777" w:rsidR="00CC5834" w:rsidRDefault="00292069" w:rsidP="00B264CC">
      <w:pPr>
        <w:spacing w:after="20" w:line="259" w:lineRule="auto"/>
        <w:ind w:left="91" w:firstLine="0"/>
        <w:jc w:val="left"/>
      </w:pPr>
      <w:r>
        <w:rPr>
          <w:b/>
        </w:rPr>
        <w:t xml:space="preserve"> </w:t>
      </w:r>
    </w:p>
    <w:p w14:paraId="00846EF3" w14:textId="77777777" w:rsidR="00CC5834" w:rsidRDefault="00292069" w:rsidP="00B264CC">
      <w:pPr>
        <w:pStyle w:val="Heading1"/>
        <w:tabs>
          <w:tab w:val="center" w:pos="3781"/>
        </w:tabs>
        <w:spacing w:after="13" w:line="248" w:lineRule="auto"/>
        <w:ind w:left="-15" w:firstLine="0"/>
      </w:pPr>
      <w:bookmarkStart w:id="116" w:name="_Toc110564"/>
      <w:r>
        <w:t>8.3</w:t>
      </w:r>
      <w:r w:rsidR="000F3FF3">
        <w:t xml:space="preserve">   </w:t>
      </w:r>
      <w:r>
        <w:t xml:space="preserve">Clerk’s Transcript on Appeal </w:t>
      </w:r>
      <w:r>
        <w:rPr>
          <w:b w:val="0"/>
          <w:i/>
          <w:sz w:val="20"/>
        </w:rPr>
        <w:t>(Eff. 7/1/02; As amended, eff. 1/1/09.)</w:t>
      </w:r>
      <w:r>
        <w:t xml:space="preserve"> </w:t>
      </w:r>
      <w:bookmarkEnd w:id="116"/>
    </w:p>
    <w:p w14:paraId="73A12163" w14:textId="77777777" w:rsidR="00CC5834" w:rsidRDefault="00292069" w:rsidP="00B264CC">
      <w:pPr>
        <w:spacing w:after="0" w:line="259" w:lineRule="auto"/>
        <w:ind w:left="0" w:firstLine="0"/>
        <w:jc w:val="left"/>
      </w:pPr>
      <w:r>
        <w:t xml:space="preserve"> </w:t>
      </w:r>
    </w:p>
    <w:p w14:paraId="078ACD41" w14:textId="77777777" w:rsidR="00CC5834" w:rsidRDefault="00292069" w:rsidP="00B264CC">
      <w:pPr>
        <w:numPr>
          <w:ilvl w:val="0"/>
          <w:numId w:val="46"/>
        </w:numPr>
        <w:ind w:right="714" w:hanging="720"/>
        <w:jc w:val="left"/>
      </w:pPr>
      <w:r>
        <w:t xml:space="preserve">The record needed for appeal consists of two parts.  The first is the clerk's transcript which contains the relevant documents from the court file in the case.  The second part is the reporter's transcript which is the transcript of the oral testimony heard in the case.  The following procedures are for the clerk’s transcript. </w:t>
      </w:r>
    </w:p>
    <w:p w14:paraId="72F0E00C" w14:textId="77777777" w:rsidR="00CC5834" w:rsidRDefault="00292069" w:rsidP="00B264CC">
      <w:pPr>
        <w:spacing w:after="0" w:line="259" w:lineRule="auto"/>
        <w:ind w:left="0" w:firstLine="0"/>
        <w:jc w:val="left"/>
      </w:pPr>
      <w:r>
        <w:t xml:space="preserve"> </w:t>
      </w:r>
    </w:p>
    <w:p w14:paraId="1DD0175C" w14:textId="77777777" w:rsidR="00CC5834" w:rsidRDefault="00292069" w:rsidP="00B264CC">
      <w:pPr>
        <w:numPr>
          <w:ilvl w:val="0"/>
          <w:numId w:val="46"/>
        </w:numPr>
        <w:ind w:right="714" w:hanging="720"/>
        <w:jc w:val="left"/>
      </w:pPr>
      <w:r>
        <w:t xml:space="preserve">Every civil appeal requires the appellant to file a designation of what should be in the clerk's transcript on appeal.  The clerk's transcript consists of those documents filed or lodged with the clerk of the trial court designated by the parties to be included in the record on appeal.  Appellant must file a notice of designation with the court clerk within ten (10) days after filing the notice of appeal.  A proof of service of the designation on respondent(s) must be attached to appellant's notice. </w:t>
      </w:r>
    </w:p>
    <w:p w14:paraId="531CE695" w14:textId="77777777" w:rsidR="00CC5834" w:rsidRDefault="00292069" w:rsidP="00B264CC">
      <w:pPr>
        <w:spacing w:after="0" w:line="259" w:lineRule="auto"/>
        <w:ind w:left="0" w:firstLine="0"/>
        <w:jc w:val="left"/>
      </w:pPr>
      <w:r>
        <w:t xml:space="preserve"> </w:t>
      </w:r>
    </w:p>
    <w:p w14:paraId="16C6CAE2" w14:textId="77777777" w:rsidR="00CC5834" w:rsidRDefault="00292069" w:rsidP="00B264CC">
      <w:pPr>
        <w:numPr>
          <w:ilvl w:val="0"/>
          <w:numId w:val="46"/>
        </w:numPr>
        <w:ind w:right="714" w:hanging="720"/>
        <w:jc w:val="left"/>
      </w:pPr>
      <w:r>
        <w:t xml:space="preserve">Respondent may file a notice designating additional papers for inclusion in the clerk's transcript within ten (10) days of service of the appellant's designation. </w:t>
      </w:r>
    </w:p>
    <w:p w14:paraId="6361F107" w14:textId="77777777" w:rsidR="00CC5834" w:rsidRDefault="00292069" w:rsidP="00B264CC">
      <w:pPr>
        <w:spacing w:after="0" w:line="259" w:lineRule="auto"/>
        <w:ind w:left="0" w:firstLine="0"/>
        <w:jc w:val="left"/>
      </w:pPr>
      <w:r>
        <w:t xml:space="preserve"> </w:t>
      </w:r>
    </w:p>
    <w:p w14:paraId="3F688AD6" w14:textId="77777777" w:rsidR="00CC5834" w:rsidRDefault="00292069" w:rsidP="00B264CC">
      <w:pPr>
        <w:numPr>
          <w:ilvl w:val="0"/>
          <w:numId w:val="46"/>
        </w:numPr>
        <w:ind w:right="714" w:hanging="720"/>
        <w:jc w:val="left"/>
      </w:pPr>
      <w:r>
        <w:t xml:space="preserve">Designation of the clerk's transcript shall be made under Cal. Rules of Court, Rule </w:t>
      </w:r>
    </w:p>
    <w:p w14:paraId="28A2FFCC" w14:textId="77777777" w:rsidR="00CC5834" w:rsidRDefault="00292069" w:rsidP="00B264CC">
      <w:pPr>
        <w:ind w:left="720" w:firstLine="0"/>
        <w:jc w:val="left"/>
      </w:pPr>
      <w:r>
        <w:t xml:space="preserve">8.122, 8.124 or 8.128. </w:t>
      </w:r>
    </w:p>
    <w:p w14:paraId="103BF69A" w14:textId="77777777" w:rsidR="00CC5834" w:rsidRDefault="00292069" w:rsidP="00B264CC">
      <w:pPr>
        <w:spacing w:after="0" w:line="259" w:lineRule="auto"/>
        <w:ind w:left="0" w:firstLine="0"/>
        <w:jc w:val="left"/>
      </w:pPr>
      <w:r>
        <w:t xml:space="preserve"> </w:t>
      </w:r>
    </w:p>
    <w:p w14:paraId="67701BFA" w14:textId="77777777" w:rsidR="00CC5834" w:rsidRDefault="00292069" w:rsidP="00B264CC">
      <w:pPr>
        <w:numPr>
          <w:ilvl w:val="0"/>
          <w:numId w:val="46"/>
        </w:numPr>
        <w:ind w:right="714" w:hanging="720"/>
        <w:jc w:val="left"/>
      </w:pPr>
      <w:r>
        <w:lastRenderedPageBreak/>
        <w:t xml:space="preserve">Appellants must post a $100.00 deposit with the court clerk at the time of filing the notice of appeal.  The appellate clerk will provide an estimate of the cost of preparing the clerk’s transcript which will include copies for the record, the alphabetical and chronological indexes, binding and cover, postage and certification of the record to the Court of Appeals.  The estimated costs of preparation in excess of the $100.00 original deposit must be paid within 10 days of service of the estimate or the appeal will be placed in default.  For those appellants electing to proceed under Rule 8.128, there is an additional charge to copy and exemplify the court’s file, and the court will retain the exemplified copy. </w:t>
      </w:r>
    </w:p>
    <w:p w14:paraId="52EE4233" w14:textId="77777777" w:rsidR="00CC5834" w:rsidRDefault="00292069" w:rsidP="00B264CC">
      <w:pPr>
        <w:spacing w:after="0" w:line="259" w:lineRule="auto"/>
        <w:ind w:left="0" w:firstLine="0"/>
        <w:jc w:val="left"/>
      </w:pPr>
      <w:r>
        <w:t xml:space="preserve"> </w:t>
      </w:r>
    </w:p>
    <w:p w14:paraId="196E8C73" w14:textId="77777777" w:rsidR="00CC5834" w:rsidRDefault="00292069" w:rsidP="00B264CC">
      <w:pPr>
        <w:numPr>
          <w:ilvl w:val="0"/>
          <w:numId w:val="46"/>
        </w:numPr>
        <w:ind w:right="714" w:hanging="720"/>
        <w:jc w:val="left"/>
      </w:pPr>
      <w:r>
        <w:t xml:space="preserve">After the appellant has deposited the estimated costs, the appellate clerk begins preparation of the record.  This includes numbering, indexing, copying, and binding each volume of the clerk's transcript on appeal. </w:t>
      </w:r>
    </w:p>
    <w:p w14:paraId="410EDD29" w14:textId="77777777" w:rsidR="00CC5834" w:rsidRDefault="00292069" w:rsidP="00B264CC">
      <w:pPr>
        <w:spacing w:after="0" w:line="259" w:lineRule="auto"/>
        <w:ind w:left="0" w:firstLine="0"/>
        <w:jc w:val="left"/>
      </w:pPr>
      <w:r>
        <w:t xml:space="preserve"> </w:t>
      </w:r>
    </w:p>
    <w:p w14:paraId="72474F60" w14:textId="77777777" w:rsidR="00CC5834" w:rsidRDefault="00292069" w:rsidP="00B264CC">
      <w:pPr>
        <w:numPr>
          <w:ilvl w:val="0"/>
          <w:numId w:val="46"/>
        </w:numPr>
        <w:ind w:right="714" w:hanging="720"/>
        <w:jc w:val="left"/>
      </w:pPr>
      <w:r>
        <w:t xml:space="preserve">For trial exhibits which are not in the court's possession as they were ordered returned, the appellant is responsible for obtaining and providing the exhibits directly to the Court of Appeals.  </w:t>
      </w:r>
    </w:p>
    <w:p w14:paraId="34BCFBC7" w14:textId="77777777" w:rsidR="00CC5834" w:rsidRDefault="00292069" w:rsidP="00B264CC">
      <w:pPr>
        <w:spacing w:after="0" w:line="259" w:lineRule="auto"/>
        <w:ind w:left="0" w:firstLine="0"/>
        <w:jc w:val="left"/>
      </w:pPr>
      <w:r>
        <w:t xml:space="preserve"> </w:t>
      </w:r>
    </w:p>
    <w:p w14:paraId="5113DC55" w14:textId="77777777" w:rsidR="00CC5834" w:rsidRDefault="00292069" w:rsidP="00B264CC">
      <w:pPr>
        <w:pStyle w:val="Heading1"/>
        <w:ind w:left="0"/>
      </w:pPr>
      <w:bookmarkStart w:id="117" w:name="_Toc110565"/>
      <w:r>
        <w:t>8.4</w:t>
      </w:r>
      <w:r w:rsidR="000F3FF3">
        <w:t xml:space="preserve">   </w:t>
      </w:r>
      <w:r>
        <w:t xml:space="preserve">Record in Appeals to the Appellate Department </w:t>
      </w:r>
      <w:r>
        <w:rPr>
          <w:b w:val="0"/>
          <w:i/>
          <w:sz w:val="20"/>
        </w:rPr>
        <w:t>(Eff. 7/1/09; As amended, eff. 1/1/</w:t>
      </w:r>
      <w:r w:rsidR="00405752">
        <w:rPr>
          <w:b w:val="0"/>
          <w:i/>
          <w:sz w:val="20"/>
        </w:rPr>
        <w:t>2</w:t>
      </w:r>
      <w:r>
        <w:rPr>
          <w:b w:val="0"/>
          <w:i/>
          <w:sz w:val="20"/>
        </w:rPr>
        <w:t>0.)</w:t>
      </w:r>
      <w:r>
        <w:t xml:space="preserve"> </w:t>
      </w:r>
      <w:bookmarkEnd w:id="117"/>
    </w:p>
    <w:p w14:paraId="01F876F5" w14:textId="77777777" w:rsidR="00CC5834" w:rsidRDefault="00292069" w:rsidP="00B264CC">
      <w:pPr>
        <w:spacing w:after="0" w:line="259" w:lineRule="auto"/>
        <w:ind w:left="91" w:firstLine="0"/>
        <w:jc w:val="left"/>
      </w:pPr>
      <w:r>
        <w:t xml:space="preserve"> </w:t>
      </w:r>
    </w:p>
    <w:p w14:paraId="33F852D2" w14:textId="02A60DE1" w:rsidR="00CC5834" w:rsidRDefault="00292069" w:rsidP="00B264CC">
      <w:pPr>
        <w:ind w:left="811" w:right="710" w:firstLine="0"/>
        <w:jc w:val="left"/>
      </w:pPr>
      <w:r>
        <w:rPr>
          <w:u w:val="single" w:color="000000"/>
        </w:rPr>
        <w:t>Preparation of Clerk’s Transcript:</w:t>
      </w:r>
      <w:r>
        <w:t xml:space="preserve">  Pursuant to California Rules of Court</w:t>
      </w:r>
      <w:r w:rsidR="00EA1502">
        <w:t>,</w:t>
      </w:r>
      <w:r>
        <w:t xml:space="preserve"> </w:t>
      </w:r>
      <w:r w:rsidR="00747709">
        <w:t>r</w:t>
      </w:r>
      <w:r>
        <w:t xml:space="preserve">ule 8.914 for infractions and </w:t>
      </w:r>
      <w:r w:rsidR="00747709">
        <w:t>r</w:t>
      </w:r>
      <w:r>
        <w:t xml:space="preserve">ule 8.863 for misdemeanors, the original trial court file will be used instead of a clerk’s transcript. </w:t>
      </w:r>
    </w:p>
    <w:p w14:paraId="588E1682" w14:textId="77777777" w:rsidR="00CC5834" w:rsidRDefault="00292069" w:rsidP="00B264CC">
      <w:pPr>
        <w:spacing w:after="0" w:line="259" w:lineRule="auto"/>
        <w:ind w:left="811" w:firstLine="0"/>
        <w:jc w:val="left"/>
      </w:pPr>
      <w:r>
        <w:t xml:space="preserve"> </w:t>
      </w:r>
    </w:p>
    <w:p w14:paraId="5E02705C" w14:textId="77777777" w:rsidR="00CC5834" w:rsidRDefault="00292069" w:rsidP="00B264CC">
      <w:pPr>
        <w:ind w:left="811" w:right="715" w:firstLine="0"/>
        <w:jc w:val="left"/>
      </w:pPr>
      <w:r>
        <w:rPr>
          <w:u w:val="single" w:color="000000"/>
        </w:rPr>
        <w:t xml:space="preserve">Record of Oral Proceedings in </w:t>
      </w:r>
      <w:r w:rsidR="00405752">
        <w:rPr>
          <w:u w:val="single" w:color="000000"/>
        </w:rPr>
        <w:t xml:space="preserve">Misdemeanors and </w:t>
      </w:r>
      <w:r>
        <w:rPr>
          <w:u w:val="single" w:color="000000"/>
        </w:rPr>
        <w:t>Infractions:</w:t>
      </w:r>
      <w:r>
        <w:t xml:space="preserve">  Parties may use an official electronic recording of the trial court proceedings as the record of the oral proceedings without being transcribed. </w:t>
      </w:r>
    </w:p>
    <w:p w14:paraId="1E9D7249" w14:textId="77777777" w:rsidR="00CC5834" w:rsidRDefault="00292069" w:rsidP="00B264CC">
      <w:pPr>
        <w:spacing w:after="0" w:line="259" w:lineRule="auto"/>
        <w:ind w:left="811" w:firstLine="0"/>
        <w:jc w:val="left"/>
      </w:pPr>
      <w:r>
        <w:t xml:space="preserve"> </w:t>
      </w:r>
    </w:p>
    <w:p w14:paraId="19360D79" w14:textId="5927F157" w:rsidR="00CC5834" w:rsidRDefault="00292069" w:rsidP="00B264CC">
      <w:pPr>
        <w:ind w:left="811" w:right="715" w:firstLine="0"/>
        <w:jc w:val="left"/>
      </w:pPr>
      <w:r>
        <w:t xml:space="preserve">Where the appellant elects to proceed with a record of the oral proceedings in the trial court and elects to use an official electronic recording of the proceeding under this rule, the parties will be deemed to have stipulated to the use of the official electronic recording as the settled statement unless the respondent files an objection within </w:t>
      </w:r>
      <w:r w:rsidR="000B7494">
        <w:t>ten</w:t>
      </w:r>
      <w:r>
        <w:t xml:space="preserve"> (</w:t>
      </w:r>
      <w:r w:rsidR="000B7494">
        <w:t>10</w:t>
      </w:r>
      <w:r>
        <w:t xml:space="preserve">) days of being served with the designation of the record.  The court will prepare the official electronic recording </w:t>
      </w:r>
      <w:r w:rsidR="00A56332">
        <w:t xml:space="preserve">at the rate established by the court </w:t>
      </w:r>
      <w:r>
        <w:t xml:space="preserve">to the appellant or respondent. </w:t>
      </w:r>
    </w:p>
    <w:p w14:paraId="49AFA237" w14:textId="77777777" w:rsidR="00CC5834" w:rsidRDefault="00292069" w:rsidP="00B264CC">
      <w:pPr>
        <w:spacing w:after="0" w:line="259" w:lineRule="auto"/>
        <w:ind w:left="811" w:firstLine="0"/>
        <w:jc w:val="left"/>
      </w:pPr>
      <w:r>
        <w:t xml:space="preserve"> </w:t>
      </w:r>
    </w:p>
    <w:p w14:paraId="71EEE7DA" w14:textId="77777777" w:rsidR="00CC5834" w:rsidRDefault="00292069" w:rsidP="00B264CC">
      <w:pPr>
        <w:ind w:left="811" w:right="716" w:firstLine="0"/>
        <w:jc w:val="left"/>
      </w:pPr>
      <w:r>
        <w:t xml:space="preserve">Where the appellant elects to use a transcript of the official electronic recording of the proceedings as the record of oral proceedings, the appellant must follow the process and pay the costs as required under Rule 8.917 of the California Rules of Court.  </w:t>
      </w:r>
    </w:p>
    <w:p w14:paraId="75418829" w14:textId="77777777" w:rsidR="00CC5834" w:rsidRDefault="00292069" w:rsidP="00B264CC">
      <w:pPr>
        <w:spacing w:after="36" w:line="259" w:lineRule="auto"/>
        <w:ind w:left="811" w:firstLine="0"/>
        <w:jc w:val="left"/>
      </w:pPr>
      <w:r>
        <w:rPr>
          <w:i/>
          <w:sz w:val="20"/>
        </w:rPr>
        <w:t xml:space="preserve"> </w:t>
      </w:r>
    </w:p>
    <w:p w14:paraId="6E11715F" w14:textId="77777777" w:rsidR="00A56332" w:rsidRDefault="00A56332" w:rsidP="00B264CC">
      <w:pPr>
        <w:pStyle w:val="Heading1"/>
        <w:tabs>
          <w:tab w:val="center" w:pos="2248"/>
        </w:tabs>
        <w:ind w:left="-10" w:firstLine="0"/>
      </w:pPr>
      <w:bookmarkStart w:id="118" w:name="_Toc110566"/>
    </w:p>
    <w:p w14:paraId="2E3739AE" w14:textId="77777777" w:rsidR="00CC5834" w:rsidRDefault="00292069" w:rsidP="00B264CC">
      <w:pPr>
        <w:pStyle w:val="Heading1"/>
        <w:tabs>
          <w:tab w:val="center" w:pos="2248"/>
        </w:tabs>
        <w:ind w:left="-10" w:firstLine="0"/>
      </w:pPr>
      <w:r>
        <w:t>8.5</w:t>
      </w:r>
      <w:r w:rsidR="00F75800">
        <w:t xml:space="preserve">   </w:t>
      </w:r>
      <w:r>
        <w:t xml:space="preserve">Briefing Procedure </w:t>
      </w:r>
      <w:r>
        <w:rPr>
          <w:b w:val="0"/>
          <w:i/>
          <w:sz w:val="20"/>
        </w:rPr>
        <w:t>(Eff. 7/1/98.)</w:t>
      </w:r>
      <w:r>
        <w:t xml:space="preserve"> </w:t>
      </w:r>
      <w:bookmarkEnd w:id="118"/>
    </w:p>
    <w:p w14:paraId="17AC9EE8" w14:textId="77777777" w:rsidR="00CC5834" w:rsidRDefault="00292069" w:rsidP="00B264CC">
      <w:pPr>
        <w:spacing w:after="0" w:line="259" w:lineRule="auto"/>
        <w:ind w:left="0" w:firstLine="0"/>
        <w:jc w:val="left"/>
      </w:pPr>
      <w:r>
        <w:t xml:space="preserve"> </w:t>
      </w:r>
    </w:p>
    <w:p w14:paraId="5458E3D3" w14:textId="77777777" w:rsidR="00CC5834" w:rsidRDefault="00292069" w:rsidP="00B264CC">
      <w:pPr>
        <w:numPr>
          <w:ilvl w:val="0"/>
          <w:numId w:val="47"/>
        </w:numPr>
        <w:ind w:right="182" w:hanging="720"/>
        <w:jc w:val="left"/>
      </w:pPr>
      <w:r>
        <w:t xml:space="preserve">An original and three copies of each brief shall be filed with the clerk.  Notwithstanding the California Rules of Court, briefs shall not be bound. </w:t>
      </w:r>
    </w:p>
    <w:p w14:paraId="712902AC" w14:textId="77777777" w:rsidR="00CC5834" w:rsidRDefault="00292069" w:rsidP="00B264CC">
      <w:pPr>
        <w:spacing w:after="0" w:line="259" w:lineRule="auto"/>
        <w:ind w:left="0" w:firstLine="0"/>
        <w:jc w:val="left"/>
      </w:pPr>
      <w:r>
        <w:t xml:space="preserve"> </w:t>
      </w:r>
    </w:p>
    <w:p w14:paraId="4D586556" w14:textId="77777777" w:rsidR="00CC5834" w:rsidRDefault="00292069" w:rsidP="00B264CC">
      <w:pPr>
        <w:numPr>
          <w:ilvl w:val="0"/>
          <w:numId w:val="47"/>
        </w:numPr>
        <w:ind w:right="182" w:hanging="720"/>
        <w:jc w:val="left"/>
      </w:pPr>
      <w:r>
        <w:t xml:space="preserve">All briefs shall include appropriate points and authorities, clear identification of the issue(s) being raised and valid proof of service.  Because appeals are concerned with issues of law, mere factual arguments will generally be insufficient.  If applicable, a reporter’s transcript and/or a settled statement on appeal shall be submitted. </w:t>
      </w:r>
    </w:p>
    <w:p w14:paraId="533480F6" w14:textId="77777777" w:rsidR="00CC5834" w:rsidRDefault="00292069" w:rsidP="00B264CC">
      <w:pPr>
        <w:spacing w:after="0" w:line="259" w:lineRule="auto"/>
        <w:ind w:left="0" w:firstLine="0"/>
        <w:jc w:val="left"/>
      </w:pPr>
      <w:r>
        <w:t xml:space="preserve"> </w:t>
      </w:r>
    </w:p>
    <w:p w14:paraId="20444CB6" w14:textId="77777777" w:rsidR="00CC5834" w:rsidRDefault="00292069" w:rsidP="00B264CC">
      <w:pPr>
        <w:numPr>
          <w:ilvl w:val="0"/>
          <w:numId w:val="47"/>
        </w:numPr>
        <w:ind w:right="182" w:hanging="720"/>
        <w:jc w:val="left"/>
      </w:pPr>
      <w:r>
        <w:t xml:space="preserve">A party may file a request for an extension of time to comply with the briefing schedule with the Presiding Judge of the Appellate Department.  Such request shall include a separate declaration providing good cause for the extension of time and a proposed order.  The request shall be filed prior to the expiration of the applicable filing deadline. </w:t>
      </w:r>
    </w:p>
    <w:p w14:paraId="773FB8CE" w14:textId="77777777" w:rsidR="00CC5834" w:rsidRDefault="00292069" w:rsidP="00B264CC">
      <w:pPr>
        <w:spacing w:after="0" w:line="259" w:lineRule="auto"/>
        <w:ind w:left="0" w:firstLine="0"/>
        <w:jc w:val="left"/>
      </w:pPr>
      <w:r>
        <w:t xml:space="preserve"> </w:t>
      </w:r>
    </w:p>
    <w:p w14:paraId="62A1BD1B" w14:textId="77777777" w:rsidR="00CC5834" w:rsidRDefault="00292069" w:rsidP="00B264CC">
      <w:pPr>
        <w:numPr>
          <w:ilvl w:val="0"/>
          <w:numId w:val="47"/>
        </w:numPr>
        <w:ind w:right="182" w:hanging="720"/>
        <w:jc w:val="left"/>
      </w:pPr>
      <w:r>
        <w:t xml:space="preserve">Failure of the appellant to file a timely opening brief or to otherwise comply with </w:t>
      </w:r>
    </w:p>
    <w:p w14:paraId="71E0A1D4" w14:textId="77777777" w:rsidR="00CC5834" w:rsidRDefault="00292069" w:rsidP="00B264CC">
      <w:pPr>
        <w:ind w:left="720" w:firstLine="0"/>
        <w:jc w:val="left"/>
      </w:pPr>
      <w:r>
        <w:t xml:space="preserve">applicable rules may result in dismissal of the appeal.   </w:t>
      </w:r>
    </w:p>
    <w:p w14:paraId="51AD26DE" w14:textId="77777777" w:rsidR="00CC5834" w:rsidRDefault="00292069" w:rsidP="00B264CC">
      <w:pPr>
        <w:spacing w:after="0" w:line="259" w:lineRule="auto"/>
        <w:ind w:left="0" w:firstLine="0"/>
        <w:jc w:val="left"/>
      </w:pPr>
      <w:r>
        <w:t xml:space="preserve"> </w:t>
      </w:r>
    </w:p>
    <w:p w14:paraId="7AB8FF5E" w14:textId="77777777" w:rsidR="00CC5834" w:rsidRDefault="00292069" w:rsidP="00B264CC">
      <w:pPr>
        <w:pStyle w:val="Heading1"/>
        <w:tabs>
          <w:tab w:val="center" w:pos="2187"/>
        </w:tabs>
        <w:ind w:left="-10" w:firstLine="0"/>
      </w:pPr>
      <w:bookmarkStart w:id="119" w:name="_Toc110567"/>
      <w:r>
        <w:t>8.6</w:t>
      </w:r>
      <w:r>
        <w:rPr>
          <w:rFonts w:ascii="Arial" w:eastAsia="Arial" w:hAnsi="Arial" w:cs="Arial"/>
        </w:rPr>
        <w:t xml:space="preserve"> </w:t>
      </w:r>
      <w:r>
        <w:rPr>
          <w:rFonts w:ascii="Arial" w:eastAsia="Arial" w:hAnsi="Arial" w:cs="Arial"/>
        </w:rPr>
        <w:tab/>
      </w:r>
      <w:r>
        <w:t xml:space="preserve">Prerogative Writs </w:t>
      </w:r>
      <w:r>
        <w:rPr>
          <w:b w:val="0"/>
          <w:i/>
          <w:sz w:val="20"/>
        </w:rPr>
        <w:t>(Eff. 1/1/04.)</w:t>
      </w:r>
      <w:r>
        <w:t xml:space="preserve"> </w:t>
      </w:r>
      <w:bookmarkEnd w:id="119"/>
    </w:p>
    <w:p w14:paraId="2629A87E" w14:textId="77777777" w:rsidR="00CC5834" w:rsidRDefault="00292069" w:rsidP="00B264CC">
      <w:pPr>
        <w:spacing w:after="0" w:line="259" w:lineRule="auto"/>
        <w:ind w:left="0" w:firstLine="0"/>
        <w:jc w:val="left"/>
      </w:pPr>
      <w:r>
        <w:t xml:space="preserve"> </w:t>
      </w:r>
    </w:p>
    <w:p w14:paraId="2731C09E" w14:textId="67A09649" w:rsidR="00CC5834" w:rsidRDefault="00292069" w:rsidP="00B264CC">
      <w:pPr>
        <w:spacing w:after="37"/>
        <w:ind w:left="720" w:right="714"/>
        <w:jc w:val="left"/>
      </w:pPr>
      <w:r>
        <w:t xml:space="preserve">(a) </w:t>
      </w:r>
      <w:r w:rsidR="001078F4">
        <w:tab/>
      </w:r>
      <w:r>
        <w:rPr>
          <w:u w:val="single" w:color="000000"/>
        </w:rPr>
        <w:t>Service of Petition</w:t>
      </w:r>
      <w:r w:rsidR="008A78B6">
        <w:rPr>
          <w:u w:val="single" w:color="000000"/>
        </w:rPr>
        <w:t>:</w:t>
      </w:r>
      <w:r w:rsidR="008A78B6">
        <w:t xml:space="preserve"> Code</w:t>
      </w:r>
      <w:r>
        <w:t xml:space="preserve"> of Civil Procedure §1107 requires service of the verified petition before it is </w:t>
      </w:r>
      <w:r w:rsidR="008A78B6">
        <w:t>filed and</w:t>
      </w:r>
      <w:r>
        <w:t xml:space="preserve"> also requires that the application for a writ be accompanied by proof of service of a copy of the application upon the respondent and the real party in interest.  The petition may be filed without a proof of service, but no action will be taken on the petition unless there is compliance with the service provisions of Code of Civil Procedure §</w:t>
      </w:r>
      <w:r w:rsidR="004464D1">
        <w:t xml:space="preserve">§ </w:t>
      </w:r>
      <w:r>
        <w:t xml:space="preserve">1107 and </w:t>
      </w:r>
    </w:p>
    <w:p w14:paraId="3AB734E1" w14:textId="7509BA30" w:rsidR="00CC5834" w:rsidRDefault="00292069" w:rsidP="00B264CC">
      <w:pPr>
        <w:ind w:left="720" w:firstLine="0"/>
        <w:jc w:val="left"/>
      </w:pPr>
      <w:r>
        <w:t xml:space="preserve">1088.5 and paragraph “(e)(1)” below.  </w:t>
      </w:r>
    </w:p>
    <w:p w14:paraId="21748085" w14:textId="77777777" w:rsidR="00CC5834" w:rsidRDefault="00292069" w:rsidP="00B264CC">
      <w:pPr>
        <w:spacing w:after="17" w:line="259" w:lineRule="auto"/>
        <w:ind w:left="0" w:firstLine="0"/>
        <w:jc w:val="left"/>
      </w:pPr>
      <w:r>
        <w:rPr>
          <w:sz w:val="20"/>
        </w:rPr>
        <w:t xml:space="preserve"> </w:t>
      </w:r>
    </w:p>
    <w:p w14:paraId="0D732D8F" w14:textId="5EEE7B96" w:rsidR="00CC5834" w:rsidRDefault="00292069" w:rsidP="00747709">
      <w:pPr>
        <w:pStyle w:val="ListParagraph"/>
        <w:numPr>
          <w:ilvl w:val="0"/>
          <w:numId w:val="64"/>
        </w:numPr>
        <w:jc w:val="left"/>
      </w:pPr>
      <w:r w:rsidRPr="006F0B40">
        <w:rPr>
          <w:u w:val="single" w:color="000000"/>
        </w:rPr>
        <w:t>Manner of Service</w:t>
      </w:r>
      <w:r w:rsidR="008A78B6" w:rsidRPr="006F0B40">
        <w:rPr>
          <w:u w:val="single" w:color="000000"/>
        </w:rPr>
        <w:t>:</w:t>
      </w:r>
      <w:r w:rsidR="008A78B6">
        <w:t xml:space="preserve"> A</w:t>
      </w:r>
      <w:r>
        <w:t xml:space="preserve"> petition must be served in the same manner as summons and complaint.  </w:t>
      </w:r>
    </w:p>
    <w:p w14:paraId="16A7861E" w14:textId="77777777" w:rsidR="00CC5834" w:rsidRDefault="00292069" w:rsidP="00B264CC">
      <w:pPr>
        <w:spacing w:after="18" w:line="259" w:lineRule="auto"/>
        <w:ind w:left="0" w:firstLine="0"/>
        <w:jc w:val="left"/>
      </w:pPr>
      <w:r>
        <w:rPr>
          <w:sz w:val="20"/>
        </w:rPr>
        <w:t xml:space="preserve"> </w:t>
      </w:r>
    </w:p>
    <w:p w14:paraId="33D0E519" w14:textId="06B75217" w:rsidR="00CC5834" w:rsidRDefault="00292069" w:rsidP="00747709">
      <w:pPr>
        <w:pStyle w:val="ListParagraph"/>
        <w:numPr>
          <w:ilvl w:val="0"/>
          <w:numId w:val="64"/>
        </w:numPr>
        <w:ind w:right="715"/>
        <w:jc w:val="left"/>
      </w:pPr>
      <w:r w:rsidRPr="006F0B40">
        <w:rPr>
          <w:u w:val="single" w:color="000000"/>
        </w:rPr>
        <w:t>Persons to be Served</w:t>
      </w:r>
      <w:r w:rsidR="008A78B6" w:rsidRPr="006F0B40">
        <w:rPr>
          <w:u w:val="single" w:color="000000"/>
        </w:rPr>
        <w:t>:</w:t>
      </w:r>
      <w:r w:rsidR="008A78B6">
        <w:t xml:space="preserve"> Where</w:t>
      </w:r>
      <w:r>
        <w:t xml:space="preserve"> the respondent or real party in interest is a board or commission, service must be made upon the presiding officer, or upon the secretary, or upon a majority of the members of such board or commission.  </w:t>
      </w:r>
    </w:p>
    <w:p w14:paraId="6FF1AC66" w14:textId="77777777" w:rsidR="00CC5834" w:rsidRDefault="00292069" w:rsidP="00B264CC">
      <w:pPr>
        <w:spacing w:after="0" w:line="259" w:lineRule="auto"/>
        <w:ind w:left="0" w:firstLine="0"/>
        <w:jc w:val="left"/>
      </w:pPr>
      <w:r>
        <w:t xml:space="preserve"> </w:t>
      </w:r>
    </w:p>
    <w:p w14:paraId="256FA75D" w14:textId="42F0273D" w:rsidR="00CC5834" w:rsidRDefault="00292069" w:rsidP="00747709">
      <w:pPr>
        <w:pStyle w:val="ListParagraph"/>
        <w:numPr>
          <w:ilvl w:val="0"/>
          <w:numId w:val="64"/>
        </w:numPr>
        <w:spacing w:after="0" w:line="259" w:lineRule="auto"/>
        <w:jc w:val="left"/>
      </w:pPr>
      <w:r w:rsidRPr="00747709">
        <w:rPr>
          <w:u w:val="single" w:color="000000"/>
        </w:rPr>
        <w:t>Orders to Show Cause and Motions:</w:t>
      </w:r>
      <w:r>
        <w:t xml:space="preserve"> </w:t>
      </w:r>
    </w:p>
    <w:p w14:paraId="47745A40" w14:textId="0D44ADF2" w:rsidR="00CC5834" w:rsidRDefault="00292069" w:rsidP="000A564E">
      <w:pPr>
        <w:pStyle w:val="ListParagraph"/>
        <w:numPr>
          <w:ilvl w:val="0"/>
          <w:numId w:val="65"/>
        </w:numPr>
        <w:ind w:right="717" w:firstLine="0"/>
        <w:jc w:val="left"/>
      </w:pPr>
      <w:r w:rsidRPr="000A564E">
        <w:rPr>
          <w:u w:val="single" w:color="000000"/>
        </w:rPr>
        <w:t>Motions</w:t>
      </w:r>
      <w:r>
        <w:t>.  The hearing on a petition is the trial of the case.  It may be set</w:t>
      </w:r>
      <w:r w:rsidR="000A564E">
        <w:t xml:space="preserve"> </w:t>
      </w:r>
      <w:r>
        <w:t xml:space="preserve">by noticed motion in the manner generally governing motions.  Absent a need to appear ex parte for a stay or other temporary order, use of the motion procedure is preferred.  </w:t>
      </w:r>
    </w:p>
    <w:p w14:paraId="55B71D52" w14:textId="77777777" w:rsidR="00CC5834" w:rsidRDefault="00292069" w:rsidP="00747709">
      <w:pPr>
        <w:pStyle w:val="ListParagraph"/>
        <w:numPr>
          <w:ilvl w:val="0"/>
          <w:numId w:val="65"/>
        </w:numPr>
        <w:ind w:right="717" w:firstLine="0"/>
        <w:jc w:val="left"/>
      </w:pPr>
      <w:r w:rsidRPr="002B6DDE">
        <w:rPr>
          <w:u w:val="single" w:color="000000"/>
        </w:rPr>
        <w:t>Order to Show Cause</w:t>
      </w:r>
      <w:r>
        <w:t xml:space="preserve">.  The hearing on a petition may be set by order to show cause but this is rarely done. </w:t>
      </w:r>
    </w:p>
    <w:p w14:paraId="6CECA4FC" w14:textId="77777777" w:rsidR="00CC5834" w:rsidRDefault="00292069" w:rsidP="00B264CC">
      <w:pPr>
        <w:spacing w:after="0" w:line="259" w:lineRule="auto"/>
        <w:ind w:left="0" w:firstLine="0"/>
        <w:jc w:val="left"/>
      </w:pPr>
      <w:r>
        <w:t xml:space="preserve"> </w:t>
      </w:r>
    </w:p>
    <w:p w14:paraId="4D823B5A" w14:textId="77777777" w:rsidR="00A56332" w:rsidRDefault="00A56332" w:rsidP="00B264CC">
      <w:pPr>
        <w:spacing w:after="0" w:line="259" w:lineRule="auto"/>
        <w:ind w:left="-5" w:hanging="10"/>
        <w:jc w:val="left"/>
        <w:rPr>
          <w:u w:val="single" w:color="000000"/>
        </w:rPr>
      </w:pPr>
    </w:p>
    <w:p w14:paraId="182BC370" w14:textId="77777777" w:rsidR="00A56332" w:rsidRDefault="00A56332" w:rsidP="00B264CC">
      <w:pPr>
        <w:spacing w:after="0" w:line="259" w:lineRule="auto"/>
        <w:ind w:left="-5" w:hanging="10"/>
        <w:jc w:val="left"/>
        <w:rPr>
          <w:u w:val="single" w:color="000000"/>
        </w:rPr>
      </w:pPr>
    </w:p>
    <w:p w14:paraId="61F56E10" w14:textId="1AF30188" w:rsidR="00CC5834" w:rsidRDefault="00292069" w:rsidP="00747709">
      <w:pPr>
        <w:pStyle w:val="ListParagraph"/>
        <w:numPr>
          <w:ilvl w:val="0"/>
          <w:numId w:val="64"/>
        </w:numPr>
        <w:spacing w:after="0" w:line="259" w:lineRule="auto"/>
        <w:jc w:val="left"/>
      </w:pPr>
      <w:r w:rsidRPr="00747709">
        <w:rPr>
          <w:u w:val="single" w:color="000000"/>
        </w:rPr>
        <w:t>Alternative Writs</w:t>
      </w:r>
      <w:r>
        <w:t xml:space="preserve">  </w:t>
      </w:r>
    </w:p>
    <w:p w14:paraId="1F8C3581" w14:textId="2D5F8EEC" w:rsidR="00CC5834" w:rsidRDefault="00292069" w:rsidP="00670978">
      <w:pPr>
        <w:pStyle w:val="ListParagraph"/>
        <w:numPr>
          <w:ilvl w:val="0"/>
          <w:numId w:val="66"/>
        </w:numPr>
        <w:ind w:right="711" w:firstLine="0"/>
        <w:jc w:val="left"/>
      </w:pPr>
      <w:r w:rsidRPr="00670978">
        <w:rPr>
          <w:u w:val="single" w:color="000000"/>
        </w:rPr>
        <w:t>Prior Service of Application</w:t>
      </w:r>
      <w:r w:rsidR="008A78B6" w:rsidRPr="00670978">
        <w:rPr>
          <w:u w:val="single" w:color="000000"/>
        </w:rPr>
        <w:t>:</w:t>
      </w:r>
      <w:r w:rsidR="008A78B6">
        <w:t xml:space="preserve"> Absent</w:t>
      </w:r>
      <w:r>
        <w:t xml:space="preserve"> a declaration showing good cause or written waiver by the responding party, an alternative writ will not issue unless the application is served at least five (5) days before the ex parte hearing.  </w:t>
      </w:r>
    </w:p>
    <w:p w14:paraId="7BBD00CD" w14:textId="77777777" w:rsidR="00670978" w:rsidRDefault="00670978" w:rsidP="00747709">
      <w:pPr>
        <w:pStyle w:val="ListParagraph"/>
        <w:ind w:left="725" w:right="711" w:firstLine="0"/>
        <w:jc w:val="left"/>
      </w:pPr>
    </w:p>
    <w:p w14:paraId="0C932438" w14:textId="0011BC4F" w:rsidR="00CC5834" w:rsidRDefault="00292069" w:rsidP="00670978">
      <w:pPr>
        <w:pStyle w:val="ListParagraph"/>
        <w:numPr>
          <w:ilvl w:val="0"/>
          <w:numId w:val="66"/>
        </w:numPr>
        <w:ind w:right="711" w:firstLine="0"/>
        <w:jc w:val="left"/>
      </w:pPr>
      <w:r w:rsidRPr="00670978">
        <w:rPr>
          <w:u w:val="single" w:color="000000"/>
        </w:rPr>
        <w:t>Briefing Schedule and Hearing Date</w:t>
      </w:r>
      <w:r w:rsidR="008A78B6" w:rsidRPr="00670978">
        <w:rPr>
          <w:u w:val="single" w:color="000000"/>
        </w:rPr>
        <w:t>:</w:t>
      </w:r>
      <w:r w:rsidR="008A78B6">
        <w:t xml:space="preserve"> Issuance</w:t>
      </w:r>
      <w:r>
        <w:t xml:space="preserve"> of the alternative writ places the matter on the Court's calendar for hearing; it does not, in and of itself, accomplish a stay or afford any affirmative relief.  If issued, the alternative writ must be served in the same manner as a summons in a civil action unless the court orders otherwise. [See, Code Civ. Proc., § 1073.]  A briefing schedule will be set by the Court at the time the alternative writ is issued. </w:t>
      </w:r>
    </w:p>
    <w:p w14:paraId="1E10CACB" w14:textId="77777777" w:rsidR="00670978" w:rsidRDefault="00670978" w:rsidP="00747709">
      <w:pPr>
        <w:pStyle w:val="ListParagraph"/>
        <w:ind w:left="725" w:right="711" w:firstLine="0"/>
        <w:jc w:val="left"/>
      </w:pPr>
    </w:p>
    <w:p w14:paraId="6E809E4C" w14:textId="5475E7E0" w:rsidR="00CC5834" w:rsidRDefault="00292069" w:rsidP="001F1136">
      <w:pPr>
        <w:pStyle w:val="ListParagraph"/>
        <w:numPr>
          <w:ilvl w:val="0"/>
          <w:numId w:val="66"/>
        </w:numPr>
        <w:ind w:right="711" w:firstLine="0"/>
        <w:jc w:val="left"/>
      </w:pPr>
      <w:r>
        <w:rPr>
          <w:u w:val="single" w:color="000000"/>
        </w:rPr>
        <w:t>Pleadings</w:t>
      </w:r>
      <w:r w:rsidR="008A78B6">
        <w:rPr>
          <w:u w:val="single" w:color="000000"/>
        </w:rPr>
        <w:t>:</w:t>
      </w:r>
      <w:r w:rsidR="008A78B6">
        <w:t xml:space="preserve"> The</w:t>
      </w:r>
      <w:r>
        <w:t xml:space="preserve"> rules of practice governing civil actions are generally applicable.  The respondent may file a demurrer, motion to strike or answer, or otherwise appear.  A writ of mandate cannot, however, be granted by default; the case must be heard by the Court whether the adverse party appears or not. [Code Civ. Proc., § 1088.] </w:t>
      </w:r>
    </w:p>
    <w:p w14:paraId="3EAD96DF" w14:textId="77777777" w:rsidR="001F1136" w:rsidRDefault="001F1136" w:rsidP="00747709">
      <w:pPr>
        <w:pStyle w:val="ListParagraph"/>
        <w:ind w:left="725" w:right="711" w:firstLine="0"/>
        <w:jc w:val="left"/>
      </w:pPr>
    </w:p>
    <w:p w14:paraId="29B5753F" w14:textId="73133431" w:rsidR="00CC5834" w:rsidRDefault="00292069" w:rsidP="001F1136">
      <w:pPr>
        <w:pStyle w:val="ListParagraph"/>
        <w:numPr>
          <w:ilvl w:val="0"/>
          <w:numId w:val="66"/>
        </w:numPr>
        <w:ind w:right="711" w:firstLine="0"/>
        <w:jc w:val="left"/>
      </w:pPr>
      <w:r>
        <w:rPr>
          <w:u w:val="single" w:color="000000"/>
        </w:rPr>
        <w:t>Evidence</w:t>
      </w:r>
      <w:r w:rsidR="008A78B6">
        <w:rPr>
          <w:u w:val="single" w:color="000000"/>
        </w:rPr>
        <w:t>:</w:t>
      </w:r>
      <w:r w:rsidR="008A78B6">
        <w:t xml:space="preserve"> In</w:t>
      </w:r>
      <w:r>
        <w:t xml:space="preserve"> administrative mandate proceedings (Code Civ. Proc., § 1094.5) the evidence before the court is confined to the administrative record, unless the exception in subdivision (e) of §1094.5 applies and a declaration establishes the application of the exception.  In other kinds of writ proceedings, evidence is presented by way of declarations, deposition testimony, etc., and not by oral testimony unless the court, in its discretion, permits it.  Setting the writ for hearing before the record is prepared or before the evidence is gathered serves only to unnecessarily clog the court's calendar since the hearing must be continued if the record is not available or the evidence otherwise is incomplete.  </w:t>
      </w:r>
    </w:p>
    <w:p w14:paraId="18C0238F" w14:textId="77777777" w:rsidR="001F1136" w:rsidRDefault="001F1136" w:rsidP="00747709">
      <w:pPr>
        <w:pStyle w:val="ListParagraph"/>
        <w:ind w:left="725" w:right="711" w:firstLine="0"/>
        <w:jc w:val="left"/>
      </w:pPr>
    </w:p>
    <w:p w14:paraId="41D29EDB" w14:textId="0F61EC8B" w:rsidR="00CC5834" w:rsidRDefault="00292069" w:rsidP="00747709">
      <w:pPr>
        <w:pStyle w:val="ListParagraph"/>
        <w:numPr>
          <w:ilvl w:val="0"/>
          <w:numId w:val="66"/>
        </w:numPr>
        <w:ind w:right="711" w:firstLine="0"/>
        <w:jc w:val="left"/>
      </w:pPr>
      <w:r>
        <w:rPr>
          <w:u w:val="single" w:color="000000"/>
        </w:rPr>
        <w:t>Scope of Review</w:t>
      </w:r>
      <w:r w:rsidR="008A78B6">
        <w:rPr>
          <w:u w:val="single" w:color="000000"/>
        </w:rPr>
        <w:t>:</w:t>
      </w:r>
      <w:r w:rsidR="008A78B6">
        <w:t xml:space="preserve"> The</w:t>
      </w:r>
      <w:r>
        <w:t xml:space="preserve"> scope of the court's review (i.e., "substantial evidence" vs. "independent judgment") depends upon the nature of the relief sought and a variety of other factors.  The parties must state their position on this issue in the memoranda filed in support of and in opposition of the issuance of the writ. </w:t>
      </w:r>
    </w:p>
    <w:p w14:paraId="48251645" w14:textId="77777777" w:rsidR="00CC5834" w:rsidRDefault="00CC5834" w:rsidP="00B264CC">
      <w:pPr>
        <w:jc w:val="left"/>
        <w:sectPr w:rsidR="00CC5834">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12240" w:h="15840"/>
          <w:pgMar w:top="1445" w:right="1085" w:bottom="1525" w:left="1800" w:header="730" w:footer="723" w:gutter="0"/>
          <w:cols w:space="720"/>
        </w:sectPr>
      </w:pPr>
    </w:p>
    <w:p w14:paraId="51D41F52" w14:textId="77777777" w:rsidR="00B264CC" w:rsidRDefault="00B264CC" w:rsidP="00B264CC">
      <w:pPr>
        <w:spacing w:after="283" w:line="259" w:lineRule="auto"/>
        <w:ind w:left="0" w:firstLine="0"/>
        <w:jc w:val="left"/>
        <w:rPr>
          <w:b/>
        </w:rPr>
      </w:pPr>
      <w:bookmarkStart w:id="120" w:name="_Toc110568"/>
    </w:p>
    <w:p w14:paraId="51C266DA" w14:textId="77777777" w:rsidR="00EF0276" w:rsidRDefault="00292069" w:rsidP="000F3FF3">
      <w:pPr>
        <w:spacing w:after="283" w:line="259" w:lineRule="auto"/>
        <w:ind w:left="0" w:firstLine="0"/>
        <w:jc w:val="center"/>
        <w:rPr>
          <w:b/>
        </w:rPr>
      </w:pPr>
      <w:r w:rsidRPr="00B264CC">
        <w:rPr>
          <w:b/>
        </w:rPr>
        <w:t>CHAPTER 9 – IS RESERVED</w:t>
      </w:r>
    </w:p>
    <w:p w14:paraId="29F09FC6" w14:textId="77777777" w:rsidR="00B264CC" w:rsidRDefault="00B264CC" w:rsidP="00B264CC">
      <w:pPr>
        <w:spacing w:after="283" w:line="259" w:lineRule="auto"/>
        <w:ind w:left="0" w:firstLine="0"/>
        <w:jc w:val="left"/>
        <w:rPr>
          <w:b/>
        </w:rPr>
      </w:pPr>
    </w:p>
    <w:p w14:paraId="0F2E3BF6" w14:textId="77777777" w:rsidR="00B264CC" w:rsidRDefault="00B264CC" w:rsidP="00B264CC">
      <w:pPr>
        <w:spacing w:after="283" w:line="259" w:lineRule="auto"/>
        <w:ind w:left="0" w:firstLine="0"/>
        <w:jc w:val="left"/>
        <w:rPr>
          <w:b/>
        </w:rPr>
      </w:pPr>
    </w:p>
    <w:p w14:paraId="7BBEF55A" w14:textId="77777777" w:rsidR="00B264CC" w:rsidRDefault="00B264CC" w:rsidP="00B264CC">
      <w:pPr>
        <w:spacing w:after="283" w:line="259" w:lineRule="auto"/>
        <w:ind w:left="0" w:firstLine="0"/>
        <w:jc w:val="left"/>
        <w:rPr>
          <w:b/>
        </w:rPr>
      </w:pPr>
    </w:p>
    <w:p w14:paraId="67D7653E" w14:textId="77777777" w:rsidR="00B264CC" w:rsidRDefault="00B264CC" w:rsidP="00B264CC">
      <w:pPr>
        <w:spacing w:after="283" w:line="259" w:lineRule="auto"/>
        <w:ind w:left="0" w:firstLine="0"/>
        <w:jc w:val="left"/>
        <w:rPr>
          <w:b/>
        </w:rPr>
      </w:pPr>
    </w:p>
    <w:p w14:paraId="4D53FCED" w14:textId="77777777" w:rsidR="00B264CC" w:rsidRDefault="00B264CC" w:rsidP="00B264CC">
      <w:pPr>
        <w:spacing w:after="283" w:line="259" w:lineRule="auto"/>
        <w:ind w:left="0" w:firstLine="0"/>
        <w:jc w:val="left"/>
        <w:rPr>
          <w:b/>
        </w:rPr>
      </w:pPr>
    </w:p>
    <w:p w14:paraId="2A1ADE2D" w14:textId="77777777" w:rsidR="00B264CC" w:rsidRDefault="00B264CC" w:rsidP="00B264CC">
      <w:pPr>
        <w:spacing w:after="283" w:line="259" w:lineRule="auto"/>
        <w:ind w:left="0" w:firstLine="0"/>
        <w:jc w:val="left"/>
        <w:rPr>
          <w:b/>
        </w:rPr>
      </w:pPr>
    </w:p>
    <w:p w14:paraId="63CA2229" w14:textId="77777777" w:rsidR="00B264CC" w:rsidRDefault="00B264CC" w:rsidP="00B264CC">
      <w:pPr>
        <w:spacing w:after="283" w:line="259" w:lineRule="auto"/>
        <w:ind w:left="0" w:firstLine="0"/>
        <w:jc w:val="left"/>
        <w:rPr>
          <w:b/>
        </w:rPr>
      </w:pPr>
    </w:p>
    <w:p w14:paraId="5C8D797A" w14:textId="77777777" w:rsidR="00B264CC" w:rsidRDefault="00B264CC" w:rsidP="00B264CC">
      <w:pPr>
        <w:spacing w:after="283" w:line="259" w:lineRule="auto"/>
        <w:ind w:left="0" w:firstLine="0"/>
        <w:jc w:val="left"/>
        <w:rPr>
          <w:b/>
        </w:rPr>
      </w:pPr>
    </w:p>
    <w:p w14:paraId="3A7A1D74" w14:textId="77777777" w:rsidR="00B264CC" w:rsidRDefault="00B264CC" w:rsidP="00B264CC">
      <w:pPr>
        <w:spacing w:after="283" w:line="259" w:lineRule="auto"/>
        <w:ind w:left="0" w:firstLine="0"/>
        <w:jc w:val="left"/>
        <w:rPr>
          <w:b/>
        </w:rPr>
      </w:pPr>
    </w:p>
    <w:p w14:paraId="79C8C6B3" w14:textId="77777777" w:rsidR="00B264CC" w:rsidRDefault="00B264CC" w:rsidP="00B264CC">
      <w:pPr>
        <w:spacing w:after="283" w:line="259" w:lineRule="auto"/>
        <w:ind w:left="0" w:firstLine="0"/>
        <w:jc w:val="left"/>
        <w:rPr>
          <w:b/>
        </w:rPr>
      </w:pPr>
    </w:p>
    <w:p w14:paraId="267BBFE2" w14:textId="77777777" w:rsidR="00B264CC" w:rsidRDefault="00B264CC" w:rsidP="00B264CC">
      <w:pPr>
        <w:spacing w:after="283" w:line="259" w:lineRule="auto"/>
        <w:ind w:left="0" w:firstLine="0"/>
        <w:jc w:val="left"/>
        <w:rPr>
          <w:b/>
        </w:rPr>
      </w:pPr>
    </w:p>
    <w:p w14:paraId="747D0881" w14:textId="77777777" w:rsidR="00B264CC" w:rsidRDefault="00B264CC" w:rsidP="00B264CC">
      <w:pPr>
        <w:spacing w:after="283" w:line="259" w:lineRule="auto"/>
        <w:ind w:left="0" w:firstLine="0"/>
        <w:jc w:val="left"/>
        <w:rPr>
          <w:b/>
        </w:rPr>
      </w:pPr>
    </w:p>
    <w:p w14:paraId="7BBC4109" w14:textId="77777777" w:rsidR="00B264CC" w:rsidRDefault="00B264CC" w:rsidP="00B264CC">
      <w:pPr>
        <w:spacing w:after="283" w:line="259" w:lineRule="auto"/>
        <w:ind w:left="0" w:firstLine="0"/>
        <w:jc w:val="left"/>
        <w:rPr>
          <w:b/>
        </w:rPr>
      </w:pPr>
    </w:p>
    <w:p w14:paraId="0017DFFF" w14:textId="77777777" w:rsidR="00B264CC" w:rsidRDefault="00B264CC" w:rsidP="00B264CC">
      <w:pPr>
        <w:spacing w:after="283" w:line="259" w:lineRule="auto"/>
        <w:ind w:left="0" w:firstLine="0"/>
        <w:jc w:val="left"/>
        <w:rPr>
          <w:b/>
        </w:rPr>
      </w:pPr>
    </w:p>
    <w:p w14:paraId="2EF8F881" w14:textId="77777777" w:rsidR="00B264CC" w:rsidRDefault="00B264CC" w:rsidP="00B264CC">
      <w:pPr>
        <w:spacing w:after="283" w:line="259" w:lineRule="auto"/>
        <w:ind w:left="0" w:firstLine="0"/>
        <w:jc w:val="left"/>
        <w:rPr>
          <w:b/>
        </w:rPr>
      </w:pPr>
    </w:p>
    <w:p w14:paraId="20622F8E" w14:textId="77777777" w:rsidR="00B264CC" w:rsidRDefault="00B264CC" w:rsidP="00B264CC">
      <w:pPr>
        <w:spacing w:after="283" w:line="259" w:lineRule="auto"/>
        <w:ind w:left="0" w:firstLine="0"/>
        <w:jc w:val="left"/>
        <w:rPr>
          <w:b/>
        </w:rPr>
      </w:pPr>
    </w:p>
    <w:p w14:paraId="71C70EA9" w14:textId="77777777" w:rsidR="00B264CC" w:rsidRDefault="00B264CC" w:rsidP="00B264CC">
      <w:pPr>
        <w:spacing w:after="283" w:line="259" w:lineRule="auto"/>
        <w:ind w:left="0" w:firstLine="0"/>
        <w:jc w:val="left"/>
        <w:rPr>
          <w:b/>
        </w:rPr>
      </w:pPr>
    </w:p>
    <w:p w14:paraId="7C8A4C72" w14:textId="77777777" w:rsidR="00B264CC" w:rsidRDefault="00B264CC" w:rsidP="00B264CC">
      <w:pPr>
        <w:spacing w:after="283" w:line="259" w:lineRule="auto"/>
        <w:ind w:left="0" w:firstLine="0"/>
        <w:jc w:val="left"/>
        <w:rPr>
          <w:b/>
        </w:rPr>
      </w:pPr>
    </w:p>
    <w:p w14:paraId="60A3B6B6" w14:textId="77777777" w:rsidR="00B264CC" w:rsidRDefault="00B264CC" w:rsidP="00B264CC">
      <w:pPr>
        <w:spacing w:after="283" w:line="259" w:lineRule="auto"/>
        <w:ind w:left="0" w:firstLine="0"/>
        <w:jc w:val="left"/>
        <w:rPr>
          <w:b/>
        </w:rPr>
      </w:pPr>
    </w:p>
    <w:p w14:paraId="03A5435B" w14:textId="77777777" w:rsidR="00B264CC" w:rsidRDefault="00B264CC" w:rsidP="00B264CC">
      <w:pPr>
        <w:spacing w:after="283" w:line="259" w:lineRule="auto"/>
        <w:ind w:left="0" w:firstLine="0"/>
        <w:jc w:val="left"/>
        <w:rPr>
          <w:b/>
        </w:rPr>
      </w:pPr>
    </w:p>
    <w:bookmarkEnd w:id="120"/>
    <w:p w14:paraId="7B34680E" w14:textId="77777777" w:rsidR="00CC5834" w:rsidRDefault="00CC5834" w:rsidP="00F14357">
      <w:pPr>
        <w:spacing w:after="282" w:line="259" w:lineRule="auto"/>
        <w:ind w:left="0" w:firstLine="0"/>
        <w:jc w:val="center"/>
      </w:pPr>
    </w:p>
    <w:p w14:paraId="2488E928" w14:textId="77777777" w:rsidR="00F14357" w:rsidRDefault="00F14357" w:rsidP="00F14357">
      <w:pPr>
        <w:spacing w:after="282" w:line="259" w:lineRule="auto"/>
        <w:ind w:left="0" w:firstLine="0"/>
        <w:jc w:val="center"/>
      </w:pPr>
    </w:p>
    <w:p w14:paraId="336577FA" w14:textId="77777777" w:rsidR="00CC5834" w:rsidRDefault="00292069" w:rsidP="00F75800">
      <w:pPr>
        <w:pStyle w:val="Heading3"/>
        <w:jc w:val="center"/>
      </w:pPr>
      <w:bookmarkStart w:id="121" w:name="_Toc110569"/>
      <w:r>
        <w:t>CHAPTER 10 – ADMINISTRATIVE MATTERS</w:t>
      </w:r>
      <w:bookmarkEnd w:id="121"/>
    </w:p>
    <w:p w14:paraId="56B8807E" w14:textId="77777777" w:rsidR="00CC5834" w:rsidRPr="000F3FF3" w:rsidRDefault="00292069" w:rsidP="00B264CC">
      <w:pPr>
        <w:spacing w:after="0" w:line="259" w:lineRule="auto"/>
        <w:ind w:left="0" w:firstLine="0"/>
        <w:jc w:val="left"/>
      </w:pPr>
      <w:r w:rsidRPr="000F3FF3">
        <w:t xml:space="preserve"> </w:t>
      </w:r>
    </w:p>
    <w:p w14:paraId="7F265755" w14:textId="77777777" w:rsidR="00CC5834" w:rsidRDefault="00292069" w:rsidP="00B264CC">
      <w:pPr>
        <w:pStyle w:val="Heading1"/>
        <w:tabs>
          <w:tab w:val="center" w:pos="2938"/>
        </w:tabs>
        <w:spacing w:after="13" w:line="248" w:lineRule="auto"/>
        <w:ind w:left="-15" w:firstLine="0"/>
      </w:pPr>
      <w:bookmarkStart w:id="122" w:name="_Toc110570"/>
      <w:r>
        <w:t>10.1</w:t>
      </w:r>
      <w:r w:rsidR="00F75800">
        <w:t xml:space="preserve">   </w:t>
      </w:r>
      <w:r>
        <w:t xml:space="preserve">Presiding Judge </w:t>
      </w:r>
      <w:r>
        <w:rPr>
          <w:b w:val="0"/>
          <w:i/>
          <w:sz w:val="20"/>
        </w:rPr>
        <w:t>(Eff. 7/1/98; As amended, 7/1/12.)</w:t>
      </w:r>
      <w:r>
        <w:t xml:space="preserve">  </w:t>
      </w:r>
      <w:bookmarkEnd w:id="122"/>
    </w:p>
    <w:p w14:paraId="7CF157DA" w14:textId="77777777" w:rsidR="00CC5834" w:rsidRDefault="00292069" w:rsidP="00B264CC">
      <w:pPr>
        <w:spacing w:after="0" w:line="259" w:lineRule="auto"/>
        <w:ind w:left="0" w:firstLine="0"/>
        <w:jc w:val="left"/>
      </w:pPr>
      <w:r>
        <w:t xml:space="preserve"> </w:t>
      </w:r>
    </w:p>
    <w:p w14:paraId="51C44FB0" w14:textId="77777777" w:rsidR="00CC5834" w:rsidRDefault="00292069" w:rsidP="00B264CC">
      <w:pPr>
        <w:ind w:left="-10" w:firstLine="0"/>
        <w:jc w:val="left"/>
      </w:pPr>
      <w:r>
        <w:t xml:space="preserve">The office of presiding judge shall be determined in accordance with California Rules of Court, Rule 10.602. </w:t>
      </w:r>
    </w:p>
    <w:p w14:paraId="7331F8C3" w14:textId="77777777" w:rsidR="00CC5834" w:rsidRDefault="00292069" w:rsidP="00B264CC">
      <w:pPr>
        <w:spacing w:after="0" w:line="259" w:lineRule="auto"/>
        <w:ind w:left="0" w:firstLine="0"/>
        <w:jc w:val="left"/>
      </w:pPr>
      <w:r>
        <w:t xml:space="preserve"> </w:t>
      </w:r>
    </w:p>
    <w:p w14:paraId="5F214B45" w14:textId="77777777" w:rsidR="00CC5834" w:rsidRDefault="00292069" w:rsidP="00B264CC">
      <w:pPr>
        <w:spacing w:after="0" w:line="259" w:lineRule="auto"/>
        <w:ind w:left="720" w:firstLine="0"/>
        <w:jc w:val="left"/>
      </w:pPr>
      <w:r>
        <w:t xml:space="preserve"> </w:t>
      </w:r>
    </w:p>
    <w:p w14:paraId="1B518EC7" w14:textId="77777777" w:rsidR="00CC5834" w:rsidRDefault="00292069" w:rsidP="00B264CC">
      <w:pPr>
        <w:pStyle w:val="Heading1"/>
        <w:tabs>
          <w:tab w:val="center" w:pos="2829"/>
        </w:tabs>
        <w:ind w:left="-10" w:firstLine="0"/>
      </w:pPr>
      <w:bookmarkStart w:id="123" w:name="_Toc110571"/>
      <w:r>
        <w:t>10.2</w:t>
      </w:r>
      <w:r w:rsidR="00F75800">
        <w:t xml:space="preserve">   </w:t>
      </w:r>
      <w:r>
        <w:t xml:space="preserve">Judicial Vacation Day Defined </w:t>
      </w:r>
      <w:r>
        <w:rPr>
          <w:b w:val="0"/>
          <w:i/>
          <w:sz w:val="20"/>
        </w:rPr>
        <w:t>(Eff. 1/1/09.)</w:t>
      </w:r>
      <w:r>
        <w:t xml:space="preserve">   </w:t>
      </w:r>
      <w:bookmarkEnd w:id="123"/>
    </w:p>
    <w:p w14:paraId="22DF33AC" w14:textId="77777777" w:rsidR="00CC5834" w:rsidRDefault="00292069" w:rsidP="00B264CC">
      <w:pPr>
        <w:spacing w:after="0" w:line="259" w:lineRule="auto"/>
        <w:ind w:left="0" w:firstLine="0"/>
        <w:jc w:val="left"/>
      </w:pPr>
      <w:r>
        <w:t xml:space="preserve"> </w:t>
      </w:r>
    </w:p>
    <w:p w14:paraId="67CE1CFB" w14:textId="77777777" w:rsidR="00CC5834" w:rsidRDefault="00292069" w:rsidP="00F75800">
      <w:pPr>
        <w:ind w:left="-10" w:firstLine="0"/>
        <w:jc w:val="left"/>
      </w:pPr>
      <w:r>
        <w:t xml:space="preserve">A day of vacation for a judge of the Superior Court of California, County of Calaveras, is an approved absence from the Court for one full business day.  Absences from the Court listed in CRC § 10.603(c)(2)(H) are excluded from this definition. </w:t>
      </w:r>
    </w:p>
    <w:p w14:paraId="693ABEAB" w14:textId="77777777" w:rsidR="00CC5834" w:rsidRDefault="00292069" w:rsidP="00B264CC">
      <w:pPr>
        <w:spacing w:after="1" w:line="259" w:lineRule="auto"/>
        <w:ind w:left="1080" w:firstLine="0"/>
        <w:jc w:val="left"/>
      </w:pPr>
      <w:r>
        <w:t xml:space="preserve"> </w:t>
      </w:r>
    </w:p>
    <w:p w14:paraId="0DB19F22" w14:textId="77777777" w:rsidR="00CC5834" w:rsidRDefault="00292069" w:rsidP="00B264CC">
      <w:pPr>
        <w:pStyle w:val="Heading1"/>
        <w:tabs>
          <w:tab w:val="center" w:pos="3348"/>
        </w:tabs>
        <w:spacing w:after="13" w:line="248" w:lineRule="auto"/>
        <w:ind w:left="-15" w:firstLine="0"/>
      </w:pPr>
      <w:bookmarkStart w:id="124" w:name="_Toc110572"/>
      <w:r>
        <w:t>10.3</w:t>
      </w:r>
      <w:r w:rsidR="00F75800">
        <w:t xml:space="preserve">   </w:t>
      </w:r>
      <w:r>
        <w:t xml:space="preserve">Court Executive Officer </w:t>
      </w:r>
      <w:r>
        <w:rPr>
          <w:b w:val="0"/>
          <w:i/>
          <w:sz w:val="20"/>
        </w:rPr>
        <w:t>(Eff. 1/1/09; As amended, 1/1/17.)</w:t>
      </w:r>
      <w:r>
        <w:t xml:space="preserve">   </w:t>
      </w:r>
      <w:bookmarkEnd w:id="124"/>
    </w:p>
    <w:p w14:paraId="72329C3D" w14:textId="77777777" w:rsidR="00CC5834" w:rsidRDefault="00292069" w:rsidP="00B264CC">
      <w:pPr>
        <w:spacing w:after="0" w:line="259" w:lineRule="auto"/>
        <w:ind w:left="0" w:firstLine="0"/>
        <w:jc w:val="left"/>
      </w:pPr>
      <w:r>
        <w:t xml:space="preserve"> </w:t>
      </w:r>
    </w:p>
    <w:p w14:paraId="1AA0B58A" w14:textId="77777777" w:rsidR="00CC5834" w:rsidRDefault="00292069" w:rsidP="00F75800">
      <w:pPr>
        <w:numPr>
          <w:ilvl w:val="0"/>
          <w:numId w:val="48"/>
        </w:numPr>
        <w:spacing w:after="28"/>
        <w:ind w:hanging="720"/>
        <w:jc w:val="left"/>
      </w:pPr>
      <w:r>
        <w:t xml:space="preserve">There shall be appointed a Court Executive Officer for the Superior Court of Calaveras County who shall be selected by agreement of the Superior Court Judges and shall serve at the pleasure of the Presiding Judge. </w:t>
      </w:r>
    </w:p>
    <w:p w14:paraId="22613FD5" w14:textId="77777777" w:rsidR="00F75800" w:rsidRDefault="00F75800" w:rsidP="00F75800">
      <w:pPr>
        <w:spacing w:after="28"/>
        <w:ind w:left="0" w:firstLine="0"/>
        <w:jc w:val="left"/>
      </w:pPr>
    </w:p>
    <w:p w14:paraId="07DA99E9" w14:textId="77777777" w:rsidR="002643EF" w:rsidRDefault="00292069" w:rsidP="00B264CC">
      <w:pPr>
        <w:numPr>
          <w:ilvl w:val="0"/>
          <w:numId w:val="48"/>
        </w:numPr>
        <w:spacing w:after="3" w:line="259" w:lineRule="auto"/>
        <w:ind w:left="84" w:right="81" w:hanging="10"/>
        <w:jc w:val="left"/>
      </w:pPr>
      <w:r>
        <w:t>The Court Executive Officer, under the direction of the Presiding Judge, the</w:t>
      </w:r>
    </w:p>
    <w:p w14:paraId="684F36B7" w14:textId="77777777" w:rsidR="00B264CC" w:rsidRDefault="002643EF" w:rsidP="002643EF">
      <w:pPr>
        <w:spacing w:after="3" w:line="259" w:lineRule="auto"/>
        <w:ind w:left="720" w:right="81" w:firstLine="0"/>
        <w:jc w:val="left"/>
      </w:pPr>
      <w:r>
        <w:t>C</w:t>
      </w:r>
      <w:r w:rsidR="00292069">
        <w:t xml:space="preserve">ourt Executive Officer shall perform the duties described in Rule 10.610 of the Standards of Judicial Administration as adopted by the Judicial Council and any other duties as may be assigned by the Presiding Judge. </w:t>
      </w:r>
    </w:p>
    <w:p w14:paraId="41F2F7BA" w14:textId="77777777" w:rsidR="00B264CC" w:rsidRDefault="00B264CC" w:rsidP="00B264CC">
      <w:pPr>
        <w:pStyle w:val="ListParagraph"/>
        <w:jc w:val="left"/>
        <w:rPr>
          <w:sz w:val="20"/>
        </w:rPr>
      </w:pPr>
    </w:p>
    <w:p w14:paraId="21166DF8" w14:textId="77777777" w:rsidR="00B264CC" w:rsidRDefault="00B264CC" w:rsidP="00B264CC">
      <w:pPr>
        <w:spacing w:after="3" w:line="259" w:lineRule="auto"/>
        <w:ind w:left="84" w:right="81" w:firstLine="0"/>
        <w:jc w:val="left"/>
        <w:rPr>
          <w:sz w:val="20"/>
        </w:rPr>
      </w:pPr>
    </w:p>
    <w:p w14:paraId="74857CEF" w14:textId="77777777" w:rsidR="00B264CC" w:rsidRDefault="00B264CC" w:rsidP="00B264CC">
      <w:pPr>
        <w:spacing w:after="3" w:line="259" w:lineRule="auto"/>
        <w:ind w:left="84" w:right="81" w:firstLine="0"/>
        <w:jc w:val="left"/>
        <w:rPr>
          <w:sz w:val="20"/>
        </w:rPr>
      </w:pPr>
    </w:p>
    <w:p w14:paraId="4016E5B8" w14:textId="77777777" w:rsidR="00B264CC" w:rsidRDefault="00B264CC" w:rsidP="00B264CC">
      <w:pPr>
        <w:spacing w:after="3" w:line="259" w:lineRule="auto"/>
        <w:ind w:left="84" w:right="81" w:firstLine="0"/>
        <w:jc w:val="left"/>
        <w:rPr>
          <w:sz w:val="20"/>
        </w:rPr>
      </w:pPr>
    </w:p>
    <w:p w14:paraId="4977984A" w14:textId="77777777" w:rsidR="00B264CC" w:rsidRDefault="00B264CC" w:rsidP="00B264CC">
      <w:pPr>
        <w:spacing w:after="3" w:line="259" w:lineRule="auto"/>
        <w:ind w:left="84" w:right="81" w:firstLine="0"/>
        <w:jc w:val="left"/>
        <w:rPr>
          <w:sz w:val="20"/>
        </w:rPr>
      </w:pPr>
    </w:p>
    <w:p w14:paraId="0C1A1D90" w14:textId="77777777" w:rsidR="00B264CC" w:rsidRDefault="00B264CC" w:rsidP="00B264CC">
      <w:pPr>
        <w:spacing w:after="3" w:line="259" w:lineRule="auto"/>
        <w:ind w:left="84" w:right="81" w:firstLine="0"/>
        <w:jc w:val="left"/>
        <w:rPr>
          <w:sz w:val="20"/>
        </w:rPr>
      </w:pPr>
    </w:p>
    <w:p w14:paraId="60ECC626" w14:textId="77777777" w:rsidR="00B264CC" w:rsidRDefault="00B264CC" w:rsidP="00B264CC">
      <w:pPr>
        <w:spacing w:after="3" w:line="259" w:lineRule="auto"/>
        <w:ind w:left="84" w:right="81" w:firstLine="0"/>
        <w:jc w:val="left"/>
        <w:rPr>
          <w:sz w:val="20"/>
        </w:rPr>
      </w:pPr>
    </w:p>
    <w:p w14:paraId="767A796A" w14:textId="77777777" w:rsidR="00B264CC" w:rsidRDefault="00B264CC" w:rsidP="00B264CC">
      <w:pPr>
        <w:spacing w:after="3" w:line="259" w:lineRule="auto"/>
        <w:ind w:left="84" w:right="81" w:firstLine="0"/>
        <w:jc w:val="left"/>
        <w:rPr>
          <w:sz w:val="20"/>
        </w:rPr>
      </w:pPr>
    </w:p>
    <w:p w14:paraId="5390E100" w14:textId="77777777" w:rsidR="00B264CC" w:rsidRDefault="00B264CC" w:rsidP="00B264CC">
      <w:pPr>
        <w:spacing w:after="3" w:line="259" w:lineRule="auto"/>
        <w:ind w:left="84" w:right="81" w:firstLine="0"/>
        <w:jc w:val="left"/>
        <w:rPr>
          <w:sz w:val="20"/>
        </w:rPr>
      </w:pPr>
    </w:p>
    <w:p w14:paraId="7814A2D3" w14:textId="77777777" w:rsidR="00B264CC" w:rsidRDefault="00B264CC" w:rsidP="00B264CC">
      <w:pPr>
        <w:spacing w:after="3" w:line="259" w:lineRule="auto"/>
        <w:ind w:left="84" w:right="81" w:firstLine="0"/>
        <w:jc w:val="left"/>
        <w:rPr>
          <w:sz w:val="20"/>
        </w:rPr>
      </w:pPr>
    </w:p>
    <w:p w14:paraId="4AB77316" w14:textId="77777777" w:rsidR="00B264CC" w:rsidRDefault="00B264CC" w:rsidP="00B264CC">
      <w:pPr>
        <w:spacing w:after="3" w:line="259" w:lineRule="auto"/>
        <w:ind w:left="84" w:right="81" w:firstLine="0"/>
        <w:jc w:val="left"/>
        <w:rPr>
          <w:sz w:val="20"/>
        </w:rPr>
      </w:pPr>
    </w:p>
    <w:p w14:paraId="7AC6E556" w14:textId="77777777" w:rsidR="00B264CC" w:rsidRDefault="00B264CC" w:rsidP="00B264CC">
      <w:pPr>
        <w:spacing w:after="3" w:line="259" w:lineRule="auto"/>
        <w:ind w:left="84" w:right="81" w:firstLine="0"/>
        <w:jc w:val="left"/>
        <w:rPr>
          <w:sz w:val="20"/>
        </w:rPr>
      </w:pPr>
    </w:p>
    <w:p w14:paraId="265235BE" w14:textId="77777777" w:rsidR="00FF40C1" w:rsidRDefault="00FF40C1" w:rsidP="00B264CC">
      <w:pPr>
        <w:spacing w:after="3" w:line="259" w:lineRule="auto"/>
        <w:ind w:left="84" w:right="81" w:firstLine="0"/>
        <w:jc w:val="left"/>
        <w:rPr>
          <w:sz w:val="20"/>
        </w:rPr>
      </w:pPr>
    </w:p>
    <w:p w14:paraId="6A186459" w14:textId="77777777" w:rsidR="00FF40C1" w:rsidRDefault="00FF40C1" w:rsidP="00B264CC">
      <w:pPr>
        <w:spacing w:after="3" w:line="259" w:lineRule="auto"/>
        <w:ind w:left="84" w:right="81" w:firstLine="0"/>
        <w:jc w:val="left"/>
        <w:rPr>
          <w:sz w:val="20"/>
        </w:rPr>
      </w:pPr>
    </w:p>
    <w:p w14:paraId="45ADCFBF" w14:textId="77777777" w:rsidR="00FF40C1" w:rsidRDefault="00FF40C1" w:rsidP="00B264CC">
      <w:pPr>
        <w:spacing w:after="3" w:line="259" w:lineRule="auto"/>
        <w:ind w:left="84" w:right="81" w:firstLine="0"/>
        <w:jc w:val="left"/>
        <w:rPr>
          <w:sz w:val="20"/>
        </w:rPr>
      </w:pPr>
    </w:p>
    <w:p w14:paraId="188F6872" w14:textId="77777777" w:rsidR="00FF40C1" w:rsidRDefault="00FF40C1" w:rsidP="00B264CC">
      <w:pPr>
        <w:spacing w:after="3" w:line="259" w:lineRule="auto"/>
        <w:ind w:left="84" w:right="81" w:firstLine="0"/>
        <w:jc w:val="left"/>
        <w:rPr>
          <w:sz w:val="20"/>
        </w:rPr>
      </w:pPr>
    </w:p>
    <w:p w14:paraId="3B5905FC" w14:textId="77777777" w:rsidR="00B264CC" w:rsidRDefault="00B264CC" w:rsidP="00B264CC">
      <w:pPr>
        <w:spacing w:after="3" w:line="259" w:lineRule="auto"/>
        <w:ind w:left="84" w:right="81" w:firstLine="0"/>
        <w:jc w:val="left"/>
        <w:rPr>
          <w:sz w:val="20"/>
        </w:rPr>
      </w:pPr>
    </w:p>
    <w:p w14:paraId="61476432" w14:textId="77777777" w:rsidR="00B264CC" w:rsidRDefault="00B264CC" w:rsidP="00B264CC">
      <w:pPr>
        <w:spacing w:after="3" w:line="259" w:lineRule="auto"/>
        <w:ind w:left="84" w:right="81" w:firstLine="0"/>
        <w:jc w:val="left"/>
        <w:rPr>
          <w:sz w:val="20"/>
        </w:rPr>
      </w:pPr>
    </w:p>
    <w:p w14:paraId="0ADBAF3B" w14:textId="77777777" w:rsidR="00B264CC" w:rsidRDefault="00B264CC" w:rsidP="00B264CC">
      <w:pPr>
        <w:spacing w:after="3" w:line="259" w:lineRule="auto"/>
        <w:ind w:left="84" w:right="81" w:firstLine="0"/>
        <w:jc w:val="left"/>
        <w:rPr>
          <w:sz w:val="20"/>
        </w:rPr>
      </w:pPr>
    </w:p>
    <w:p w14:paraId="28DE0E7A" w14:textId="77777777" w:rsidR="00B264CC" w:rsidRDefault="00B264CC" w:rsidP="00B264CC">
      <w:pPr>
        <w:spacing w:after="3" w:line="259" w:lineRule="auto"/>
        <w:ind w:left="84" w:right="81" w:firstLine="0"/>
        <w:jc w:val="left"/>
        <w:rPr>
          <w:sz w:val="20"/>
        </w:rPr>
      </w:pPr>
    </w:p>
    <w:p w14:paraId="69DE1FF5" w14:textId="77777777" w:rsidR="00B264CC" w:rsidRDefault="00B264CC" w:rsidP="00B264CC">
      <w:pPr>
        <w:spacing w:after="3" w:line="259" w:lineRule="auto"/>
        <w:ind w:left="84" w:right="81" w:firstLine="0"/>
        <w:jc w:val="left"/>
        <w:rPr>
          <w:sz w:val="20"/>
        </w:rPr>
      </w:pPr>
    </w:p>
    <w:p w14:paraId="097CD858" w14:textId="77777777" w:rsidR="00B264CC" w:rsidRDefault="00B264CC" w:rsidP="00B264CC">
      <w:pPr>
        <w:spacing w:after="3" w:line="259" w:lineRule="auto"/>
        <w:ind w:left="84" w:right="81" w:firstLine="0"/>
        <w:jc w:val="left"/>
        <w:rPr>
          <w:sz w:val="20"/>
        </w:rPr>
      </w:pPr>
    </w:p>
    <w:p w14:paraId="15844F62" w14:textId="77777777" w:rsidR="00B264CC" w:rsidRDefault="00B264CC" w:rsidP="00735075">
      <w:pPr>
        <w:spacing w:after="3" w:line="259" w:lineRule="auto"/>
        <w:ind w:left="84" w:right="81" w:firstLine="0"/>
        <w:jc w:val="center"/>
        <w:rPr>
          <w:sz w:val="20"/>
        </w:rPr>
      </w:pPr>
    </w:p>
    <w:p w14:paraId="4D2BA42E" w14:textId="7353F220" w:rsidR="00CC5834" w:rsidRDefault="00CC5834" w:rsidP="00B264CC">
      <w:pPr>
        <w:spacing w:after="0" w:line="259" w:lineRule="auto"/>
        <w:ind w:left="0" w:firstLine="0"/>
        <w:jc w:val="left"/>
      </w:pPr>
    </w:p>
    <w:p w14:paraId="4D66A5DB" w14:textId="77777777" w:rsidR="00CC5834" w:rsidRDefault="00FF40C1" w:rsidP="006F1BAC">
      <w:pPr>
        <w:spacing w:after="507" w:line="259" w:lineRule="auto"/>
        <w:ind w:left="0" w:firstLine="0"/>
        <w:jc w:val="left"/>
      </w:pPr>
      <w:r>
        <w:rPr>
          <w:noProof/>
        </w:rPr>
        <w:drawing>
          <wp:inline distT="0" distB="0" distL="0" distR="0" wp14:anchorId="784CEB8B" wp14:editId="5A2A5D2C">
            <wp:extent cx="5857875" cy="8439082"/>
            <wp:effectExtent l="0" t="0" r="0" b="635"/>
            <wp:docPr id="8735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6757" name=""/>
                    <pic:cNvPicPr/>
                  </pic:nvPicPr>
                  <pic:blipFill>
                    <a:blip r:embed="rId55"/>
                    <a:stretch>
                      <a:fillRect/>
                    </a:stretch>
                  </pic:blipFill>
                  <pic:spPr>
                    <a:xfrm>
                      <a:off x="0" y="0"/>
                      <a:ext cx="5865031" cy="8449392"/>
                    </a:xfrm>
                    <a:prstGeom prst="rect">
                      <a:avLst/>
                    </a:prstGeom>
                  </pic:spPr>
                </pic:pic>
              </a:graphicData>
            </a:graphic>
          </wp:inline>
        </w:drawing>
      </w:r>
    </w:p>
    <w:p w14:paraId="33974865" w14:textId="77777777" w:rsidR="00FF40C1" w:rsidRDefault="00FF40C1" w:rsidP="006F1BAC">
      <w:pPr>
        <w:spacing w:after="507" w:line="259" w:lineRule="auto"/>
        <w:ind w:left="0" w:firstLine="0"/>
        <w:jc w:val="left"/>
      </w:pPr>
      <w:r>
        <w:rPr>
          <w:noProof/>
        </w:rPr>
        <w:lastRenderedPageBreak/>
        <w:drawing>
          <wp:inline distT="0" distB="0" distL="0" distR="0" wp14:anchorId="69468A49" wp14:editId="52B19255">
            <wp:extent cx="5972173" cy="8050530"/>
            <wp:effectExtent l="0" t="0" r="0" b="7620"/>
            <wp:docPr id="320444728"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44728" name="Picture 1" descr="Text, letter&#10;&#10;AI-generated content may be incorrect."/>
                    <pic:cNvPicPr/>
                  </pic:nvPicPr>
                  <pic:blipFill>
                    <a:blip r:embed="rId56"/>
                    <a:stretch>
                      <a:fillRect/>
                    </a:stretch>
                  </pic:blipFill>
                  <pic:spPr>
                    <a:xfrm>
                      <a:off x="0" y="0"/>
                      <a:ext cx="5990637" cy="8075420"/>
                    </a:xfrm>
                    <a:prstGeom prst="rect">
                      <a:avLst/>
                    </a:prstGeom>
                  </pic:spPr>
                </pic:pic>
              </a:graphicData>
            </a:graphic>
          </wp:inline>
        </w:drawing>
      </w:r>
    </w:p>
    <w:p w14:paraId="06D9C49E" w14:textId="77777777" w:rsidR="00FF40C1" w:rsidRDefault="00FF40C1" w:rsidP="006F1BAC">
      <w:pPr>
        <w:spacing w:after="507" w:line="259" w:lineRule="auto"/>
        <w:ind w:left="0" w:firstLine="0"/>
        <w:jc w:val="left"/>
      </w:pPr>
    </w:p>
    <w:p w14:paraId="6F89CE17" w14:textId="77777777" w:rsidR="00FF40C1" w:rsidRDefault="00FF40C1" w:rsidP="006F1BAC">
      <w:pPr>
        <w:spacing w:after="507" w:line="259" w:lineRule="auto"/>
        <w:ind w:left="0" w:firstLine="0"/>
        <w:jc w:val="left"/>
      </w:pPr>
      <w:r>
        <w:rPr>
          <w:noProof/>
        </w:rPr>
        <w:drawing>
          <wp:inline distT="0" distB="0" distL="0" distR="0" wp14:anchorId="3E47A667" wp14:editId="105F4C35">
            <wp:extent cx="5487670" cy="7687945"/>
            <wp:effectExtent l="0" t="0" r="0" b="8255"/>
            <wp:docPr id="872015672"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15672" name="Picture 1" descr="Text, letter&#10;&#10;AI-generated content may be incorrect."/>
                    <pic:cNvPicPr/>
                  </pic:nvPicPr>
                  <pic:blipFill>
                    <a:blip r:embed="rId57"/>
                    <a:stretch>
                      <a:fillRect/>
                    </a:stretch>
                  </pic:blipFill>
                  <pic:spPr>
                    <a:xfrm>
                      <a:off x="0" y="0"/>
                      <a:ext cx="5487670" cy="7687945"/>
                    </a:xfrm>
                    <a:prstGeom prst="rect">
                      <a:avLst/>
                    </a:prstGeom>
                  </pic:spPr>
                </pic:pic>
              </a:graphicData>
            </a:graphic>
          </wp:inline>
        </w:drawing>
      </w:r>
    </w:p>
    <w:p w14:paraId="6079287D" w14:textId="77777777" w:rsidR="00FF40C1" w:rsidRDefault="00FF40C1" w:rsidP="006F1BAC">
      <w:pPr>
        <w:spacing w:after="507" w:line="259" w:lineRule="auto"/>
        <w:ind w:left="0" w:firstLine="0"/>
        <w:jc w:val="left"/>
      </w:pPr>
    </w:p>
    <w:p w14:paraId="7F7E491F" w14:textId="76136534" w:rsidR="00FF40C1" w:rsidRDefault="00FF40C1" w:rsidP="006F1BAC">
      <w:pPr>
        <w:spacing w:after="507" w:line="259" w:lineRule="auto"/>
        <w:ind w:left="0" w:firstLine="0"/>
        <w:jc w:val="left"/>
        <w:sectPr w:rsidR="00FF40C1">
          <w:headerReference w:type="even" r:id="rId58"/>
          <w:headerReference w:type="default" r:id="rId59"/>
          <w:footerReference w:type="even" r:id="rId60"/>
          <w:footerReference w:type="default" r:id="rId61"/>
          <w:headerReference w:type="first" r:id="rId62"/>
          <w:footerReference w:type="first" r:id="rId63"/>
          <w:footnotePr>
            <w:numRestart w:val="eachPage"/>
          </w:footnotePr>
          <w:pgSz w:w="12240" w:h="15840"/>
          <w:pgMar w:top="725" w:right="1798" w:bottom="722" w:left="1800" w:header="720" w:footer="720" w:gutter="0"/>
          <w:cols w:space="720"/>
          <w:titlePg/>
        </w:sectPr>
      </w:pPr>
      <w:r>
        <w:rPr>
          <w:noProof/>
        </w:rPr>
        <w:drawing>
          <wp:inline distT="0" distB="0" distL="0" distR="0" wp14:anchorId="611E7EDD" wp14:editId="20CA665D">
            <wp:extent cx="5487670" cy="7869555"/>
            <wp:effectExtent l="0" t="0" r="0" b="0"/>
            <wp:docPr id="175870256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02563" name="Picture 1" descr="Table&#10;&#10;AI-generated content may be incorrect."/>
                    <pic:cNvPicPr/>
                  </pic:nvPicPr>
                  <pic:blipFill>
                    <a:blip r:embed="rId64"/>
                    <a:stretch>
                      <a:fillRect/>
                    </a:stretch>
                  </pic:blipFill>
                  <pic:spPr>
                    <a:xfrm>
                      <a:off x="0" y="0"/>
                      <a:ext cx="5487670" cy="7869555"/>
                    </a:xfrm>
                    <a:prstGeom prst="rect">
                      <a:avLst/>
                    </a:prstGeom>
                  </pic:spPr>
                </pic:pic>
              </a:graphicData>
            </a:graphic>
          </wp:inline>
        </w:drawing>
      </w:r>
    </w:p>
    <w:p w14:paraId="2AC82BE4" w14:textId="77777777" w:rsidR="00CC5834" w:rsidRDefault="00292069" w:rsidP="00B264CC">
      <w:pPr>
        <w:pStyle w:val="Heading5"/>
        <w:jc w:val="left"/>
      </w:pPr>
      <w:r>
        <w:lastRenderedPageBreak/>
        <w:t xml:space="preserve">Calaveras Superior Court </w:t>
      </w:r>
    </w:p>
    <w:p w14:paraId="5C488698" w14:textId="77777777" w:rsidR="00CC5834" w:rsidRDefault="00292069" w:rsidP="00B264CC">
      <w:pPr>
        <w:spacing w:after="0" w:line="259" w:lineRule="auto"/>
        <w:ind w:left="0" w:right="864" w:firstLine="0"/>
        <w:jc w:val="left"/>
      </w:pPr>
      <w:r>
        <w:rPr>
          <w:b/>
          <w:sz w:val="20"/>
        </w:rPr>
        <w:t xml:space="preserve"> </w:t>
      </w:r>
    </w:p>
    <w:p w14:paraId="65605AF8" w14:textId="77777777" w:rsidR="00CC5834" w:rsidRDefault="00292069" w:rsidP="00B264CC">
      <w:pPr>
        <w:spacing w:after="0" w:line="259" w:lineRule="auto"/>
        <w:ind w:left="10" w:right="550" w:hanging="10"/>
        <w:jc w:val="left"/>
      </w:pPr>
      <w:r>
        <w:rPr>
          <w:b/>
          <w:sz w:val="20"/>
        </w:rPr>
        <w:t xml:space="preserve">THIS APPLICATION MUST BE FULLY COMPLETED </w:t>
      </w:r>
    </w:p>
    <w:tbl>
      <w:tblPr>
        <w:tblStyle w:val="TableGrid"/>
        <w:tblW w:w="9937" w:type="dxa"/>
        <w:tblInd w:w="440" w:type="dxa"/>
        <w:tblCellMar>
          <w:top w:w="58" w:type="dxa"/>
          <w:left w:w="148" w:type="dxa"/>
          <w:right w:w="25" w:type="dxa"/>
        </w:tblCellMar>
        <w:tblLook w:val="04A0" w:firstRow="1" w:lastRow="0" w:firstColumn="1" w:lastColumn="0" w:noHBand="0" w:noVBand="1"/>
      </w:tblPr>
      <w:tblGrid>
        <w:gridCol w:w="6481"/>
        <w:gridCol w:w="3456"/>
      </w:tblGrid>
      <w:tr w:rsidR="00CC5834" w14:paraId="4D058557" w14:textId="77777777">
        <w:trPr>
          <w:trHeight w:val="1192"/>
        </w:trPr>
        <w:tc>
          <w:tcPr>
            <w:tcW w:w="6481" w:type="dxa"/>
            <w:tcBorders>
              <w:top w:val="single" w:sz="6" w:space="0" w:color="000000"/>
              <w:left w:val="single" w:sz="6" w:space="0" w:color="000000"/>
              <w:bottom w:val="single" w:sz="6" w:space="0" w:color="000000"/>
              <w:right w:val="single" w:sz="10" w:space="0" w:color="000000"/>
            </w:tcBorders>
          </w:tcPr>
          <w:p w14:paraId="3C8ECF8F" w14:textId="77777777" w:rsidR="00CC5834" w:rsidRDefault="00292069" w:rsidP="00B264CC">
            <w:pPr>
              <w:spacing w:after="0" w:line="259" w:lineRule="auto"/>
              <w:ind w:left="0" w:firstLine="0"/>
              <w:jc w:val="left"/>
            </w:pPr>
            <w:r>
              <w:rPr>
                <w:sz w:val="16"/>
              </w:rPr>
              <w:t xml:space="preserve">ATTORNEY OR PARTY WITHOUT ATTORNEY (NAME, ADDRESS, PHONE) </w:t>
            </w:r>
          </w:p>
          <w:p w14:paraId="4DBD7744" w14:textId="77777777" w:rsidR="00CC5834" w:rsidRDefault="00292069" w:rsidP="00B264CC">
            <w:pPr>
              <w:spacing w:after="0" w:line="259" w:lineRule="auto"/>
              <w:ind w:left="0" w:firstLine="0"/>
              <w:jc w:val="left"/>
            </w:pPr>
            <w:r>
              <w:rPr>
                <w:sz w:val="16"/>
              </w:rPr>
              <w:t xml:space="preserve"> </w:t>
            </w:r>
          </w:p>
          <w:p w14:paraId="78954F21" w14:textId="77777777" w:rsidR="00CC5834" w:rsidRDefault="00292069" w:rsidP="00B264CC">
            <w:pPr>
              <w:spacing w:after="0" w:line="259" w:lineRule="auto"/>
              <w:ind w:left="0" w:firstLine="0"/>
              <w:jc w:val="left"/>
            </w:pPr>
            <w:r>
              <w:rPr>
                <w:sz w:val="16"/>
              </w:rPr>
              <w:t xml:space="preserve"> </w:t>
            </w:r>
          </w:p>
          <w:p w14:paraId="1309A69E" w14:textId="77777777" w:rsidR="00CC5834" w:rsidRDefault="00292069" w:rsidP="00B264CC">
            <w:pPr>
              <w:spacing w:after="0" w:line="259" w:lineRule="auto"/>
              <w:ind w:left="0" w:firstLine="0"/>
              <w:jc w:val="left"/>
            </w:pPr>
            <w:r>
              <w:rPr>
                <w:sz w:val="16"/>
              </w:rPr>
              <w:t xml:space="preserve"> </w:t>
            </w:r>
          </w:p>
          <w:p w14:paraId="7449B82A" w14:textId="77777777" w:rsidR="00CC5834" w:rsidRDefault="00292069" w:rsidP="00B264CC">
            <w:pPr>
              <w:spacing w:after="0" w:line="259" w:lineRule="auto"/>
              <w:ind w:left="0" w:firstLine="0"/>
              <w:jc w:val="left"/>
            </w:pPr>
            <w:r>
              <w:rPr>
                <w:sz w:val="16"/>
              </w:rPr>
              <w:t xml:space="preserve">ATTORNEY FOR: (NAME) </w:t>
            </w:r>
          </w:p>
        </w:tc>
        <w:tc>
          <w:tcPr>
            <w:tcW w:w="3456" w:type="dxa"/>
            <w:vMerge w:val="restart"/>
            <w:tcBorders>
              <w:top w:val="single" w:sz="6" w:space="0" w:color="000000"/>
              <w:left w:val="single" w:sz="10" w:space="0" w:color="000000"/>
              <w:bottom w:val="single" w:sz="11" w:space="0" w:color="000000"/>
              <w:right w:val="single" w:sz="6" w:space="0" w:color="000000"/>
            </w:tcBorders>
            <w:shd w:val="clear" w:color="auto" w:fill="FFFFFF"/>
          </w:tcPr>
          <w:p w14:paraId="4B2B0903" w14:textId="77777777" w:rsidR="00CC5834" w:rsidRDefault="00292069" w:rsidP="00B264CC">
            <w:pPr>
              <w:spacing w:after="0" w:line="259" w:lineRule="auto"/>
              <w:ind w:left="0" w:right="134" w:firstLine="0"/>
              <w:jc w:val="left"/>
            </w:pPr>
            <w:r>
              <w:rPr>
                <w:sz w:val="16"/>
              </w:rPr>
              <w:t xml:space="preserve">FOR COURT USE ONLY </w:t>
            </w:r>
          </w:p>
        </w:tc>
      </w:tr>
      <w:tr w:rsidR="00CC5834" w14:paraId="7660632E" w14:textId="77777777">
        <w:trPr>
          <w:trHeight w:val="130"/>
        </w:trPr>
        <w:tc>
          <w:tcPr>
            <w:tcW w:w="6481" w:type="dxa"/>
            <w:tcBorders>
              <w:top w:val="single" w:sz="6" w:space="0" w:color="000000"/>
              <w:left w:val="nil"/>
              <w:bottom w:val="single" w:sz="6" w:space="0" w:color="000000"/>
              <w:right w:val="single" w:sz="10" w:space="0" w:color="000000"/>
            </w:tcBorders>
          </w:tcPr>
          <w:p w14:paraId="67D93EDB" w14:textId="77777777" w:rsidR="00CC5834" w:rsidRDefault="00CC5834" w:rsidP="00B264CC">
            <w:pPr>
              <w:spacing w:after="160" w:line="259" w:lineRule="auto"/>
              <w:ind w:left="0" w:firstLine="0"/>
              <w:jc w:val="left"/>
            </w:pPr>
          </w:p>
        </w:tc>
        <w:tc>
          <w:tcPr>
            <w:tcW w:w="0" w:type="auto"/>
            <w:vMerge/>
            <w:tcBorders>
              <w:top w:val="nil"/>
              <w:left w:val="single" w:sz="10" w:space="0" w:color="000000"/>
              <w:bottom w:val="nil"/>
              <w:right w:val="single" w:sz="6" w:space="0" w:color="000000"/>
            </w:tcBorders>
          </w:tcPr>
          <w:p w14:paraId="144D591D" w14:textId="77777777" w:rsidR="00CC5834" w:rsidRDefault="00CC5834" w:rsidP="00B264CC">
            <w:pPr>
              <w:spacing w:after="160" w:line="259" w:lineRule="auto"/>
              <w:ind w:left="0" w:firstLine="0"/>
              <w:jc w:val="left"/>
            </w:pPr>
          </w:p>
        </w:tc>
      </w:tr>
      <w:tr w:rsidR="00CC5834" w14:paraId="14064751" w14:textId="77777777">
        <w:trPr>
          <w:trHeight w:val="1060"/>
        </w:trPr>
        <w:tc>
          <w:tcPr>
            <w:tcW w:w="6481" w:type="dxa"/>
            <w:tcBorders>
              <w:top w:val="single" w:sz="6" w:space="0" w:color="000000"/>
              <w:left w:val="single" w:sz="10" w:space="0" w:color="000000"/>
              <w:bottom w:val="double" w:sz="6" w:space="0" w:color="000000"/>
              <w:right w:val="single" w:sz="10" w:space="0" w:color="000000"/>
            </w:tcBorders>
          </w:tcPr>
          <w:p w14:paraId="6AC9DE02" w14:textId="77777777" w:rsidR="00CC5834" w:rsidRDefault="00292069" w:rsidP="00B264CC">
            <w:pPr>
              <w:spacing w:after="0" w:line="259" w:lineRule="auto"/>
              <w:ind w:left="10" w:firstLine="0"/>
              <w:jc w:val="left"/>
            </w:pPr>
            <w:r>
              <w:rPr>
                <w:b/>
                <w:sz w:val="20"/>
              </w:rPr>
              <w:t xml:space="preserve">SUPERIOR COURT OF CALIFORNIA, COUNTY OF CALAVERAS </w:t>
            </w:r>
          </w:p>
          <w:p w14:paraId="5D56EE22" w14:textId="77777777" w:rsidR="00CC5834" w:rsidRDefault="00292069" w:rsidP="00B264CC">
            <w:pPr>
              <w:tabs>
                <w:tab w:val="center" w:pos="1450"/>
                <w:tab w:val="center" w:pos="3787"/>
              </w:tabs>
              <w:spacing w:after="4" w:line="259" w:lineRule="auto"/>
              <w:ind w:left="0" w:firstLine="0"/>
              <w:jc w:val="left"/>
            </w:pPr>
            <w:r>
              <w:rPr>
                <w:sz w:val="16"/>
              </w:rPr>
              <w:t xml:space="preserve">ADDRESS: </w:t>
            </w:r>
            <w:r>
              <w:rPr>
                <w:sz w:val="20"/>
              </w:rPr>
              <w:t xml:space="preserve"> </w:t>
            </w:r>
            <w:r>
              <w:rPr>
                <w:sz w:val="20"/>
              </w:rPr>
              <w:tab/>
              <w:t xml:space="preserve"> </w:t>
            </w:r>
            <w:r>
              <w:rPr>
                <w:sz w:val="20"/>
              </w:rPr>
              <w:tab/>
              <w:t xml:space="preserve">400 GOVERNMENT CENTER DRIVE </w:t>
            </w:r>
          </w:p>
          <w:p w14:paraId="6AFA6E7B" w14:textId="77777777" w:rsidR="00CC5834" w:rsidRDefault="00292069" w:rsidP="00B264CC">
            <w:pPr>
              <w:tabs>
                <w:tab w:val="center" w:pos="3401"/>
              </w:tabs>
              <w:spacing w:after="0" w:line="259" w:lineRule="auto"/>
              <w:ind w:left="0" w:firstLine="0"/>
              <w:jc w:val="left"/>
            </w:pPr>
            <w:r>
              <w:rPr>
                <w:sz w:val="16"/>
              </w:rPr>
              <w:t>CITY &amp; ZIP CODE</w:t>
            </w:r>
            <w:r>
              <w:rPr>
                <w:sz w:val="20"/>
              </w:rPr>
              <w:t xml:space="preserve">:   </w:t>
            </w:r>
            <w:r>
              <w:rPr>
                <w:sz w:val="20"/>
              </w:rPr>
              <w:tab/>
              <w:t>SAN ANDREAS, 95249-9794</w:t>
            </w:r>
            <w:r>
              <w:rPr>
                <w:sz w:val="16"/>
              </w:rPr>
              <w:t xml:space="preserve"> </w:t>
            </w:r>
          </w:p>
        </w:tc>
        <w:tc>
          <w:tcPr>
            <w:tcW w:w="0" w:type="auto"/>
            <w:vMerge/>
            <w:tcBorders>
              <w:top w:val="nil"/>
              <w:left w:val="single" w:sz="10" w:space="0" w:color="000000"/>
              <w:bottom w:val="nil"/>
              <w:right w:val="single" w:sz="6" w:space="0" w:color="000000"/>
            </w:tcBorders>
          </w:tcPr>
          <w:p w14:paraId="246D669C" w14:textId="77777777" w:rsidR="00CC5834" w:rsidRDefault="00CC5834" w:rsidP="00B264CC">
            <w:pPr>
              <w:spacing w:after="160" w:line="259" w:lineRule="auto"/>
              <w:ind w:left="0" w:firstLine="0"/>
              <w:jc w:val="left"/>
            </w:pPr>
          </w:p>
        </w:tc>
      </w:tr>
      <w:tr w:rsidR="00CC5834" w14:paraId="0A131BC8" w14:textId="77777777">
        <w:trPr>
          <w:trHeight w:val="994"/>
        </w:trPr>
        <w:tc>
          <w:tcPr>
            <w:tcW w:w="6481" w:type="dxa"/>
            <w:tcBorders>
              <w:top w:val="double" w:sz="6" w:space="0" w:color="000000"/>
              <w:left w:val="single" w:sz="10" w:space="0" w:color="000000"/>
              <w:bottom w:val="single" w:sz="11" w:space="0" w:color="000000"/>
              <w:right w:val="single" w:sz="10" w:space="0" w:color="000000"/>
            </w:tcBorders>
            <w:shd w:val="clear" w:color="auto" w:fill="FFFFFF"/>
          </w:tcPr>
          <w:p w14:paraId="4FEA9D55" w14:textId="77777777" w:rsidR="00CC5834" w:rsidRDefault="00292069" w:rsidP="00B264CC">
            <w:pPr>
              <w:spacing w:after="17" w:line="259" w:lineRule="auto"/>
              <w:ind w:left="0" w:firstLine="0"/>
              <w:jc w:val="left"/>
            </w:pPr>
            <w:r>
              <w:rPr>
                <w:sz w:val="16"/>
              </w:rPr>
              <w:t xml:space="preserve">PETITIONER/PLAINTIFF: </w:t>
            </w:r>
          </w:p>
          <w:p w14:paraId="76A2947A" w14:textId="77777777" w:rsidR="00CC5834" w:rsidRDefault="00292069" w:rsidP="00B264CC">
            <w:pPr>
              <w:spacing w:after="0" w:line="259" w:lineRule="auto"/>
              <w:ind w:left="0" w:firstLine="0"/>
              <w:jc w:val="left"/>
            </w:pPr>
            <w:r>
              <w:rPr>
                <w:sz w:val="20"/>
              </w:rPr>
              <w:t xml:space="preserve"> </w:t>
            </w:r>
          </w:p>
          <w:p w14:paraId="5626FAEA" w14:textId="77777777" w:rsidR="00CC5834" w:rsidRDefault="00292069" w:rsidP="00B264CC">
            <w:pPr>
              <w:spacing w:after="0" w:line="259" w:lineRule="auto"/>
              <w:ind w:left="0" w:firstLine="0"/>
              <w:jc w:val="left"/>
            </w:pPr>
            <w:r>
              <w:rPr>
                <w:sz w:val="16"/>
              </w:rPr>
              <w:t xml:space="preserve">RESPONDENT/DEFENDANT: </w:t>
            </w:r>
          </w:p>
        </w:tc>
        <w:tc>
          <w:tcPr>
            <w:tcW w:w="0" w:type="auto"/>
            <w:vMerge/>
            <w:tcBorders>
              <w:top w:val="nil"/>
              <w:left w:val="single" w:sz="10" w:space="0" w:color="000000"/>
              <w:bottom w:val="single" w:sz="11" w:space="0" w:color="000000"/>
              <w:right w:val="single" w:sz="6" w:space="0" w:color="000000"/>
            </w:tcBorders>
          </w:tcPr>
          <w:p w14:paraId="3074C0BF" w14:textId="77777777" w:rsidR="00CC5834" w:rsidRDefault="00CC5834" w:rsidP="00B264CC">
            <w:pPr>
              <w:spacing w:after="160" w:line="259" w:lineRule="auto"/>
              <w:ind w:left="0" w:firstLine="0"/>
              <w:jc w:val="left"/>
            </w:pPr>
          </w:p>
        </w:tc>
      </w:tr>
      <w:tr w:rsidR="00CC5834" w14:paraId="1D61BD1D" w14:textId="77777777">
        <w:trPr>
          <w:trHeight w:val="224"/>
        </w:trPr>
        <w:tc>
          <w:tcPr>
            <w:tcW w:w="6481" w:type="dxa"/>
            <w:vMerge w:val="restart"/>
            <w:tcBorders>
              <w:top w:val="single" w:sz="11" w:space="0" w:color="000000"/>
              <w:left w:val="single" w:sz="10" w:space="0" w:color="000000"/>
              <w:bottom w:val="single" w:sz="6" w:space="0" w:color="000000"/>
              <w:right w:val="single" w:sz="10" w:space="0" w:color="000000"/>
            </w:tcBorders>
            <w:shd w:val="clear" w:color="auto" w:fill="FFFFFF"/>
          </w:tcPr>
          <w:p w14:paraId="1A1D8A92" w14:textId="77777777" w:rsidR="00CC5834" w:rsidRDefault="00292069" w:rsidP="00B264CC">
            <w:pPr>
              <w:tabs>
                <w:tab w:val="center" w:pos="1167"/>
                <w:tab w:val="center" w:pos="1937"/>
                <w:tab w:val="center" w:pos="2657"/>
                <w:tab w:val="center" w:pos="3378"/>
                <w:tab w:val="center" w:pos="4098"/>
                <w:tab w:val="center" w:pos="4818"/>
                <w:tab w:val="center" w:pos="5538"/>
                <w:tab w:val="center" w:pos="6258"/>
              </w:tabs>
              <w:spacing w:after="66" w:line="259" w:lineRule="auto"/>
              <w:ind w:left="0" w:firstLine="0"/>
              <w:jc w:val="left"/>
            </w:pPr>
            <w:r>
              <w:rPr>
                <w:sz w:val="20"/>
              </w:rPr>
              <w:t xml:space="preserve">REQUESTED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7A59BE61" w14:textId="77777777" w:rsidR="00CC5834" w:rsidRDefault="00292069" w:rsidP="00B264CC">
            <w:pPr>
              <w:spacing w:after="0" w:line="259" w:lineRule="auto"/>
              <w:ind w:left="0" w:firstLine="0"/>
              <w:jc w:val="left"/>
            </w:pPr>
            <w:r>
              <w:rPr>
                <w:sz w:val="20"/>
              </w:rPr>
              <w:t xml:space="preserve">HEARING DATE:__________________ TIME:__________ DEPT:_____ </w:t>
            </w:r>
          </w:p>
        </w:tc>
        <w:tc>
          <w:tcPr>
            <w:tcW w:w="3456" w:type="dxa"/>
            <w:tcBorders>
              <w:top w:val="single" w:sz="11" w:space="0" w:color="000000"/>
              <w:left w:val="single" w:sz="10" w:space="0" w:color="000000"/>
              <w:bottom w:val="single" w:sz="6" w:space="0" w:color="000000"/>
              <w:right w:val="single" w:sz="6" w:space="0" w:color="000000"/>
            </w:tcBorders>
            <w:shd w:val="clear" w:color="auto" w:fill="FFFFFF"/>
            <w:vAlign w:val="bottom"/>
          </w:tcPr>
          <w:p w14:paraId="5FE98A0B" w14:textId="77777777" w:rsidR="00CC5834" w:rsidRDefault="00292069" w:rsidP="00B264CC">
            <w:pPr>
              <w:spacing w:after="0" w:line="259" w:lineRule="auto"/>
              <w:ind w:left="0" w:firstLine="0"/>
              <w:jc w:val="left"/>
            </w:pPr>
            <w:r>
              <w:rPr>
                <w:sz w:val="16"/>
              </w:rPr>
              <w:t xml:space="preserve"> </w:t>
            </w:r>
          </w:p>
        </w:tc>
      </w:tr>
      <w:tr w:rsidR="00CC5834" w14:paraId="4B689E96" w14:textId="77777777">
        <w:trPr>
          <w:trHeight w:val="347"/>
        </w:trPr>
        <w:tc>
          <w:tcPr>
            <w:tcW w:w="0" w:type="auto"/>
            <w:vMerge/>
            <w:tcBorders>
              <w:top w:val="nil"/>
              <w:left w:val="single" w:sz="10" w:space="0" w:color="000000"/>
              <w:bottom w:val="single" w:sz="6" w:space="0" w:color="000000"/>
              <w:right w:val="single" w:sz="10" w:space="0" w:color="000000"/>
            </w:tcBorders>
          </w:tcPr>
          <w:p w14:paraId="49A0B157" w14:textId="77777777" w:rsidR="00CC5834" w:rsidRDefault="00CC5834" w:rsidP="00B264CC">
            <w:pPr>
              <w:spacing w:after="160" w:line="259" w:lineRule="auto"/>
              <w:ind w:left="0" w:firstLine="0"/>
              <w:jc w:val="left"/>
            </w:pPr>
          </w:p>
        </w:tc>
        <w:tc>
          <w:tcPr>
            <w:tcW w:w="3456" w:type="dxa"/>
            <w:tcBorders>
              <w:top w:val="single" w:sz="6" w:space="0" w:color="000000"/>
              <w:left w:val="single" w:sz="10" w:space="0" w:color="000000"/>
              <w:bottom w:val="double" w:sz="6" w:space="0" w:color="000000"/>
              <w:right w:val="single" w:sz="6" w:space="0" w:color="000000"/>
            </w:tcBorders>
          </w:tcPr>
          <w:p w14:paraId="34C02C1A" w14:textId="77777777" w:rsidR="00CC5834" w:rsidRDefault="00292069" w:rsidP="00B264CC">
            <w:pPr>
              <w:spacing w:after="0" w:line="259" w:lineRule="auto"/>
              <w:ind w:left="0" w:firstLine="0"/>
              <w:jc w:val="left"/>
            </w:pPr>
            <w:r>
              <w:rPr>
                <w:sz w:val="16"/>
              </w:rPr>
              <w:t xml:space="preserve">CASE NO.: </w:t>
            </w:r>
          </w:p>
        </w:tc>
      </w:tr>
      <w:tr w:rsidR="00CC5834" w14:paraId="0A731212" w14:textId="77777777">
        <w:trPr>
          <w:trHeight w:val="565"/>
        </w:trPr>
        <w:tc>
          <w:tcPr>
            <w:tcW w:w="9937" w:type="dxa"/>
            <w:gridSpan w:val="2"/>
            <w:tcBorders>
              <w:top w:val="double" w:sz="6" w:space="0" w:color="000000"/>
              <w:left w:val="single" w:sz="10" w:space="0" w:color="000000"/>
              <w:bottom w:val="single" w:sz="6" w:space="0" w:color="000000"/>
              <w:right w:val="single" w:sz="6" w:space="0" w:color="000000"/>
            </w:tcBorders>
            <w:vAlign w:val="center"/>
          </w:tcPr>
          <w:p w14:paraId="0798C2BA" w14:textId="77777777" w:rsidR="00CC5834" w:rsidRDefault="00292069" w:rsidP="00B264CC">
            <w:pPr>
              <w:spacing w:after="0" w:line="259" w:lineRule="auto"/>
              <w:ind w:left="0" w:right="112" w:firstLine="0"/>
              <w:jc w:val="left"/>
            </w:pPr>
            <w:r>
              <w:rPr>
                <w:b/>
                <w:sz w:val="28"/>
              </w:rPr>
              <w:t xml:space="preserve">APPLICATION FOR IMMEDIATE COURT HEARING AND ORDER </w:t>
            </w:r>
          </w:p>
        </w:tc>
      </w:tr>
    </w:tbl>
    <w:p w14:paraId="7B88EE5D" w14:textId="77777777" w:rsidR="00CC5834" w:rsidRDefault="00292069" w:rsidP="00B264CC">
      <w:pPr>
        <w:spacing w:after="56" w:line="259" w:lineRule="auto"/>
        <w:ind w:left="365" w:firstLine="0"/>
        <w:jc w:val="left"/>
      </w:pPr>
      <w:r>
        <w:rPr>
          <w:sz w:val="16"/>
        </w:rPr>
        <w:t xml:space="preserve"> </w:t>
      </w:r>
    </w:p>
    <w:p w14:paraId="4F2D5DF8" w14:textId="77777777" w:rsidR="00CC5834" w:rsidRDefault="00292069" w:rsidP="00B264CC">
      <w:pPr>
        <w:ind w:left="365" w:firstLine="0"/>
        <w:jc w:val="left"/>
      </w:pPr>
      <w:r>
        <w:t xml:space="preserve">I, __________________________________________, hereby declare the following is true and correct: </w:t>
      </w:r>
    </w:p>
    <w:p w14:paraId="1A7ADA6C" w14:textId="77777777" w:rsidR="00CC5834" w:rsidRDefault="00292069" w:rsidP="00B264CC">
      <w:pPr>
        <w:tabs>
          <w:tab w:val="center" w:pos="365"/>
          <w:tab w:val="center" w:pos="1085"/>
          <w:tab w:val="center" w:pos="2957"/>
        </w:tabs>
        <w:spacing w:after="23" w:line="259" w:lineRule="auto"/>
        <w:ind w:left="0" w:firstLine="0"/>
        <w:jc w:val="left"/>
      </w:pPr>
      <w:r>
        <w:rPr>
          <w:rFonts w:ascii="Calibri" w:eastAsia="Calibri" w:hAnsi="Calibri" w:cs="Calibri"/>
          <w:sz w:val="22"/>
        </w:rPr>
        <w:tab/>
      </w:r>
      <w:r>
        <w:rPr>
          <w:sz w:val="16"/>
        </w:rPr>
        <w:t xml:space="preserve"> </w:t>
      </w:r>
      <w:r>
        <w:rPr>
          <w:sz w:val="16"/>
        </w:rPr>
        <w:tab/>
        <w:t xml:space="preserve"> </w:t>
      </w:r>
      <w:r>
        <w:rPr>
          <w:sz w:val="16"/>
        </w:rPr>
        <w:tab/>
      </w:r>
      <w:r>
        <w:rPr>
          <w:i/>
          <w:sz w:val="16"/>
        </w:rPr>
        <w:t xml:space="preserve">(Applicant’s name is printed above) </w:t>
      </w:r>
    </w:p>
    <w:p w14:paraId="761A2737" w14:textId="77777777" w:rsidR="00CC5834" w:rsidRDefault="00292069" w:rsidP="00B264CC">
      <w:pPr>
        <w:spacing w:after="58" w:line="259" w:lineRule="auto"/>
        <w:ind w:left="365" w:firstLine="0"/>
        <w:jc w:val="left"/>
      </w:pPr>
      <w:r>
        <w:rPr>
          <w:sz w:val="16"/>
        </w:rPr>
        <w:t xml:space="preserve"> </w:t>
      </w:r>
    </w:p>
    <w:p w14:paraId="645F5BD8" w14:textId="77777777" w:rsidR="00CC5834" w:rsidRDefault="00292069" w:rsidP="00B264CC">
      <w:pPr>
        <w:numPr>
          <w:ilvl w:val="0"/>
          <w:numId w:val="49"/>
        </w:numPr>
        <w:ind w:hanging="360"/>
        <w:jc w:val="left"/>
      </w:pPr>
      <w:r>
        <w:t xml:space="preserve">The </w:t>
      </w:r>
      <w:r>
        <w:rPr>
          <w:b/>
        </w:rPr>
        <w:t>opposing party</w:t>
      </w:r>
      <w:r>
        <w:t xml:space="preserve">  </w:t>
      </w:r>
      <w:r>
        <w:rPr>
          <w:rFonts w:ascii="Wingdings" w:eastAsia="Wingdings" w:hAnsi="Wingdings" w:cs="Wingdings"/>
          <w:sz w:val="20"/>
        </w:rPr>
        <w:t></w:t>
      </w:r>
      <w:r>
        <w:t xml:space="preserve"> is   </w:t>
      </w:r>
      <w:r>
        <w:rPr>
          <w:rFonts w:ascii="Wingdings" w:eastAsia="Wingdings" w:hAnsi="Wingdings" w:cs="Wingdings"/>
          <w:sz w:val="20"/>
        </w:rPr>
        <w:t></w:t>
      </w:r>
      <w:r>
        <w:t xml:space="preserve"> is not represented by an attorney.   Opposing attorney(s) or </w:t>
      </w:r>
      <w:proofErr w:type="spellStart"/>
      <w:r>
        <w:t>selfrepresented</w:t>
      </w:r>
      <w:proofErr w:type="spellEnd"/>
      <w:r>
        <w:t xml:space="preserve"> party’s </w:t>
      </w:r>
      <w:r>
        <w:rPr>
          <w:b/>
        </w:rPr>
        <w:t>name, address and phone number</w:t>
      </w:r>
      <w:r>
        <w:t xml:space="preserve"> is _________________________________ ________________________________________________________________________________  </w:t>
      </w:r>
    </w:p>
    <w:p w14:paraId="395358D7" w14:textId="77777777" w:rsidR="00CC5834" w:rsidRDefault="00292069" w:rsidP="00B264CC">
      <w:pPr>
        <w:tabs>
          <w:tab w:val="center" w:pos="365"/>
          <w:tab w:val="center" w:pos="5525"/>
        </w:tabs>
        <w:ind w:left="0" w:firstLine="0"/>
        <w:jc w:val="left"/>
      </w:pPr>
      <w:r>
        <w:rPr>
          <w:rFonts w:ascii="Calibri" w:eastAsia="Calibri" w:hAnsi="Calibri" w:cs="Calibri"/>
          <w:sz w:val="22"/>
        </w:rPr>
        <w:tab/>
      </w:r>
      <w:r>
        <w:t xml:space="preserve"> </w:t>
      </w:r>
      <w:r>
        <w:tab/>
        <w:t xml:space="preserve">________________________________________________________________________________ </w:t>
      </w:r>
    </w:p>
    <w:p w14:paraId="4D84151C" w14:textId="77777777" w:rsidR="00CC5834" w:rsidRDefault="00292069" w:rsidP="00B264CC">
      <w:pPr>
        <w:ind w:left="725" w:firstLine="0"/>
        <w:jc w:val="left"/>
      </w:pPr>
      <w:r>
        <w:t xml:space="preserve">________________________________________________________________________________ </w:t>
      </w:r>
    </w:p>
    <w:p w14:paraId="5F2AA751" w14:textId="77777777" w:rsidR="00CC5834" w:rsidRDefault="00292069" w:rsidP="00B264CC">
      <w:pPr>
        <w:ind w:left="725" w:firstLine="0"/>
        <w:jc w:val="left"/>
      </w:pPr>
      <w:r>
        <w:t xml:space="preserve">________________________________________________________________________________ </w:t>
      </w:r>
    </w:p>
    <w:p w14:paraId="0261A798" w14:textId="77777777" w:rsidR="00CC5834" w:rsidRDefault="00292069" w:rsidP="00B264CC">
      <w:pPr>
        <w:spacing w:after="0" w:line="259" w:lineRule="auto"/>
        <w:ind w:left="365" w:firstLine="0"/>
        <w:jc w:val="left"/>
      </w:pPr>
      <w:r>
        <w:rPr>
          <w:sz w:val="16"/>
        </w:rPr>
        <w:t xml:space="preserve"> </w:t>
      </w:r>
    </w:p>
    <w:p w14:paraId="77672B89" w14:textId="77777777" w:rsidR="00CC5834" w:rsidRDefault="00292069" w:rsidP="00B264CC">
      <w:pPr>
        <w:tabs>
          <w:tab w:val="center" w:pos="365"/>
          <w:tab w:val="center" w:pos="5165"/>
        </w:tabs>
        <w:spacing w:after="65" w:line="259" w:lineRule="auto"/>
        <w:ind w:left="0" w:firstLine="0"/>
        <w:jc w:val="left"/>
      </w:pPr>
      <w:r>
        <w:rPr>
          <w:rFonts w:ascii="Calibri" w:eastAsia="Calibri" w:hAnsi="Calibri" w:cs="Calibri"/>
          <w:sz w:val="22"/>
        </w:rPr>
        <w:tab/>
      </w:r>
      <w:r>
        <w:rPr>
          <w:sz w:val="16"/>
        </w:rPr>
        <w:t xml:space="preserve"> </w:t>
      </w:r>
      <w:r>
        <w:rPr>
          <w:sz w:val="16"/>
        </w:rPr>
        <w:tab/>
      </w:r>
      <w:r>
        <w:rPr>
          <w:i/>
          <w:sz w:val="16"/>
        </w:rPr>
        <w:t xml:space="preserve">(Absent exceptional circumstances or clear statutory authority, ALL parties to this action must be given PRIOR notice of this application.) </w:t>
      </w:r>
    </w:p>
    <w:p w14:paraId="4BFE2540" w14:textId="77777777" w:rsidR="00CC5834" w:rsidRDefault="00292069" w:rsidP="00B264CC">
      <w:pPr>
        <w:numPr>
          <w:ilvl w:val="0"/>
          <w:numId w:val="49"/>
        </w:numPr>
        <w:ind w:hanging="360"/>
        <w:jc w:val="left"/>
      </w:pPr>
      <w:r>
        <w:rPr>
          <w:rFonts w:ascii="Wingdings" w:eastAsia="Wingdings" w:hAnsi="Wingdings" w:cs="Wingdings"/>
          <w:sz w:val="20"/>
        </w:rPr>
        <w:t></w:t>
      </w:r>
      <w:r>
        <w:t xml:space="preserve"> </w:t>
      </w:r>
      <w:r>
        <w:rPr>
          <w:b/>
        </w:rPr>
        <w:t>I provided actual notice of the hearing</w:t>
      </w:r>
      <w:r>
        <w:t xml:space="preserve"> by speaking to the other party or attorney: </w:t>
      </w:r>
    </w:p>
    <w:p w14:paraId="6FE7EA2E" w14:textId="77777777" w:rsidR="00CC5834" w:rsidRDefault="00292069" w:rsidP="00B264CC">
      <w:pPr>
        <w:spacing w:after="20" w:line="259" w:lineRule="auto"/>
        <w:ind w:left="365" w:firstLine="0"/>
        <w:jc w:val="left"/>
      </w:pPr>
      <w:r>
        <w:rPr>
          <w:sz w:val="16"/>
        </w:rPr>
        <w:t xml:space="preserve"> </w:t>
      </w:r>
    </w:p>
    <w:p w14:paraId="2F0FD010" w14:textId="77777777" w:rsidR="00CC5834" w:rsidRDefault="00292069" w:rsidP="00B264CC">
      <w:pPr>
        <w:spacing w:after="4" w:line="249" w:lineRule="auto"/>
        <w:ind w:left="735" w:right="586" w:hanging="10"/>
        <w:jc w:val="left"/>
      </w:pPr>
      <w:r>
        <w:rPr>
          <w:sz w:val="20"/>
        </w:rPr>
        <w:t xml:space="preserve">Notice was given to __________________________________ on ____/____/____ at _____ am/pm and he/she  </w:t>
      </w:r>
      <w:r>
        <w:rPr>
          <w:rFonts w:ascii="Wingdings" w:eastAsia="Wingdings" w:hAnsi="Wingdings" w:cs="Wingdings"/>
          <w:sz w:val="20"/>
        </w:rPr>
        <w:t></w:t>
      </w:r>
      <w:r>
        <w:rPr>
          <w:sz w:val="20"/>
        </w:rPr>
        <w:t xml:space="preserve"> will   </w:t>
      </w:r>
      <w:r>
        <w:rPr>
          <w:rFonts w:ascii="Wingdings" w:eastAsia="Wingdings" w:hAnsi="Wingdings" w:cs="Wingdings"/>
          <w:sz w:val="20"/>
        </w:rPr>
        <w:t></w:t>
      </w:r>
      <w:r>
        <w:rPr>
          <w:sz w:val="20"/>
        </w:rPr>
        <w:t xml:space="preserve"> will not  appear at the hearing and  </w:t>
      </w:r>
      <w:r>
        <w:rPr>
          <w:rFonts w:ascii="Wingdings" w:eastAsia="Wingdings" w:hAnsi="Wingdings" w:cs="Wingdings"/>
          <w:sz w:val="20"/>
        </w:rPr>
        <w:t></w:t>
      </w:r>
      <w:r>
        <w:rPr>
          <w:sz w:val="20"/>
        </w:rPr>
        <w:t xml:space="preserve"> does   </w:t>
      </w:r>
      <w:r>
        <w:rPr>
          <w:rFonts w:ascii="Wingdings" w:eastAsia="Wingdings" w:hAnsi="Wingdings" w:cs="Wingdings"/>
          <w:sz w:val="20"/>
        </w:rPr>
        <w:t></w:t>
      </w:r>
      <w:r>
        <w:rPr>
          <w:sz w:val="20"/>
        </w:rPr>
        <w:t xml:space="preserve"> does not  oppose relief sought. </w:t>
      </w:r>
    </w:p>
    <w:p w14:paraId="0CADB847" w14:textId="77777777" w:rsidR="00CC5834" w:rsidRDefault="00292069" w:rsidP="00B264CC">
      <w:pPr>
        <w:spacing w:after="0" w:line="259" w:lineRule="auto"/>
        <w:ind w:left="725" w:firstLine="0"/>
        <w:jc w:val="left"/>
      </w:pPr>
      <w:r>
        <w:rPr>
          <w:sz w:val="20"/>
        </w:rPr>
        <w:t xml:space="preserve"> </w:t>
      </w:r>
    </w:p>
    <w:p w14:paraId="7F8333B0" w14:textId="77777777" w:rsidR="00CC5834" w:rsidRDefault="00292069" w:rsidP="00B264CC">
      <w:pPr>
        <w:spacing w:after="76" w:line="249" w:lineRule="auto"/>
        <w:ind w:left="735" w:right="2294" w:hanging="10"/>
        <w:jc w:val="left"/>
      </w:pPr>
      <w:r>
        <w:rPr>
          <w:sz w:val="20"/>
        </w:rPr>
        <w:t xml:space="preserve">Notice was given to __________________________________ on ____/____/____ at _____ am/pm and he/she  </w:t>
      </w:r>
      <w:r>
        <w:rPr>
          <w:rFonts w:ascii="Wingdings" w:eastAsia="Wingdings" w:hAnsi="Wingdings" w:cs="Wingdings"/>
          <w:sz w:val="20"/>
        </w:rPr>
        <w:t></w:t>
      </w:r>
      <w:r>
        <w:rPr>
          <w:sz w:val="20"/>
        </w:rPr>
        <w:t xml:space="preserve"> will   </w:t>
      </w:r>
      <w:r>
        <w:rPr>
          <w:rFonts w:ascii="Wingdings" w:eastAsia="Wingdings" w:hAnsi="Wingdings" w:cs="Wingdings"/>
          <w:sz w:val="20"/>
        </w:rPr>
        <w:t></w:t>
      </w:r>
      <w:r>
        <w:rPr>
          <w:sz w:val="20"/>
        </w:rPr>
        <w:t xml:space="preserve"> will not  appear at the hearing and  </w:t>
      </w:r>
      <w:r>
        <w:rPr>
          <w:rFonts w:ascii="Wingdings" w:eastAsia="Wingdings" w:hAnsi="Wingdings" w:cs="Wingdings"/>
          <w:sz w:val="20"/>
        </w:rPr>
        <w:t></w:t>
      </w:r>
      <w:r>
        <w:rPr>
          <w:sz w:val="20"/>
        </w:rPr>
        <w:t xml:space="preserve"> does   </w:t>
      </w:r>
      <w:r>
        <w:rPr>
          <w:rFonts w:ascii="Wingdings" w:eastAsia="Wingdings" w:hAnsi="Wingdings" w:cs="Wingdings"/>
          <w:sz w:val="20"/>
        </w:rPr>
        <w:t></w:t>
      </w:r>
      <w:r>
        <w:rPr>
          <w:sz w:val="20"/>
        </w:rPr>
        <w:t xml:space="preserve"> does not  oppose relief sought. </w:t>
      </w:r>
    </w:p>
    <w:p w14:paraId="6762D41B" w14:textId="77777777" w:rsidR="00CC5834" w:rsidRDefault="00292069" w:rsidP="00B264CC">
      <w:pPr>
        <w:ind w:left="365" w:firstLine="0"/>
        <w:jc w:val="left"/>
      </w:pPr>
      <w:r>
        <w:rPr>
          <w:sz w:val="16"/>
        </w:rPr>
        <w:t xml:space="preserve"> </w:t>
      </w:r>
      <w:r>
        <w:rPr>
          <w:rFonts w:ascii="Wingdings" w:eastAsia="Wingdings" w:hAnsi="Wingdings" w:cs="Wingdings"/>
          <w:sz w:val="20"/>
        </w:rPr>
        <w:t></w:t>
      </w:r>
      <w:r>
        <w:t xml:space="preserve"> Notice given to additional parties / attorneys listed under “Other” on page 2 of this declaration.</w:t>
      </w:r>
      <w:r>
        <w:rPr>
          <w:sz w:val="16"/>
        </w:rPr>
        <w:t xml:space="preserve"> </w:t>
      </w:r>
    </w:p>
    <w:p w14:paraId="557002AC" w14:textId="77777777" w:rsidR="00CC5834" w:rsidRDefault="00292069" w:rsidP="00B264CC">
      <w:pPr>
        <w:spacing w:after="0" w:line="259" w:lineRule="auto"/>
        <w:ind w:left="365" w:firstLine="0"/>
        <w:jc w:val="left"/>
      </w:pPr>
      <w:r>
        <w:rPr>
          <w:sz w:val="16"/>
        </w:rPr>
        <w:t xml:space="preserve"> </w:t>
      </w:r>
    </w:p>
    <w:p w14:paraId="45236BC8" w14:textId="77777777" w:rsidR="00CC5834" w:rsidRDefault="00292069" w:rsidP="00B264CC">
      <w:pPr>
        <w:tabs>
          <w:tab w:val="center" w:pos="365"/>
          <w:tab w:val="center" w:pos="5513"/>
        </w:tabs>
        <w:spacing w:after="64" w:line="259" w:lineRule="auto"/>
        <w:ind w:left="0" w:firstLine="0"/>
        <w:jc w:val="left"/>
      </w:pPr>
      <w:r>
        <w:rPr>
          <w:rFonts w:ascii="Calibri" w:eastAsia="Calibri" w:hAnsi="Calibri" w:cs="Calibri"/>
          <w:sz w:val="22"/>
        </w:rPr>
        <w:tab/>
      </w:r>
      <w:r>
        <w:rPr>
          <w:sz w:val="16"/>
        </w:rPr>
        <w:t xml:space="preserve"> </w:t>
      </w:r>
      <w:r>
        <w:rPr>
          <w:sz w:val="16"/>
        </w:rPr>
        <w:tab/>
      </w:r>
      <w:r>
        <w:rPr>
          <w:i/>
          <w:sz w:val="16"/>
        </w:rPr>
        <w:t xml:space="preserve">(If ANY party to this action has not received actual notice of this application you must check 3 below and explain why no notice was given on page 2) </w:t>
      </w:r>
    </w:p>
    <w:p w14:paraId="31AB1F48" w14:textId="77777777" w:rsidR="003C0BB0" w:rsidRDefault="003C0BB0" w:rsidP="003C0BB0">
      <w:pPr>
        <w:ind w:left="725" w:firstLine="0"/>
        <w:jc w:val="left"/>
      </w:pPr>
    </w:p>
    <w:p w14:paraId="1BB28D03" w14:textId="77777777" w:rsidR="003C0BB0" w:rsidRPr="003C0BB0" w:rsidRDefault="003C0BB0" w:rsidP="003C0BB0">
      <w:pPr>
        <w:ind w:left="725" w:firstLine="0"/>
        <w:jc w:val="left"/>
      </w:pPr>
    </w:p>
    <w:p w14:paraId="7AEAB5B0" w14:textId="6642F482" w:rsidR="00CC5834" w:rsidRDefault="00292069" w:rsidP="00B264CC">
      <w:pPr>
        <w:numPr>
          <w:ilvl w:val="0"/>
          <w:numId w:val="49"/>
        </w:numPr>
        <w:ind w:hanging="360"/>
        <w:jc w:val="left"/>
      </w:pPr>
      <w:r>
        <w:rPr>
          <w:rFonts w:ascii="Wingdings" w:eastAsia="Wingdings" w:hAnsi="Wingdings" w:cs="Wingdings"/>
          <w:sz w:val="20"/>
        </w:rPr>
        <w:lastRenderedPageBreak/>
        <w:t></w:t>
      </w:r>
      <w:r>
        <w:t xml:space="preserve"> </w:t>
      </w:r>
      <w:r>
        <w:rPr>
          <w:b/>
        </w:rPr>
        <w:t>I have not provided notice of the hearing</w:t>
      </w:r>
      <w:r>
        <w:t xml:space="preserve"> for the reasons set forth on page 2 of this declaration. </w:t>
      </w:r>
    </w:p>
    <w:p w14:paraId="19491F92" w14:textId="77777777" w:rsidR="00CC5834" w:rsidRDefault="00292069" w:rsidP="00B264CC">
      <w:pPr>
        <w:spacing w:after="59" w:line="259" w:lineRule="auto"/>
        <w:ind w:left="365" w:firstLine="0"/>
        <w:jc w:val="left"/>
      </w:pPr>
      <w:r>
        <w:rPr>
          <w:sz w:val="16"/>
        </w:rPr>
        <w:t xml:space="preserve"> </w:t>
      </w:r>
    </w:p>
    <w:p w14:paraId="254CD69E" w14:textId="77777777" w:rsidR="00CC5834" w:rsidRDefault="00292069" w:rsidP="00B264CC">
      <w:pPr>
        <w:numPr>
          <w:ilvl w:val="0"/>
          <w:numId w:val="49"/>
        </w:numPr>
        <w:ind w:hanging="360"/>
        <w:jc w:val="left"/>
      </w:pPr>
      <w:r>
        <w:rPr>
          <w:b/>
        </w:rPr>
        <w:t>The orders I am requesting</w:t>
      </w:r>
      <w:r>
        <w:t xml:space="preserve">: ________________________________________________________  </w:t>
      </w:r>
      <w:r>
        <w:tab/>
        <w:t xml:space="preserve">_____________________________________________________________________ </w:t>
      </w:r>
      <w:r>
        <w:rPr>
          <w:rFonts w:ascii="Wingdings" w:eastAsia="Wingdings" w:hAnsi="Wingdings" w:cs="Wingdings"/>
          <w:sz w:val="20"/>
        </w:rPr>
        <w:t></w:t>
      </w:r>
      <w:r>
        <w:t xml:space="preserve"> See page 2.</w:t>
      </w:r>
      <w:r>
        <w:rPr>
          <w:vertAlign w:val="subscript"/>
        </w:rPr>
        <w:t xml:space="preserve"> </w:t>
      </w:r>
    </w:p>
    <w:p w14:paraId="0FD2362E" w14:textId="77777777" w:rsidR="00CC5834" w:rsidRDefault="00292069" w:rsidP="00B264CC">
      <w:pPr>
        <w:spacing w:after="0" w:line="259" w:lineRule="auto"/>
        <w:ind w:left="365" w:firstLine="0"/>
        <w:jc w:val="left"/>
      </w:pPr>
      <w:r>
        <w:rPr>
          <w:sz w:val="16"/>
        </w:rPr>
        <w:t xml:space="preserve"> </w:t>
      </w:r>
    </w:p>
    <w:p w14:paraId="0E7540D4" w14:textId="77777777" w:rsidR="00CC5834" w:rsidRDefault="00292069" w:rsidP="00B264CC">
      <w:pPr>
        <w:pBdr>
          <w:top w:val="single" w:sz="8" w:space="0" w:color="000000"/>
          <w:left w:val="single" w:sz="8" w:space="0" w:color="000000"/>
          <w:bottom w:val="single" w:sz="8" w:space="0" w:color="000000"/>
          <w:right w:val="single" w:sz="8" w:space="0" w:color="000000"/>
        </w:pBdr>
        <w:tabs>
          <w:tab w:val="center" w:pos="5396"/>
        </w:tabs>
        <w:spacing w:after="0" w:line="259" w:lineRule="auto"/>
        <w:ind w:left="350" w:firstLine="0"/>
        <w:jc w:val="left"/>
      </w:pPr>
      <w:r>
        <w:rPr>
          <w:sz w:val="16"/>
        </w:rPr>
        <w:t xml:space="preserve"> </w:t>
      </w:r>
      <w:r>
        <w:rPr>
          <w:sz w:val="16"/>
        </w:rPr>
        <w:tab/>
      </w:r>
      <w:r>
        <w:rPr>
          <w:i/>
          <w:sz w:val="20"/>
        </w:rPr>
        <w:t xml:space="preserve">FOR COURT USE ONLY </w:t>
      </w:r>
    </w:p>
    <w:p w14:paraId="4344CEBF" w14:textId="77777777" w:rsidR="00CC5834" w:rsidRDefault="00292069" w:rsidP="00B264CC">
      <w:pPr>
        <w:pBdr>
          <w:top w:val="single" w:sz="8" w:space="0" w:color="000000"/>
          <w:left w:val="single" w:sz="8" w:space="0" w:color="000000"/>
          <w:bottom w:val="single" w:sz="8" w:space="0" w:color="000000"/>
          <w:right w:val="single" w:sz="8" w:space="0" w:color="000000"/>
        </w:pBdr>
        <w:spacing w:after="0" w:line="259" w:lineRule="auto"/>
        <w:ind w:left="350" w:firstLine="0"/>
        <w:jc w:val="left"/>
      </w:pPr>
      <w:r>
        <w:rPr>
          <w:sz w:val="16"/>
        </w:rPr>
        <w:t xml:space="preserve"> </w:t>
      </w:r>
    </w:p>
    <w:p w14:paraId="41BC4509" w14:textId="77777777" w:rsidR="00CC5834" w:rsidRDefault="00292069" w:rsidP="00B264CC">
      <w:pPr>
        <w:numPr>
          <w:ilvl w:val="0"/>
          <w:numId w:val="50"/>
        </w:numPr>
        <w:pBdr>
          <w:top w:val="single" w:sz="8" w:space="0" w:color="000000"/>
          <w:left w:val="single" w:sz="8" w:space="0" w:color="000000"/>
          <w:bottom w:val="single" w:sz="8" w:space="0" w:color="000000"/>
          <w:right w:val="single" w:sz="8" w:space="0" w:color="000000"/>
        </w:pBdr>
        <w:spacing w:after="1" w:line="258" w:lineRule="auto"/>
        <w:ind w:hanging="238"/>
        <w:jc w:val="left"/>
      </w:pPr>
      <w:r>
        <w:t xml:space="preserve">Set hearing as requested.  </w:t>
      </w:r>
      <w:r>
        <w:tab/>
        <w:t xml:space="preserve"> </w:t>
      </w:r>
      <w:r>
        <w:tab/>
      </w:r>
      <w:r>
        <w:rPr>
          <w:rFonts w:ascii="Wingdings" w:eastAsia="Wingdings" w:hAnsi="Wingdings" w:cs="Wingdings"/>
          <w:sz w:val="20"/>
        </w:rPr>
        <w:t></w:t>
      </w:r>
      <w:r>
        <w:t xml:space="preserve"> Re-set hearing to _____________________________ </w:t>
      </w:r>
    </w:p>
    <w:p w14:paraId="6EB14754" w14:textId="77777777" w:rsidR="00CC5834" w:rsidRDefault="00292069" w:rsidP="00B264CC">
      <w:pPr>
        <w:numPr>
          <w:ilvl w:val="0"/>
          <w:numId w:val="50"/>
        </w:numPr>
        <w:pBdr>
          <w:top w:val="single" w:sz="8" w:space="0" w:color="000000"/>
          <w:left w:val="single" w:sz="8" w:space="0" w:color="000000"/>
          <w:bottom w:val="single" w:sz="8" w:space="0" w:color="000000"/>
          <w:right w:val="single" w:sz="8" w:space="0" w:color="000000"/>
        </w:pBdr>
        <w:spacing w:after="84" w:line="258" w:lineRule="auto"/>
        <w:ind w:hanging="238"/>
        <w:jc w:val="left"/>
      </w:pPr>
      <w:r>
        <w:t xml:space="preserve">Request for hearing is denied. </w:t>
      </w:r>
      <w:r>
        <w:tab/>
        <w:t xml:space="preserve"> </w:t>
      </w:r>
      <w:r>
        <w:tab/>
      </w:r>
      <w:r>
        <w:rPr>
          <w:rFonts w:ascii="Wingdings" w:eastAsia="Wingdings" w:hAnsi="Wingdings" w:cs="Wingdings"/>
          <w:sz w:val="20"/>
        </w:rPr>
        <w:t></w:t>
      </w:r>
      <w:r>
        <w:t xml:space="preserve"> Insufficient application @ # ____________________ </w:t>
      </w:r>
    </w:p>
    <w:p w14:paraId="220A5249" w14:textId="77777777" w:rsidR="00CC5834" w:rsidRDefault="00292069" w:rsidP="00B264CC">
      <w:pPr>
        <w:numPr>
          <w:ilvl w:val="0"/>
          <w:numId w:val="50"/>
        </w:numPr>
        <w:pBdr>
          <w:top w:val="single" w:sz="8" w:space="0" w:color="000000"/>
          <w:left w:val="single" w:sz="8" w:space="0" w:color="000000"/>
          <w:bottom w:val="single" w:sz="8" w:space="0" w:color="000000"/>
          <w:right w:val="single" w:sz="8" w:space="0" w:color="000000"/>
        </w:pBdr>
        <w:spacing w:after="84" w:line="258" w:lineRule="auto"/>
        <w:ind w:hanging="238"/>
        <w:jc w:val="left"/>
      </w:pPr>
      <w:r>
        <w:t xml:space="preserve">Use regular noticed motion. </w:t>
      </w:r>
      <w:r>
        <w:tab/>
        <w:t xml:space="preserve"> </w:t>
      </w:r>
      <w:r>
        <w:tab/>
      </w:r>
      <w:r>
        <w:rPr>
          <w:rFonts w:ascii="Wingdings" w:eastAsia="Wingdings" w:hAnsi="Wingdings" w:cs="Wingdings"/>
          <w:sz w:val="20"/>
        </w:rPr>
        <w:t></w:t>
      </w:r>
      <w:r>
        <w:t xml:space="preserve"> Other : _____________________________________ </w:t>
      </w:r>
      <w:r>
        <w:rPr>
          <w:vertAlign w:val="superscript"/>
        </w:rPr>
        <w:t xml:space="preserve"> </w:t>
      </w:r>
      <w:r>
        <w:rPr>
          <w:sz w:val="16"/>
        </w:rPr>
        <w:t xml:space="preserve"> </w:t>
      </w:r>
      <w:r>
        <w:t xml:space="preserve">  ________________________________________________________________________________ </w:t>
      </w:r>
    </w:p>
    <w:p w14:paraId="01037C3C" w14:textId="77777777" w:rsidR="00CC5834" w:rsidRDefault="00292069" w:rsidP="00B264CC">
      <w:pPr>
        <w:pBdr>
          <w:top w:val="single" w:sz="8" w:space="0" w:color="000000"/>
          <w:left w:val="single" w:sz="8" w:space="0" w:color="000000"/>
          <w:bottom w:val="single" w:sz="8" w:space="0" w:color="000000"/>
          <w:right w:val="single" w:sz="8" w:space="0" w:color="000000"/>
        </w:pBdr>
        <w:spacing w:after="19" w:line="259" w:lineRule="auto"/>
        <w:ind w:left="350" w:firstLine="0"/>
        <w:jc w:val="left"/>
      </w:pPr>
      <w:r>
        <w:rPr>
          <w:sz w:val="16"/>
        </w:rPr>
        <w:t xml:space="preserve"> </w:t>
      </w:r>
      <w:r>
        <w:rPr>
          <w:sz w:val="20"/>
        </w:rPr>
        <w:t xml:space="preserve"> </w:t>
      </w:r>
    </w:p>
    <w:p w14:paraId="7DC1C8BC" w14:textId="77777777" w:rsidR="00CC5834" w:rsidRDefault="00292069" w:rsidP="00B264CC">
      <w:pPr>
        <w:pBdr>
          <w:top w:val="single" w:sz="8" w:space="0" w:color="000000"/>
          <w:left w:val="single" w:sz="8" w:space="0" w:color="000000"/>
          <w:bottom w:val="single" w:sz="8" w:space="0" w:color="000000"/>
          <w:right w:val="single" w:sz="8" w:space="0" w:color="000000"/>
        </w:pBdr>
        <w:tabs>
          <w:tab w:val="center" w:pos="4057"/>
          <w:tab w:val="center" w:pos="7477"/>
        </w:tabs>
        <w:spacing w:after="29" w:line="258" w:lineRule="auto"/>
        <w:ind w:left="350" w:firstLine="0"/>
        <w:jc w:val="left"/>
      </w:pPr>
      <w:r>
        <w:t xml:space="preserve">  Dated: ________________  </w:t>
      </w:r>
      <w:r>
        <w:tab/>
        <w:t xml:space="preserve"> </w:t>
      </w:r>
      <w:r>
        <w:tab/>
        <w:t xml:space="preserve">_____________________________________________ </w:t>
      </w:r>
    </w:p>
    <w:p w14:paraId="0E3EC452" w14:textId="77777777" w:rsidR="00CC5834" w:rsidRDefault="00292069" w:rsidP="00B264CC">
      <w:pPr>
        <w:numPr>
          <w:ilvl w:val="0"/>
          <w:numId w:val="50"/>
        </w:numPr>
        <w:pBdr>
          <w:top w:val="single" w:sz="8" w:space="0" w:color="000000"/>
          <w:left w:val="single" w:sz="8" w:space="0" w:color="000000"/>
          <w:bottom w:val="single" w:sz="8" w:space="0" w:color="000000"/>
          <w:right w:val="single" w:sz="8" w:space="0" w:color="000000"/>
        </w:pBdr>
        <w:spacing w:after="84" w:line="258" w:lineRule="auto"/>
        <w:ind w:hanging="238"/>
        <w:jc w:val="left"/>
      </w:pPr>
      <w:r>
        <w:t xml:space="preserve">Judge   /   </w:t>
      </w:r>
      <w:r>
        <w:rPr>
          <w:rFonts w:ascii="Wingdings" w:eastAsia="Wingdings" w:hAnsi="Wingdings" w:cs="Wingdings"/>
          <w:sz w:val="20"/>
        </w:rPr>
        <w:t></w:t>
      </w:r>
      <w:r>
        <w:t xml:space="preserve"> Deputy Clerk </w:t>
      </w:r>
    </w:p>
    <w:p w14:paraId="18FE2BB9" w14:textId="77777777" w:rsidR="00CC5834" w:rsidRDefault="00292069" w:rsidP="00B264CC">
      <w:pPr>
        <w:spacing w:after="31" w:line="249" w:lineRule="auto"/>
        <w:ind w:left="375" w:hanging="10"/>
        <w:jc w:val="left"/>
      </w:pPr>
      <w:r>
        <w:rPr>
          <w:sz w:val="20"/>
        </w:rPr>
        <w:t xml:space="preserve">____________________________________________________________________________________________________ </w:t>
      </w:r>
    </w:p>
    <w:p w14:paraId="5BF97CF7" w14:textId="77777777" w:rsidR="00A60375" w:rsidRDefault="00A60375" w:rsidP="00B264CC">
      <w:pPr>
        <w:pStyle w:val="Heading4"/>
        <w:ind w:left="746" w:right="1291"/>
        <w:jc w:val="left"/>
      </w:pPr>
    </w:p>
    <w:p w14:paraId="4FD82810" w14:textId="77777777" w:rsidR="00A60375" w:rsidRDefault="00A60375" w:rsidP="00B264CC">
      <w:pPr>
        <w:pStyle w:val="Heading4"/>
        <w:ind w:left="746" w:right="1291"/>
        <w:jc w:val="left"/>
      </w:pPr>
    </w:p>
    <w:p w14:paraId="513AC3FC" w14:textId="77777777" w:rsidR="00A60375" w:rsidRDefault="00A60375" w:rsidP="00B264CC">
      <w:pPr>
        <w:pStyle w:val="Heading4"/>
        <w:ind w:left="746" w:right="1291"/>
        <w:jc w:val="left"/>
      </w:pPr>
    </w:p>
    <w:p w14:paraId="28EC08DA" w14:textId="77777777" w:rsidR="00A60375" w:rsidRDefault="00A60375" w:rsidP="00B264CC">
      <w:pPr>
        <w:pStyle w:val="Heading4"/>
        <w:ind w:left="746" w:right="1291"/>
        <w:jc w:val="left"/>
      </w:pPr>
    </w:p>
    <w:p w14:paraId="12572015" w14:textId="77777777" w:rsidR="00A60375" w:rsidRDefault="00A60375" w:rsidP="00B264CC">
      <w:pPr>
        <w:pStyle w:val="Heading4"/>
        <w:ind w:left="746" w:right="1291"/>
        <w:jc w:val="left"/>
      </w:pPr>
    </w:p>
    <w:p w14:paraId="62B7CD7E" w14:textId="77777777" w:rsidR="00A60375" w:rsidRDefault="00A60375" w:rsidP="00B264CC">
      <w:pPr>
        <w:pStyle w:val="Heading4"/>
        <w:ind w:left="746" w:right="1291"/>
        <w:jc w:val="left"/>
      </w:pPr>
    </w:p>
    <w:p w14:paraId="538EF746" w14:textId="77777777" w:rsidR="00A60375" w:rsidRDefault="00A60375" w:rsidP="00B264CC">
      <w:pPr>
        <w:pStyle w:val="Heading4"/>
        <w:ind w:left="746" w:right="1291"/>
        <w:jc w:val="left"/>
      </w:pPr>
    </w:p>
    <w:p w14:paraId="5CD4132E" w14:textId="77777777" w:rsidR="00A60375" w:rsidRDefault="00A60375" w:rsidP="00B264CC">
      <w:pPr>
        <w:pStyle w:val="Heading4"/>
        <w:ind w:left="746" w:right="1291"/>
        <w:jc w:val="left"/>
      </w:pPr>
    </w:p>
    <w:p w14:paraId="0583F06D" w14:textId="77777777" w:rsidR="00A60375" w:rsidRDefault="00A60375" w:rsidP="00B264CC">
      <w:pPr>
        <w:pStyle w:val="Heading4"/>
        <w:ind w:left="746" w:right="1291"/>
        <w:jc w:val="left"/>
      </w:pPr>
    </w:p>
    <w:p w14:paraId="1212500F" w14:textId="77777777" w:rsidR="00A60375" w:rsidRDefault="00A60375" w:rsidP="00B264CC">
      <w:pPr>
        <w:pStyle w:val="Heading4"/>
        <w:ind w:left="746" w:right="1291"/>
        <w:jc w:val="left"/>
      </w:pPr>
    </w:p>
    <w:p w14:paraId="0D8AC94E" w14:textId="77777777" w:rsidR="00A60375" w:rsidRDefault="00A60375" w:rsidP="00B264CC">
      <w:pPr>
        <w:pStyle w:val="Heading4"/>
        <w:ind w:left="746" w:right="1291"/>
        <w:jc w:val="left"/>
      </w:pPr>
    </w:p>
    <w:p w14:paraId="24A31C5F" w14:textId="77777777" w:rsidR="00A60375" w:rsidRDefault="00A60375" w:rsidP="00B264CC">
      <w:pPr>
        <w:pStyle w:val="Heading4"/>
        <w:ind w:left="746" w:right="1291"/>
        <w:jc w:val="left"/>
      </w:pPr>
    </w:p>
    <w:p w14:paraId="0771C7BE" w14:textId="77777777" w:rsidR="00A60375" w:rsidRDefault="00A60375" w:rsidP="00B264CC">
      <w:pPr>
        <w:pStyle w:val="Heading4"/>
        <w:ind w:left="746" w:right="1291"/>
        <w:jc w:val="left"/>
      </w:pPr>
    </w:p>
    <w:p w14:paraId="64B55400" w14:textId="77777777" w:rsidR="00A60375" w:rsidRDefault="00A60375" w:rsidP="00B264CC">
      <w:pPr>
        <w:pStyle w:val="Heading4"/>
        <w:ind w:left="746" w:right="1291"/>
        <w:jc w:val="left"/>
      </w:pPr>
    </w:p>
    <w:p w14:paraId="77F76A2A" w14:textId="77777777" w:rsidR="00A60375" w:rsidRDefault="00A60375" w:rsidP="00B264CC">
      <w:pPr>
        <w:pStyle w:val="Heading4"/>
        <w:ind w:left="746" w:right="1291"/>
        <w:jc w:val="left"/>
      </w:pPr>
    </w:p>
    <w:p w14:paraId="4042688B" w14:textId="77777777" w:rsidR="00A60375" w:rsidRDefault="00A60375" w:rsidP="00B264CC">
      <w:pPr>
        <w:pStyle w:val="Heading4"/>
        <w:ind w:left="746" w:right="1291"/>
        <w:jc w:val="left"/>
      </w:pPr>
    </w:p>
    <w:p w14:paraId="09073390" w14:textId="77777777" w:rsidR="00A60375" w:rsidRDefault="00A60375" w:rsidP="00B264CC">
      <w:pPr>
        <w:pStyle w:val="Heading4"/>
        <w:ind w:left="746" w:right="1291"/>
        <w:jc w:val="left"/>
      </w:pPr>
    </w:p>
    <w:p w14:paraId="047C2A45" w14:textId="77777777" w:rsidR="00A60375" w:rsidRDefault="00A60375" w:rsidP="00B264CC">
      <w:pPr>
        <w:pStyle w:val="Heading4"/>
        <w:ind w:left="746" w:right="1291"/>
        <w:jc w:val="left"/>
      </w:pPr>
    </w:p>
    <w:p w14:paraId="65053BF5" w14:textId="77777777" w:rsidR="00A60375" w:rsidRDefault="00A60375" w:rsidP="00B264CC">
      <w:pPr>
        <w:pStyle w:val="Heading4"/>
        <w:ind w:left="746" w:right="1291"/>
        <w:jc w:val="left"/>
      </w:pPr>
    </w:p>
    <w:p w14:paraId="0F015C0D" w14:textId="77777777" w:rsidR="00A60375" w:rsidRDefault="00A60375" w:rsidP="00B264CC">
      <w:pPr>
        <w:pStyle w:val="Heading4"/>
        <w:ind w:left="746" w:right="1291"/>
        <w:jc w:val="left"/>
      </w:pPr>
    </w:p>
    <w:p w14:paraId="0A557133" w14:textId="77777777" w:rsidR="00A60375" w:rsidRDefault="00A60375" w:rsidP="00B264CC">
      <w:pPr>
        <w:pStyle w:val="Heading4"/>
        <w:ind w:left="746" w:right="1291"/>
        <w:jc w:val="left"/>
      </w:pPr>
    </w:p>
    <w:p w14:paraId="7A0BC61D" w14:textId="77777777" w:rsidR="00A60375" w:rsidRDefault="00A60375" w:rsidP="00B264CC">
      <w:pPr>
        <w:pStyle w:val="Heading4"/>
        <w:ind w:left="746" w:right="1291"/>
        <w:jc w:val="left"/>
      </w:pPr>
    </w:p>
    <w:p w14:paraId="41DB9371" w14:textId="77777777" w:rsidR="00A60375" w:rsidRDefault="00A60375" w:rsidP="00B264CC">
      <w:pPr>
        <w:pStyle w:val="Heading4"/>
        <w:ind w:left="746" w:right="1291"/>
        <w:jc w:val="left"/>
      </w:pPr>
    </w:p>
    <w:p w14:paraId="5EC92D8F" w14:textId="77777777" w:rsidR="00A60375" w:rsidRDefault="00A60375" w:rsidP="00B264CC">
      <w:pPr>
        <w:pStyle w:val="Heading4"/>
        <w:ind w:left="746" w:right="1291"/>
        <w:jc w:val="left"/>
      </w:pPr>
    </w:p>
    <w:p w14:paraId="69E018F1" w14:textId="1FB43104" w:rsidR="00CC5834" w:rsidRDefault="00292069" w:rsidP="00B264CC">
      <w:pPr>
        <w:pStyle w:val="Heading4"/>
        <w:ind w:left="746" w:right="1291"/>
        <w:jc w:val="left"/>
      </w:pPr>
      <w:r>
        <w:t xml:space="preserve">APPLICATION FOR IMMEDIATE COURT HEARING AND ORDER </w:t>
      </w:r>
    </w:p>
    <w:p w14:paraId="5529D35B" w14:textId="77777777" w:rsidR="00CC5834" w:rsidRDefault="00292069" w:rsidP="00B264CC">
      <w:pPr>
        <w:tabs>
          <w:tab w:val="center" w:pos="1293"/>
          <w:tab w:val="center" w:pos="7556"/>
        </w:tabs>
        <w:spacing w:after="23" w:line="259" w:lineRule="auto"/>
        <w:ind w:left="0" w:firstLine="0"/>
        <w:jc w:val="left"/>
      </w:pPr>
      <w:r>
        <w:rPr>
          <w:rFonts w:ascii="Calibri" w:eastAsia="Calibri" w:hAnsi="Calibri" w:cs="Calibri"/>
          <w:sz w:val="22"/>
        </w:rPr>
        <w:tab/>
      </w:r>
      <w:r>
        <w:rPr>
          <w:i/>
          <w:sz w:val="16"/>
        </w:rPr>
        <w:t xml:space="preserve">Page  1 of 2   (rev. 01/01/08) </w:t>
      </w:r>
      <w:r>
        <w:rPr>
          <w:i/>
          <w:sz w:val="16"/>
        </w:rPr>
        <w:tab/>
        <w:t xml:space="preserve">                              CRC 3.1200-1207; CRC 4.111; FC 240, 3062, 6320, 7710 &amp; CCP 527 </w:t>
      </w:r>
    </w:p>
    <w:p w14:paraId="409E22ED" w14:textId="77777777" w:rsidR="00CC5834" w:rsidRDefault="00292069" w:rsidP="00B264CC">
      <w:pPr>
        <w:tabs>
          <w:tab w:val="center" w:pos="1467"/>
          <w:tab w:val="center" w:pos="4688"/>
        </w:tabs>
        <w:spacing w:after="23" w:line="259" w:lineRule="auto"/>
        <w:ind w:left="0" w:firstLine="0"/>
        <w:jc w:val="left"/>
      </w:pPr>
      <w:r>
        <w:rPr>
          <w:rFonts w:ascii="Calibri" w:eastAsia="Calibri" w:hAnsi="Calibri" w:cs="Calibri"/>
          <w:sz w:val="22"/>
        </w:rPr>
        <w:tab/>
      </w:r>
      <w:r>
        <w:rPr>
          <w:i/>
          <w:sz w:val="16"/>
        </w:rPr>
        <w:t xml:space="preserve">Form Approved for </w:t>
      </w:r>
      <w:proofErr w:type="spellStart"/>
      <w:r>
        <w:rPr>
          <w:i/>
          <w:sz w:val="16"/>
        </w:rPr>
        <w:t>Madatory</w:t>
      </w:r>
      <w:proofErr w:type="spellEnd"/>
      <w:r>
        <w:rPr>
          <w:i/>
          <w:sz w:val="16"/>
        </w:rPr>
        <w:t xml:space="preserve"> Use </w:t>
      </w:r>
      <w:r>
        <w:rPr>
          <w:i/>
          <w:sz w:val="16"/>
        </w:rPr>
        <w:tab/>
        <w:t>Form A-1</w:t>
      </w:r>
      <w:r>
        <w:rPr>
          <w:i/>
          <w:sz w:val="20"/>
        </w:rPr>
        <w:t xml:space="preserve"> </w:t>
      </w:r>
    </w:p>
    <w:p w14:paraId="0DAEA1E9" w14:textId="77777777" w:rsidR="00CC5834" w:rsidRDefault="00292069" w:rsidP="00B264CC">
      <w:pPr>
        <w:pStyle w:val="Heading5"/>
        <w:jc w:val="left"/>
      </w:pPr>
      <w:r>
        <w:t xml:space="preserve">Calaveras Superior Court </w:t>
      </w:r>
    </w:p>
    <w:p w14:paraId="7F8629E1" w14:textId="77777777" w:rsidR="00CC5834" w:rsidRDefault="00292069" w:rsidP="00B264CC">
      <w:pPr>
        <w:spacing w:after="0" w:line="259" w:lineRule="auto"/>
        <w:ind w:left="0" w:right="864" w:firstLine="0"/>
        <w:jc w:val="left"/>
      </w:pPr>
      <w:r>
        <w:rPr>
          <w:b/>
          <w:sz w:val="20"/>
        </w:rPr>
        <w:t xml:space="preserve"> </w:t>
      </w:r>
    </w:p>
    <w:p w14:paraId="59018C75" w14:textId="77777777" w:rsidR="00CC5834" w:rsidRDefault="00292069" w:rsidP="00B264CC">
      <w:pPr>
        <w:spacing w:after="0" w:line="259" w:lineRule="auto"/>
        <w:ind w:left="10" w:right="550" w:hanging="10"/>
        <w:jc w:val="left"/>
      </w:pPr>
      <w:r>
        <w:rPr>
          <w:b/>
          <w:sz w:val="20"/>
        </w:rPr>
        <w:lastRenderedPageBreak/>
        <w:t xml:space="preserve">THIS APPLICATION MUST BE FULLY COMPLETED </w:t>
      </w:r>
    </w:p>
    <w:p w14:paraId="2B7637C0" w14:textId="77777777" w:rsidR="00CC5834" w:rsidRDefault="00292069" w:rsidP="00B264CC">
      <w:pPr>
        <w:spacing w:after="0" w:line="259" w:lineRule="auto"/>
        <w:ind w:left="365" w:firstLine="0"/>
        <w:jc w:val="left"/>
      </w:pPr>
      <w:r>
        <w:t xml:space="preserve"> </w:t>
      </w:r>
    </w:p>
    <w:p w14:paraId="71459305" w14:textId="77777777" w:rsidR="00CC5834" w:rsidRDefault="00292069" w:rsidP="00B264CC">
      <w:pPr>
        <w:spacing w:after="0" w:line="259" w:lineRule="auto"/>
        <w:ind w:left="365" w:firstLine="0"/>
        <w:jc w:val="left"/>
      </w:pPr>
      <w:r>
        <w:t xml:space="preserve"> </w:t>
      </w:r>
    </w:p>
    <w:p w14:paraId="15261198" w14:textId="77777777" w:rsidR="00CC5834" w:rsidRDefault="00292069" w:rsidP="00B264CC">
      <w:pPr>
        <w:spacing w:after="56" w:line="259" w:lineRule="auto"/>
        <w:ind w:left="365" w:firstLine="0"/>
        <w:jc w:val="left"/>
      </w:pPr>
      <w:r>
        <w:rPr>
          <w:sz w:val="16"/>
        </w:rPr>
        <w:t xml:space="preserve"> </w:t>
      </w:r>
    </w:p>
    <w:p w14:paraId="707DA18C" w14:textId="77777777" w:rsidR="00CC5834" w:rsidRDefault="00292069" w:rsidP="00B264CC">
      <w:pPr>
        <w:numPr>
          <w:ilvl w:val="0"/>
          <w:numId w:val="51"/>
        </w:numPr>
        <w:spacing w:after="12" w:line="249" w:lineRule="auto"/>
        <w:ind w:hanging="360"/>
        <w:jc w:val="left"/>
      </w:pPr>
      <w:r>
        <w:t xml:space="preserve">(Continued from 3.) </w:t>
      </w:r>
      <w:r>
        <w:rPr>
          <w:b/>
        </w:rPr>
        <w:t>Facts showing why no notice should be required</w:t>
      </w:r>
      <w:r>
        <w:t xml:space="preserve"> prior to the hearing:  </w:t>
      </w:r>
    </w:p>
    <w:p w14:paraId="1EAB73F1" w14:textId="77777777" w:rsidR="00CC5834" w:rsidRDefault="00292069" w:rsidP="00B264CC">
      <w:pPr>
        <w:ind w:left="725" w:firstLine="0"/>
        <w:jc w:val="left"/>
      </w:pPr>
      <w:r>
        <w:t xml:space="preserve">_________________________________________________________________________________ </w:t>
      </w:r>
    </w:p>
    <w:p w14:paraId="328BB699" w14:textId="77777777" w:rsidR="00CC5834" w:rsidRDefault="00292069" w:rsidP="00B264CC">
      <w:pPr>
        <w:ind w:left="725" w:firstLine="0"/>
        <w:jc w:val="left"/>
      </w:pPr>
      <w:r>
        <w:t xml:space="preserve">_________________________________________________________________________________ </w:t>
      </w:r>
    </w:p>
    <w:p w14:paraId="34E8E173" w14:textId="77777777" w:rsidR="00CC5834" w:rsidRDefault="00292069" w:rsidP="00B264CC">
      <w:pPr>
        <w:ind w:left="725" w:firstLine="0"/>
        <w:jc w:val="left"/>
      </w:pPr>
      <w:r>
        <w:t xml:space="preserve">_________________________________________________________________________________ </w:t>
      </w:r>
    </w:p>
    <w:p w14:paraId="651DD8C2" w14:textId="77777777" w:rsidR="00CC5834" w:rsidRDefault="00292069" w:rsidP="00B264CC">
      <w:pPr>
        <w:ind w:left="725" w:firstLine="0"/>
        <w:jc w:val="left"/>
      </w:pPr>
      <w:r>
        <w:t xml:space="preserve">_________________________________________________________________________________ </w:t>
      </w:r>
    </w:p>
    <w:p w14:paraId="45117E77" w14:textId="77777777" w:rsidR="00CC5834" w:rsidRDefault="00292069" w:rsidP="00B264CC">
      <w:pPr>
        <w:ind w:left="725" w:firstLine="0"/>
        <w:jc w:val="left"/>
      </w:pPr>
      <w:r>
        <w:t xml:space="preserve">_________________________________________________________________________________ </w:t>
      </w:r>
    </w:p>
    <w:p w14:paraId="4B2D7BF6" w14:textId="77777777" w:rsidR="00CC5834" w:rsidRDefault="00292069" w:rsidP="00B264CC">
      <w:pPr>
        <w:ind w:left="725" w:firstLine="0"/>
        <w:jc w:val="left"/>
      </w:pPr>
      <w:r>
        <w:t xml:space="preserve">_________________________________________________________________________________ </w:t>
      </w:r>
    </w:p>
    <w:p w14:paraId="2AF97951" w14:textId="77777777" w:rsidR="00CC5834" w:rsidRDefault="00292069" w:rsidP="00B264CC">
      <w:pPr>
        <w:spacing w:after="56" w:line="259" w:lineRule="auto"/>
        <w:ind w:left="365" w:firstLine="0"/>
        <w:jc w:val="left"/>
      </w:pPr>
      <w:r>
        <w:rPr>
          <w:sz w:val="16"/>
        </w:rPr>
        <w:t xml:space="preserve"> </w:t>
      </w:r>
    </w:p>
    <w:p w14:paraId="3FAFCFF3" w14:textId="77777777" w:rsidR="00CC5834" w:rsidRDefault="00292069" w:rsidP="00B264CC">
      <w:pPr>
        <w:numPr>
          <w:ilvl w:val="0"/>
          <w:numId w:val="51"/>
        </w:numPr>
        <w:ind w:hanging="360"/>
        <w:jc w:val="left"/>
      </w:pPr>
      <w:r>
        <w:t xml:space="preserve">(Continued from 4.) </w:t>
      </w:r>
      <w:r>
        <w:rPr>
          <w:b/>
        </w:rPr>
        <w:t>Specify exactly what orders you are requesting</w:t>
      </w:r>
      <w:r>
        <w:t xml:space="preserve">:  _______________________ </w:t>
      </w:r>
    </w:p>
    <w:p w14:paraId="56C9679B" w14:textId="77777777" w:rsidR="00CC5834" w:rsidRDefault="00292069" w:rsidP="00B264CC">
      <w:pPr>
        <w:ind w:left="725" w:firstLine="0"/>
        <w:jc w:val="left"/>
      </w:pPr>
      <w:r>
        <w:t xml:space="preserve">_________________________________________________________________________________ </w:t>
      </w:r>
    </w:p>
    <w:p w14:paraId="07988658" w14:textId="77777777" w:rsidR="00CC5834" w:rsidRDefault="00292069" w:rsidP="00B264CC">
      <w:pPr>
        <w:ind w:left="725" w:firstLine="0"/>
        <w:jc w:val="left"/>
      </w:pPr>
      <w:r>
        <w:t xml:space="preserve">_________________________________________________________________________________ </w:t>
      </w:r>
    </w:p>
    <w:p w14:paraId="01669A11" w14:textId="77777777" w:rsidR="00CC5834" w:rsidRDefault="00292069" w:rsidP="00B264CC">
      <w:pPr>
        <w:ind w:left="725" w:firstLine="0"/>
        <w:jc w:val="left"/>
      </w:pPr>
      <w:r>
        <w:t xml:space="preserve">_________________________________________________________________________________ </w:t>
      </w:r>
    </w:p>
    <w:p w14:paraId="58312536" w14:textId="77777777" w:rsidR="00CC5834" w:rsidRDefault="00292069" w:rsidP="00B264CC">
      <w:pPr>
        <w:ind w:left="725" w:firstLine="0"/>
        <w:jc w:val="left"/>
      </w:pPr>
      <w:r>
        <w:t xml:space="preserve">_________________________________________________________________________________ </w:t>
      </w:r>
    </w:p>
    <w:p w14:paraId="706D7ACE" w14:textId="77777777" w:rsidR="00CC5834" w:rsidRDefault="00292069" w:rsidP="00B264CC">
      <w:pPr>
        <w:ind w:left="725" w:firstLine="0"/>
        <w:jc w:val="left"/>
      </w:pPr>
      <w:r>
        <w:t xml:space="preserve">_________________________________________________________________________________ </w:t>
      </w:r>
    </w:p>
    <w:p w14:paraId="330D359C" w14:textId="77777777" w:rsidR="00CC5834" w:rsidRDefault="00292069" w:rsidP="00B264CC">
      <w:pPr>
        <w:ind w:left="725" w:firstLine="0"/>
        <w:jc w:val="left"/>
      </w:pPr>
      <w:r>
        <w:t xml:space="preserve">_________________________________________________________________________________ </w:t>
      </w:r>
    </w:p>
    <w:p w14:paraId="1CCE766B" w14:textId="77777777" w:rsidR="00CC5834" w:rsidRDefault="00292069" w:rsidP="00B264CC">
      <w:pPr>
        <w:spacing w:after="58" w:line="259" w:lineRule="auto"/>
        <w:ind w:left="365" w:firstLine="0"/>
        <w:jc w:val="left"/>
      </w:pPr>
      <w:r>
        <w:rPr>
          <w:sz w:val="16"/>
        </w:rPr>
        <w:t xml:space="preserve"> </w:t>
      </w:r>
    </w:p>
    <w:p w14:paraId="37A1AB0F" w14:textId="77777777" w:rsidR="00CC5834" w:rsidRDefault="00292069" w:rsidP="00B264CC">
      <w:pPr>
        <w:numPr>
          <w:ilvl w:val="0"/>
          <w:numId w:val="51"/>
        </w:numPr>
        <w:spacing w:after="12" w:line="249" w:lineRule="auto"/>
        <w:ind w:hanging="360"/>
        <w:jc w:val="left"/>
      </w:pPr>
      <w:r>
        <w:t xml:space="preserve">I </w:t>
      </w:r>
      <w:r>
        <w:rPr>
          <w:rFonts w:ascii="Wingdings" w:eastAsia="Wingdings" w:hAnsi="Wingdings" w:cs="Wingdings"/>
          <w:sz w:val="20"/>
        </w:rPr>
        <w:t></w:t>
      </w:r>
      <w:r>
        <w:t xml:space="preserve"> have   </w:t>
      </w:r>
      <w:r>
        <w:rPr>
          <w:rFonts w:ascii="Wingdings" w:eastAsia="Wingdings" w:hAnsi="Wingdings" w:cs="Wingdings"/>
          <w:sz w:val="20"/>
        </w:rPr>
        <w:t></w:t>
      </w:r>
      <w:r>
        <w:t xml:space="preserve"> have not made </w:t>
      </w:r>
      <w:r>
        <w:rPr>
          <w:b/>
        </w:rPr>
        <w:t>prior applications for the same or similar relief</w:t>
      </w:r>
      <w:r>
        <w:t xml:space="preserve">. If you have, explain: </w:t>
      </w:r>
    </w:p>
    <w:p w14:paraId="502C1D2A" w14:textId="77777777" w:rsidR="00CC5834" w:rsidRDefault="00292069" w:rsidP="00B264CC">
      <w:pPr>
        <w:ind w:left="725" w:firstLine="0"/>
        <w:jc w:val="left"/>
      </w:pPr>
      <w:r>
        <w:t xml:space="preserve">_________________________________________________________________________________ </w:t>
      </w:r>
    </w:p>
    <w:p w14:paraId="4767AF5F" w14:textId="77777777" w:rsidR="00CC5834" w:rsidRDefault="00292069" w:rsidP="00B264CC">
      <w:pPr>
        <w:ind w:left="725" w:firstLine="0"/>
        <w:jc w:val="left"/>
      </w:pPr>
      <w:r>
        <w:t xml:space="preserve">_________________________________________________________________________________ </w:t>
      </w:r>
    </w:p>
    <w:p w14:paraId="6FBFA48E" w14:textId="77777777" w:rsidR="00CC5834" w:rsidRDefault="00292069" w:rsidP="00B264CC">
      <w:pPr>
        <w:ind w:left="725" w:firstLine="0"/>
        <w:jc w:val="left"/>
      </w:pPr>
      <w:r>
        <w:t xml:space="preserve">_________________________________________________________________________________ </w:t>
      </w:r>
    </w:p>
    <w:p w14:paraId="2618BBA5" w14:textId="77777777" w:rsidR="00CC5834" w:rsidRDefault="00292069" w:rsidP="00B264CC">
      <w:pPr>
        <w:ind w:left="725" w:firstLine="0"/>
        <w:jc w:val="left"/>
      </w:pPr>
      <w:r>
        <w:t xml:space="preserve">_________________________________________________________________________________ </w:t>
      </w:r>
    </w:p>
    <w:p w14:paraId="1DE37DB0" w14:textId="77777777" w:rsidR="00CC5834" w:rsidRDefault="00292069" w:rsidP="00B264CC">
      <w:pPr>
        <w:ind w:left="725" w:firstLine="0"/>
        <w:jc w:val="left"/>
      </w:pPr>
      <w:r>
        <w:t xml:space="preserve">_________________________________________________________________________________ </w:t>
      </w:r>
    </w:p>
    <w:p w14:paraId="3B598D1F" w14:textId="77777777" w:rsidR="00CC5834" w:rsidRDefault="00292069" w:rsidP="00B264CC">
      <w:pPr>
        <w:spacing w:after="58" w:line="259" w:lineRule="auto"/>
        <w:ind w:left="365" w:firstLine="0"/>
        <w:jc w:val="left"/>
      </w:pPr>
      <w:r>
        <w:rPr>
          <w:sz w:val="16"/>
        </w:rPr>
        <w:t xml:space="preserve"> </w:t>
      </w:r>
    </w:p>
    <w:p w14:paraId="7587C356" w14:textId="77777777" w:rsidR="00CC5834" w:rsidRDefault="00292069" w:rsidP="00B264CC">
      <w:pPr>
        <w:numPr>
          <w:ilvl w:val="0"/>
          <w:numId w:val="51"/>
        </w:numPr>
        <w:ind w:hanging="360"/>
        <w:jc w:val="left"/>
      </w:pPr>
      <w:r>
        <w:t xml:space="preserve">There  </w:t>
      </w:r>
      <w:r>
        <w:rPr>
          <w:rFonts w:ascii="Wingdings" w:eastAsia="Wingdings" w:hAnsi="Wingdings" w:cs="Wingdings"/>
          <w:sz w:val="20"/>
        </w:rPr>
        <w:t></w:t>
      </w:r>
      <w:r>
        <w:t xml:space="preserve"> are    </w:t>
      </w:r>
      <w:r>
        <w:rPr>
          <w:rFonts w:ascii="Wingdings" w:eastAsia="Wingdings" w:hAnsi="Wingdings" w:cs="Wingdings"/>
          <w:sz w:val="20"/>
        </w:rPr>
        <w:t></w:t>
      </w:r>
      <w:r>
        <w:t xml:space="preserve"> are not </w:t>
      </w:r>
      <w:r>
        <w:rPr>
          <w:b/>
        </w:rPr>
        <w:t>other court cases between these parties</w:t>
      </w:r>
      <w:r>
        <w:t xml:space="preserve">.  If so, state the name of the court, case number and the general nature of those cases:  _______________________________________ _________________________________________________________________________________ </w:t>
      </w:r>
    </w:p>
    <w:p w14:paraId="745DBBB7" w14:textId="77777777" w:rsidR="00CC5834" w:rsidRDefault="00292069" w:rsidP="00B264CC">
      <w:pPr>
        <w:ind w:left="725" w:firstLine="0"/>
        <w:jc w:val="left"/>
      </w:pPr>
      <w:r>
        <w:t xml:space="preserve">_________________________________________________________________________________ </w:t>
      </w:r>
    </w:p>
    <w:p w14:paraId="4AF756E3" w14:textId="77777777" w:rsidR="00CC5834" w:rsidRDefault="00292069" w:rsidP="00B264CC">
      <w:pPr>
        <w:ind w:left="725" w:firstLine="0"/>
        <w:jc w:val="left"/>
      </w:pPr>
      <w:r>
        <w:t xml:space="preserve">_________________________________________________________________________________ </w:t>
      </w:r>
    </w:p>
    <w:p w14:paraId="0DCD229A" w14:textId="77777777" w:rsidR="00CC5834" w:rsidRDefault="00292069" w:rsidP="00B264CC">
      <w:pPr>
        <w:ind w:left="725" w:firstLine="0"/>
        <w:jc w:val="left"/>
      </w:pPr>
      <w:r>
        <w:t xml:space="preserve">_________________________________________________________________________________ </w:t>
      </w:r>
    </w:p>
    <w:p w14:paraId="11B52326" w14:textId="77777777" w:rsidR="00CC5834" w:rsidRDefault="00292069" w:rsidP="00B264CC">
      <w:pPr>
        <w:spacing w:after="53" w:line="259" w:lineRule="auto"/>
        <w:ind w:left="365" w:firstLine="0"/>
        <w:jc w:val="left"/>
      </w:pPr>
      <w:r>
        <w:rPr>
          <w:sz w:val="16"/>
        </w:rPr>
        <w:t xml:space="preserve"> </w:t>
      </w:r>
    </w:p>
    <w:p w14:paraId="6D121AEE" w14:textId="77777777" w:rsidR="00CC5834" w:rsidRDefault="00292069" w:rsidP="00B264CC">
      <w:pPr>
        <w:numPr>
          <w:ilvl w:val="0"/>
          <w:numId w:val="51"/>
        </w:numPr>
        <w:ind w:hanging="360"/>
        <w:jc w:val="left"/>
      </w:pPr>
      <w:r>
        <w:rPr>
          <w:b/>
        </w:rPr>
        <w:t>Other</w:t>
      </w:r>
      <w:r>
        <w:t xml:space="preserve"> facts / circumstances in support of this Application:  __________________________________ </w:t>
      </w:r>
    </w:p>
    <w:p w14:paraId="6AA00A27" w14:textId="77777777" w:rsidR="00CC5834" w:rsidRDefault="00292069" w:rsidP="00B264CC">
      <w:pPr>
        <w:ind w:left="725" w:firstLine="0"/>
        <w:jc w:val="left"/>
      </w:pPr>
      <w:r>
        <w:t xml:space="preserve">_________________________________________________________________________________ </w:t>
      </w:r>
    </w:p>
    <w:p w14:paraId="18B27760" w14:textId="77777777" w:rsidR="00CC5834" w:rsidRDefault="00292069" w:rsidP="00B264CC">
      <w:pPr>
        <w:ind w:left="725" w:firstLine="0"/>
        <w:jc w:val="left"/>
      </w:pPr>
      <w:r>
        <w:t xml:space="preserve">_________________________________________________________________________________ </w:t>
      </w:r>
    </w:p>
    <w:p w14:paraId="119A655C" w14:textId="77777777" w:rsidR="00CC5834" w:rsidRDefault="00292069" w:rsidP="00B264CC">
      <w:pPr>
        <w:ind w:left="725" w:firstLine="0"/>
        <w:jc w:val="left"/>
      </w:pPr>
      <w:r>
        <w:t xml:space="preserve">_________________________________________________________________________________ </w:t>
      </w:r>
    </w:p>
    <w:p w14:paraId="6B2F38D6" w14:textId="77777777" w:rsidR="00CC5834" w:rsidRDefault="00292069" w:rsidP="00B264CC">
      <w:pPr>
        <w:ind w:left="725" w:firstLine="0"/>
        <w:jc w:val="left"/>
      </w:pPr>
      <w:r>
        <w:t xml:space="preserve">_________________________________________________________________________________ </w:t>
      </w:r>
    </w:p>
    <w:p w14:paraId="0DA44F59" w14:textId="77777777" w:rsidR="00CC5834" w:rsidRDefault="00292069" w:rsidP="00B264CC">
      <w:pPr>
        <w:ind w:left="725" w:firstLine="0"/>
        <w:jc w:val="left"/>
      </w:pPr>
      <w:r>
        <w:t xml:space="preserve">_________________________________________________________________________________ </w:t>
      </w:r>
    </w:p>
    <w:p w14:paraId="7384C87E" w14:textId="77777777" w:rsidR="00CC5834" w:rsidRDefault="00292069" w:rsidP="00B264CC">
      <w:pPr>
        <w:ind w:left="725" w:firstLine="0"/>
        <w:jc w:val="left"/>
      </w:pPr>
      <w:r>
        <w:t xml:space="preserve">_________________________________________________________________________________ </w:t>
      </w:r>
    </w:p>
    <w:p w14:paraId="480C8EB2" w14:textId="77777777" w:rsidR="00CC5834" w:rsidRDefault="00292069" w:rsidP="00B264CC">
      <w:pPr>
        <w:spacing w:after="57" w:line="259" w:lineRule="auto"/>
        <w:ind w:left="365" w:firstLine="0"/>
        <w:jc w:val="left"/>
      </w:pPr>
      <w:r>
        <w:rPr>
          <w:sz w:val="16"/>
        </w:rPr>
        <w:t xml:space="preserve"> </w:t>
      </w:r>
    </w:p>
    <w:p w14:paraId="24CB257F" w14:textId="77777777" w:rsidR="00CC5834" w:rsidRDefault="00292069" w:rsidP="00B264CC">
      <w:pPr>
        <w:numPr>
          <w:ilvl w:val="0"/>
          <w:numId w:val="51"/>
        </w:numPr>
        <w:spacing w:after="12" w:line="249" w:lineRule="auto"/>
        <w:ind w:hanging="360"/>
        <w:jc w:val="left"/>
      </w:pPr>
      <w:r>
        <w:rPr>
          <w:rFonts w:ascii="Wingdings" w:eastAsia="Wingdings" w:hAnsi="Wingdings" w:cs="Wingdings"/>
          <w:sz w:val="20"/>
        </w:rPr>
        <w:t></w:t>
      </w:r>
      <w:r>
        <w:t xml:space="preserve"> Prior to the hearing, </w:t>
      </w:r>
      <w:r>
        <w:rPr>
          <w:b/>
        </w:rPr>
        <w:t>all other parties will receive a completed copy of this Application</w:t>
      </w:r>
      <w:r>
        <w:t xml:space="preserve">. </w:t>
      </w:r>
    </w:p>
    <w:p w14:paraId="206A4305" w14:textId="77777777" w:rsidR="00CC5834" w:rsidRDefault="00292069" w:rsidP="00B264CC">
      <w:pPr>
        <w:spacing w:after="56" w:line="259" w:lineRule="auto"/>
        <w:ind w:left="365" w:firstLine="0"/>
        <w:jc w:val="left"/>
      </w:pPr>
      <w:r>
        <w:rPr>
          <w:sz w:val="16"/>
        </w:rPr>
        <w:t xml:space="preserve"> </w:t>
      </w:r>
    </w:p>
    <w:p w14:paraId="2799CE0A" w14:textId="77777777" w:rsidR="00CC5834" w:rsidRDefault="00292069" w:rsidP="00B264CC">
      <w:pPr>
        <w:ind w:left="365" w:firstLine="0"/>
        <w:jc w:val="left"/>
      </w:pPr>
      <w:r>
        <w:t xml:space="preserve">I have read the above completed application and personally know the above statements are true. </w:t>
      </w:r>
    </w:p>
    <w:p w14:paraId="52822A73" w14:textId="77777777" w:rsidR="00CC5834" w:rsidRDefault="00292069" w:rsidP="00B264CC">
      <w:pPr>
        <w:ind w:left="365" w:right="139" w:firstLine="0"/>
        <w:jc w:val="left"/>
      </w:pPr>
      <w:r>
        <w:lastRenderedPageBreak/>
        <w:t xml:space="preserve">I declare under penalty of perjury under the laws of the State of California that the foregoing is true and correct.  Executed at ______________________, California, on ______________________. </w:t>
      </w:r>
    </w:p>
    <w:p w14:paraId="66A36F4B" w14:textId="77777777" w:rsidR="00CC5834" w:rsidRDefault="00292069" w:rsidP="00B264CC">
      <w:pPr>
        <w:spacing w:after="0" w:line="259" w:lineRule="auto"/>
        <w:ind w:left="365" w:firstLine="0"/>
        <w:jc w:val="left"/>
      </w:pPr>
      <w:r>
        <w:rPr>
          <w:sz w:val="22"/>
        </w:rPr>
        <w:t xml:space="preserve"> </w:t>
      </w:r>
    </w:p>
    <w:p w14:paraId="26F17135" w14:textId="77777777" w:rsidR="00CC5834" w:rsidRDefault="00292069" w:rsidP="00B264CC">
      <w:pPr>
        <w:spacing w:after="441" w:line="232" w:lineRule="auto"/>
        <w:ind w:left="1085" w:right="409" w:hanging="720"/>
        <w:jc w:val="left"/>
      </w:pPr>
      <w:r>
        <w:rPr>
          <w:sz w:val="22"/>
        </w:rPr>
        <w:t xml:space="preserve">_______________________________________   _______________________________________ </w:t>
      </w:r>
      <w:r>
        <w:rPr>
          <w:i/>
          <w:sz w:val="16"/>
        </w:rPr>
        <w:t xml:space="preserve">Printed name of declarant </w:t>
      </w:r>
      <w:r>
        <w:rPr>
          <w:sz w:val="22"/>
        </w:rPr>
        <w:t xml:space="preserve">      </w:t>
      </w:r>
      <w:r>
        <w:rPr>
          <w:i/>
          <w:sz w:val="16"/>
        </w:rPr>
        <w:t xml:space="preserve">Signature of declarant </w:t>
      </w:r>
    </w:p>
    <w:p w14:paraId="1790B362" w14:textId="77777777" w:rsidR="00CC5834" w:rsidRDefault="00292069" w:rsidP="00B264CC">
      <w:pPr>
        <w:spacing w:after="31" w:line="249" w:lineRule="auto"/>
        <w:ind w:left="375" w:hanging="10"/>
        <w:jc w:val="left"/>
      </w:pPr>
      <w:r>
        <w:rPr>
          <w:sz w:val="20"/>
        </w:rPr>
        <w:t xml:space="preserve">____________________________________________________________________________________________________ </w:t>
      </w:r>
    </w:p>
    <w:p w14:paraId="1480FE19" w14:textId="77777777" w:rsidR="00A60375" w:rsidRDefault="00A60375" w:rsidP="00B264CC">
      <w:pPr>
        <w:pStyle w:val="Heading4"/>
        <w:ind w:left="746" w:right="1291"/>
        <w:jc w:val="left"/>
      </w:pPr>
    </w:p>
    <w:p w14:paraId="394DA6AE" w14:textId="77777777" w:rsidR="00A60375" w:rsidRDefault="00A60375" w:rsidP="00B264CC">
      <w:pPr>
        <w:pStyle w:val="Heading4"/>
        <w:ind w:left="746" w:right="1291"/>
        <w:jc w:val="left"/>
      </w:pPr>
    </w:p>
    <w:p w14:paraId="6A6A98F4" w14:textId="77777777" w:rsidR="00A60375" w:rsidRDefault="00A60375" w:rsidP="00B264CC">
      <w:pPr>
        <w:pStyle w:val="Heading4"/>
        <w:ind w:left="746" w:right="1291"/>
        <w:jc w:val="left"/>
      </w:pPr>
    </w:p>
    <w:p w14:paraId="7D38F201" w14:textId="77777777" w:rsidR="00A60375" w:rsidRDefault="00A60375" w:rsidP="00B264CC">
      <w:pPr>
        <w:pStyle w:val="Heading4"/>
        <w:ind w:left="746" w:right="1291"/>
        <w:jc w:val="left"/>
      </w:pPr>
    </w:p>
    <w:p w14:paraId="49E53F57" w14:textId="77777777" w:rsidR="00A60375" w:rsidRDefault="00A60375" w:rsidP="00B264CC">
      <w:pPr>
        <w:pStyle w:val="Heading4"/>
        <w:ind w:left="746" w:right="1291"/>
        <w:jc w:val="left"/>
      </w:pPr>
    </w:p>
    <w:p w14:paraId="11B8A994" w14:textId="77777777" w:rsidR="00A60375" w:rsidRDefault="00A60375" w:rsidP="00B264CC">
      <w:pPr>
        <w:pStyle w:val="Heading4"/>
        <w:ind w:left="746" w:right="1291"/>
        <w:jc w:val="left"/>
      </w:pPr>
    </w:p>
    <w:p w14:paraId="7C61EDBE" w14:textId="77777777" w:rsidR="00A60375" w:rsidRDefault="00A60375" w:rsidP="00B264CC">
      <w:pPr>
        <w:pStyle w:val="Heading4"/>
        <w:ind w:left="746" w:right="1291"/>
        <w:jc w:val="left"/>
      </w:pPr>
    </w:p>
    <w:p w14:paraId="6549B73C" w14:textId="77777777" w:rsidR="00A60375" w:rsidRDefault="00A60375" w:rsidP="00B264CC">
      <w:pPr>
        <w:pStyle w:val="Heading4"/>
        <w:ind w:left="746" w:right="1291"/>
        <w:jc w:val="left"/>
      </w:pPr>
    </w:p>
    <w:p w14:paraId="2E4D0E1E" w14:textId="77777777" w:rsidR="00A60375" w:rsidRDefault="00A60375" w:rsidP="00B264CC">
      <w:pPr>
        <w:pStyle w:val="Heading4"/>
        <w:ind w:left="746" w:right="1291"/>
        <w:jc w:val="left"/>
      </w:pPr>
    </w:p>
    <w:p w14:paraId="31EF0AC2" w14:textId="77777777" w:rsidR="00A60375" w:rsidRDefault="00A60375" w:rsidP="00B264CC">
      <w:pPr>
        <w:pStyle w:val="Heading4"/>
        <w:ind w:left="746" w:right="1291"/>
        <w:jc w:val="left"/>
      </w:pPr>
    </w:p>
    <w:p w14:paraId="554D438A" w14:textId="77777777" w:rsidR="00A60375" w:rsidRDefault="00A60375" w:rsidP="00B264CC">
      <w:pPr>
        <w:pStyle w:val="Heading4"/>
        <w:ind w:left="746" w:right="1291"/>
        <w:jc w:val="left"/>
      </w:pPr>
    </w:p>
    <w:p w14:paraId="733714DB" w14:textId="77777777" w:rsidR="00A60375" w:rsidRDefault="00A60375" w:rsidP="00B264CC">
      <w:pPr>
        <w:pStyle w:val="Heading4"/>
        <w:ind w:left="746" w:right="1291"/>
        <w:jc w:val="left"/>
      </w:pPr>
    </w:p>
    <w:p w14:paraId="53BDCCD3" w14:textId="77777777" w:rsidR="00A60375" w:rsidRDefault="00A60375" w:rsidP="00B264CC">
      <w:pPr>
        <w:pStyle w:val="Heading4"/>
        <w:ind w:left="746" w:right="1291"/>
        <w:jc w:val="left"/>
      </w:pPr>
    </w:p>
    <w:p w14:paraId="298D025E" w14:textId="77777777" w:rsidR="00A60375" w:rsidRDefault="00A60375" w:rsidP="00B264CC">
      <w:pPr>
        <w:pStyle w:val="Heading4"/>
        <w:ind w:left="746" w:right="1291"/>
        <w:jc w:val="left"/>
      </w:pPr>
    </w:p>
    <w:p w14:paraId="28A6A31D" w14:textId="77777777" w:rsidR="00A60375" w:rsidRDefault="00A60375" w:rsidP="00B264CC">
      <w:pPr>
        <w:pStyle w:val="Heading4"/>
        <w:ind w:left="746" w:right="1291"/>
        <w:jc w:val="left"/>
      </w:pPr>
    </w:p>
    <w:p w14:paraId="0A0D8F68" w14:textId="77777777" w:rsidR="00A60375" w:rsidRDefault="00A60375" w:rsidP="00B264CC">
      <w:pPr>
        <w:pStyle w:val="Heading4"/>
        <w:ind w:left="746" w:right="1291"/>
        <w:jc w:val="left"/>
      </w:pPr>
    </w:p>
    <w:p w14:paraId="403D5835" w14:textId="77777777" w:rsidR="00A60375" w:rsidRDefault="00A60375" w:rsidP="00B264CC">
      <w:pPr>
        <w:pStyle w:val="Heading4"/>
        <w:ind w:left="746" w:right="1291"/>
        <w:jc w:val="left"/>
      </w:pPr>
    </w:p>
    <w:p w14:paraId="6AB9D7B0" w14:textId="77777777" w:rsidR="00A60375" w:rsidRDefault="00A60375" w:rsidP="00B264CC">
      <w:pPr>
        <w:pStyle w:val="Heading4"/>
        <w:ind w:left="746" w:right="1291"/>
        <w:jc w:val="left"/>
      </w:pPr>
    </w:p>
    <w:p w14:paraId="38E04A47" w14:textId="77777777" w:rsidR="00A60375" w:rsidRDefault="00A60375" w:rsidP="00B264CC">
      <w:pPr>
        <w:pStyle w:val="Heading4"/>
        <w:ind w:left="746" w:right="1291"/>
        <w:jc w:val="left"/>
      </w:pPr>
    </w:p>
    <w:p w14:paraId="6287AC13" w14:textId="77777777" w:rsidR="00A60375" w:rsidRDefault="00A60375" w:rsidP="00B264CC">
      <w:pPr>
        <w:pStyle w:val="Heading4"/>
        <w:ind w:left="746" w:right="1291"/>
        <w:jc w:val="left"/>
      </w:pPr>
    </w:p>
    <w:p w14:paraId="23098FD0" w14:textId="77777777" w:rsidR="00A60375" w:rsidRDefault="00A60375" w:rsidP="00B264CC">
      <w:pPr>
        <w:pStyle w:val="Heading4"/>
        <w:ind w:left="746" w:right="1291"/>
        <w:jc w:val="left"/>
      </w:pPr>
    </w:p>
    <w:p w14:paraId="416001F5" w14:textId="77777777" w:rsidR="00A60375" w:rsidRDefault="00A60375" w:rsidP="00B264CC">
      <w:pPr>
        <w:pStyle w:val="Heading4"/>
        <w:ind w:left="746" w:right="1291"/>
        <w:jc w:val="left"/>
      </w:pPr>
    </w:p>
    <w:p w14:paraId="4B4A8D8A" w14:textId="77777777" w:rsidR="00A60375" w:rsidRDefault="00A60375" w:rsidP="00B264CC">
      <w:pPr>
        <w:pStyle w:val="Heading4"/>
        <w:ind w:left="746" w:right="1291"/>
        <w:jc w:val="left"/>
      </w:pPr>
    </w:p>
    <w:p w14:paraId="48FAF9ED" w14:textId="77777777" w:rsidR="00A60375" w:rsidRDefault="00A60375" w:rsidP="00B264CC">
      <w:pPr>
        <w:pStyle w:val="Heading4"/>
        <w:ind w:left="746" w:right="1291"/>
        <w:jc w:val="left"/>
      </w:pPr>
    </w:p>
    <w:p w14:paraId="0608E329" w14:textId="77777777" w:rsidR="00A60375" w:rsidRDefault="00A60375" w:rsidP="00B264CC">
      <w:pPr>
        <w:pStyle w:val="Heading4"/>
        <w:ind w:left="746" w:right="1291"/>
        <w:jc w:val="left"/>
      </w:pPr>
    </w:p>
    <w:p w14:paraId="63D760BD" w14:textId="77777777" w:rsidR="00A60375" w:rsidRDefault="00A60375" w:rsidP="00B264CC">
      <w:pPr>
        <w:pStyle w:val="Heading4"/>
        <w:ind w:left="746" w:right="1291"/>
        <w:jc w:val="left"/>
      </w:pPr>
    </w:p>
    <w:p w14:paraId="1CBC8EFC" w14:textId="77777777" w:rsidR="00A60375" w:rsidRDefault="00A60375" w:rsidP="00B264CC">
      <w:pPr>
        <w:pStyle w:val="Heading4"/>
        <w:ind w:left="746" w:right="1291"/>
        <w:jc w:val="left"/>
      </w:pPr>
    </w:p>
    <w:p w14:paraId="311C6EC9" w14:textId="77777777" w:rsidR="00A60375" w:rsidRDefault="00A60375" w:rsidP="00B264CC">
      <w:pPr>
        <w:pStyle w:val="Heading4"/>
        <w:ind w:left="746" w:right="1291"/>
        <w:jc w:val="left"/>
      </w:pPr>
    </w:p>
    <w:p w14:paraId="74EF2FF5" w14:textId="77777777" w:rsidR="00A60375" w:rsidRDefault="00A60375" w:rsidP="00B264CC">
      <w:pPr>
        <w:pStyle w:val="Heading4"/>
        <w:ind w:left="746" w:right="1291"/>
        <w:jc w:val="left"/>
      </w:pPr>
    </w:p>
    <w:p w14:paraId="54BE9A23" w14:textId="77777777" w:rsidR="00A60375" w:rsidRDefault="00A60375" w:rsidP="00B264CC">
      <w:pPr>
        <w:pStyle w:val="Heading4"/>
        <w:ind w:left="746" w:right="1291"/>
        <w:jc w:val="left"/>
      </w:pPr>
    </w:p>
    <w:p w14:paraId="4875518F" w14:textId="77777777" w:rsidR="00A60375" w:rsidRDefault="00A60375" w:rsidP="00B264CC">
      <w:pPr>
        <w:pStyle w:val="Heading4"/>
        <w:ind w:left="746" w:right="1291"/>
        <w:jc w:val="left"/>
      </w:pPr>
    </w:p>
    <w:p w14:paraId="7CADDF94" w14:textId="77777777" w:rsidR="00A60375" w:rsidRDefault="00A60375" w:rsidP="00B264CC">
      <w:pPr>
        <w:pStyle w:val="Heading4"/>
        <w:ind w:left="746" w:right="1291"/>
        <w:jc w:val="left"/>
      </w:pPr>
    </w:p>
    <w:p w14:paraId="515B9C99" w14:textId="77777777" w:rsidR="00A60375" w:rsidRDefault="00A60375" w:rsidP="00B264CC">
      <w:pPr>
        <w:pStyle w:val="Heading4"/>
        <w:ind w:left="746" w:right="1291"/>
        <w:jc w:val="left"/>
      </w:pPr>
    </w:p>
    <w:p w14:paraId="2EF35A12" w14:textId="77777777" w:rsidR="00A60375" w:rsidRDefault="00A60375" w:rsidP="00B264CC">
      <w:pPr>
        <w:pStyle w:val="Heading4"/>
        <w:ind w:left="746" w:right="1291"/>
        <w:jc w:val="left"/>
      </w:pPr>
    </w:p>
    <w:p w14:paraId="68246267" w14:textId="77777777" w:rsidR="00A60375" w:rsidRDefault="00A60375" w:rsidP="00B264CC">
      <w:pPr>
        <w:pStyle w:val="Heading4"/>
        <w:ind w:left="746" w:right="1291"/>
        <w:jc w:val="left"/>
      </w:pPr>
    </w:p>
    <w:p w14:paraId="253E61C3" w14:textId="48D32AF9" w:rsidR="00CC5834" w:rsidRDefault="00292069" w:rsidP="00B264CC">
      <w:pPr>
        <w:pStyle w:val="Heading4"/>
        <w:ind w:left="746" w:right="1291"/>
        <w:jc w:val="left"/>
      </w:pPr>
      <w:r>
        <w:t xml:space="preserve">APPLICATION FOR IMMEDIATE COURT HEARING AND ORDER </w:t>
      </w:r>
    </w:p>
    <w:p w14:paraId="6539414A" w14:textId="77777777" w:rsidR="00CC5834" w:rsidRDefault="00292069" w:rsidP="00B264CC">
      <w:pPr>
        <w:tabs>
          <w:tab w:val="center" w:pos="1293"/>
          <w:tab w:val="center" w:pos="7556"/>
        </w:tabs>
        <w:spacing w:after="23" w:line="259" w:lineRule="auto"/>
        <w:ind w:left="0" w:firstLine="0"/>
        <w:jc w:val="left"/>
      </w:pPr>
      <w:r>
        <w:rPr>
          <w:rFonts w:ascii="Calibri" w:eastAsia="Calibri" w:hAnsi="Calibri" w:cs="Calibri"/>
          <w:sz w:val="22"/>
        </w:rPr>
        <w:tab/>
      </w:r>
      <w:r>
        <w:rPr>
          <w:i/>
          <w:sz w:val="16"/>
        </w:rPr>
        <w:t xml:space="preserve">Page  2 of 2   (rev. 01/01/08) </w:t>
      </w:r>
      <w:r>
        <w:rPr>
          <w:i/>
          <w:sz w:val="16"/>
        </w:rPr>
        <w:tab/>
        <w:t xml:space="preserve">                              CRC 3.1200-1207; CRC 4.111; FC 240, 3062, 6320, 7710 &amp; CCP 527 </w:t>
      </w:r>
    </w:p>
    <w:p w14:paraId="608AB0B6" w14:textId="77777777" w:rsidR="00CC5834" w:rsidRDefault="00292069" w:rsidP="00B264CC">
      <w:pPr>
        <w:tabs>
          <w:tab w:val="center" w:pos="1467"/>
          <w:tab w:val="center" w:pos="4688"/>
        </w:tabs>
        <w:spacing w:after="23" w:line="259" w:lineRule="auto"/>
        <w:ind w:left="0" w:firstLine="0"/>
        <w:jc w:val="left"/>
        <w:rPr>
          <w:i/>
          <w:sz w:val="20"/>
        </w:rPr>
      </w:pPr>
      <w:r>
        <w:rPr>
          <w:rFonts w:ascii="Calibri" w:eastAsia="Calibri" w:hAnsi="Calibri" w:cs="Calibri"/>
          <w:sz w:val="22"/>
        </w:rPr>
        <w:tab/>
      </w:r>
      <w:r>
        <w:rPr>
          <w:i/>
          <w:sz w:val="16"/>
        </w:rPr>
        <w:t xml:space="preserve">Form Approved for </w:t>
      </w:r>
      <w:proofErr w:type="spellStart"/>
      <w:r>
        <w:rPr>
          <w:i/>
          <w:sz w:val="16"/>
        </w:rPr>
        <w:t>Madatory</w:t>
      </w:r>
      <w:proofErr w:type="spellEnd"/>
      <w:r>
        <w:rPr>
          <w:i/>
          <w:sz w:val="16"/>
        </w:rPr>
        <w:t xml:space="preserve"> Use </w:t>
      </w:r>
      <w:r>
        <w:rPr>
          <w:i/>
          <w:sz w:val="16"/>
        </w:rPr>
        <w:tab/>
        <w:t>Form A-1</w:t>
      </w:r>
      <w:r>
        <w:rPr>
          <w:i/>
          <w:sz w:val="20"/>
        </w:rPr>
        <w:t xml:space="preserve"> </w:t>
      </w:r>
    </w:p>
    <w:p w14:paraId="2F72FA66" w14:textId="77777777" w:rsidR="00FF40C1" w:rsidRDefault="00FF40C1" w:rsidP="00B264CC">
      <w:pPr>
        <w:tabs>
          <w:tab w:val="center" w:pos="1467"/>
          <w:tab w:val="center" w:pos="4688"/>
        </w:tabs>
        <w:spacing w:after="23" w:line="259" w:lineRule="auto"/>
        <w:ind w:left="0" w:firstLine="0"/>
        <w:jc w:val="left"/>
        <w:rPr>
          <w:i/>
          <w:sz w:val="20"/>
        </w:rPr>
      </w:pPr>
    </w:p>
    <w:p w14:paraId="4A6E70D2" w14:textId="77777777" w:rsidR="00FF40C1" w:rsidRDefault="00FF40C1" w:rsidP="00B264CC">
      <w:pPr>
        <w:tabs>
          <w:tab w:val="center" w:pos="1467"/>
          <w:tab w:val="center" w:pos="4688"/>
        </w:tabs>
        <w:spacing w:after="23" w:line="259" w:lineRule="auto"/>
        <w:ind w:left="0" w:firstLine="0"/>
        <w:jc w:val="left"/>
        <w:rPr>
          <w:i/>
          <w:sz w:val="20"/>
        </w:rPr>
      </w:pPr>
    </w:p>
    <w:p w14:paraId="120BEC1D" w14:textId="63AA282D" w:rsidR="00FF40C1" w:rsidRPr="00FF40C1" w:rsidRDefault="00FF40C1" w:rsidP="00B264CC">
      <w:pPr>
        <w:tabs>
          <w:tab w:val="center" w:pos="1467"/>
          <w:tab w:val="center" w:pos="4688"/>
        </w:tabs>
        <w:spacing w:after="23" w:line="259" w:lineRule="auto"/>
        <w:ind w:left="0" w:firstLine="0"/>
        <w:jc w:val="left"/>
        <w:rPr>
          <w:iCs/>
          <w:sz w:val="20"/>
        </w:rPr>
      </w:pPr>
      <w:r>
        <w:rPr>
          <w:noProof/>
        </w:rPr>
        <w:drawing>
          <wp:inline distT="0" distB="0" distL="0" distR="0" wp14:anchorId="11D442F5" wp14:editId="319C34F5">
            <wp:extent cx="6381750" cy="8410575"/>
            <wp:effectExtent l="0" t="0" r="0" b="9525"/>
            <wp:docPr id="51392266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22662" name="Picture 1" descr="Table&#10;&#10;AI-generated content may be incorrect."/>
                    <pic:cNvPicPr/>
                  </pic:nvPicPr>
                  <pic:blipFill>
                    <a:blip r:embed="rId65"/>
                    <a:stretch>
                      <a:fillRect/>
                    </a:stretch>
                  </pic:blipFill>
                  <pic:spPr>
                    <a:xfrm>
                      <a:off x="0" y="0"/>
                      <a:ext cx="6381750" cy="8410575"/>
                    </a:xfrm>
                    <a:prstGeom prst="rect">
                      <a:avLst/>
                    </a:prstGeom>
                  </pic:spPr>
                </pic:pic>
              </a:graphicData>
            </a:graphic>
          </wp:inline>
        </w:drawing>
      </w:r>
    </w:p>
    <w:p w14:paraId="08845FE4" w14:textId="77777777" w:rsidR="00FF40C1" w:rsidRDefault="00FF40C1" w:rsidP="00B264CC">
      <w:pPr>
        <w:tabs>
          <w:tab w:val="center" w:pos="1467"/>
          <w:tab w:val="center" w:pos="4688"/>
        </w:tabs>
        <w:spacing w:after="23" w:line="259" w:lineRule="auto"/>
        <w:ind w:left="0" w:firstLine="0"/>
        <w:jc w:val="left"/>
        <w:rPr>
          <w:i/>
          <w:sz w:val="20"/>
        </w:rPr>
      </w:pPr>
    </w:p>
    <w:p w14:paraId="398111E4" w14:textId="77777777" w:rsidR="00FF40C1" w:rsidRDefault="00FF40C1" w:rsidP="00B264CC">
      <w:pPr>
        <w:tabs>
          <w:tab w:val="center" w:pos="1467"/>
          <w:tab w:val="center" w:pos="4688"/>
        </w:tabs>
        <w:spacing w:after="23" w:line="259" w:lineRule="auto"/>
        <w:ind w:left="0" w:firstLine="0"/>
        <w:jc w:val="left"/>
        <w:rPr>
          <w:i/>
          <w:sz w:val="20"/>
        </w:rPr>
      </w:pPr>
    </w:p>
    <w:p w14:paraId="12D35486" w14:textId="77777777" w:rsidR="00FF40C1" w:rsidRDefault="00FF40C1" w:rsidP="00B264CC">
      <w:pPr>
        <w:tabs>
          <w:tab w:val="center" w:pos="1467"/>
          <w:tab w:val="center" w:pos="4688"/>
        </w:tabs>
        <w:spacing w:after="23" w:line="259" w:lineRule="auto"/>
        <w:ind w:left="0" w:firstLine="0"/>
        <w:jc w:val="left"/>
        <w:rPr>
          <w:i/>
          <w:sz w:val="20"/>
        </w:rPr>
      </w:pPr>
    </w:p>
    <w:p w14:paraId="4CD029E0" w14:textId="41F1E5C9" w:rsidR="00FF40C1" w:rsidRPr="005D22DF" w:rsidRDefault="005D22DF" w:rsidP="00B264CC">
      <w:pPr>
        <w:tabs>
          <w:tab w:val="center" w:pos="1467"/>
          <w:tab w:val="center" w:pos="4688"/>
        </w:tabs>
        <w:spacing w:after="23" w:line="259" w:lineRule="auto"/>
        <w:ind w:left="0" w:firstLine="0"/>
        <w:jc w:val="left"/>
        <w:rPr>
          <w:iCs/>
          <w:sz w:val="20"/>
        </w:rPr>
      </w:pPr>
      <w:r>
        <w:rPr>
          <w:noProof/>
        </w:rPr>
        <w:drawing>
          <wp:inline distT="0" distB="0" distL="0" distR="0" wp14:anchorId="78093432" wp14:editId="53CD8714">
            <wp:extent cx="6372225" cy="8048625"/>
            <wp:effectExtent l="0" t="0" r="9525" b="9525"/>
            <wp:docPr id="13483727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7273" name="Picture 1" descr="Table&#10;&#10;AI-generated content may be incorrect."/>
                    <pic:cNvPicPr/>
                  </pic:nvPicPr>
                  <pic:blipFill>
                    <a:blip r:embed="rId66"/>
                    <a:stretch>
                      <a:fillRect/>
                    </a:stretch>
                  </pic:blipFill>
                  <pic:spPr>
                    <a:xfrm>
                      <a:off x="0" y="0"/>
                      <a:ext cx="6372225" cy="8048625"/>
                    </a:xfrm>
                    <a:prstGeom prst="rect">
                      <a:avLst/>
                    </a:prstGeom>
                  </pic:spPr>
                </pic:pic>
              </a:graphicData>
            </a:graphic>
          </wp:inline>
        </w:drawing>
      </w:r>
    </w:p>
    <w:p w14:paraId="73D99C07" w14:textId="77777777" w:rsidR="00FF40C1" w:rsidRDefault="00FF40C1" w:rsidP="00B264CC">
      <w:pPr>
        <w:tabs>
          <w:tab w:val="center" w:pos="1467"/>
          <w:tab w:val="center" w:pos="4688"/>
        </w:tabs>
        <w:spacing w:after="23" w:line="259" w:lineRule="auto"/>
        <w:ind w:left="0" w:firstLine="0"/>
        <w:jc w:val="left"/>
        <w:rPr>
          <w:i/>
          <w:sz w:val="20"/>
        </w:rPr>
      </w:pPr>
    </w:p>
    <w:p w14:paraId="06F68A6E" w14:textId="77777777" w:rsidR="00FF40C1" w:rsidRDefault="00FF40C1" w:rsidP="00B264CC">
      <w:pPr>
        <w:tabs>
          <w:tab w:val="center" w:pos="1467"/>
          <w:tab w:val="center" w:pos="4688"/>
        </w:tabs>
        <w:spacing w:after="23" w:line="259" w:lineRule="auto"/>
        <w:ind w:left="0" w:firstLine="0"/>
        <w:jc w:val="left"/>
        <w:rPr>
          <w:i/>
          <w:sz w:val="20"/>
        </w:rPr>
      </w:pPr>
    </w:p>
    <w:p w14:paraId="3C903711" w14:textId="3AAE1C79" w:rsidR="00FF40C1" w:rsidRPr="005D22DF" w:rsidRDefault="005D22DF" w:rsidP="00B264CC">
      <w:pPr>
        <w:tabs>
          <w:tab w:val="center" w:pos="1467"/>
          <w:tab w:val="center" w:pos="4688"/>
        </w:tabs>
        <w:spacing w:after="23" w:line="259" w:lineRule="auto"/>
        <w:ind w:left="0" w:firstLine="0"/>
        <w:jc w:val="left"/>
        <w:rPr>
          <w:iCs/>
          <w:sz w:val="20"/>
        </w:rPr>
      </w:pPr>
      <w:r>
        <w:rPr>
          <w:noProof/>
        </w:rPr>
        <w:t xml:space="preserve">       </w:t>
      </w:r>
      <w:r>
        <w:rPr>
          <w:noProof/>
        </w:rPr>
        <w:drawing>
          <wp:inline distT="0" distB="0" distL="0" distR="0" wp14:anchorId="448720D4" wp14:editId="26CB6FCB">
            <wp:extent cx="5886450" cy="8324850"/>
            <wp:effectExtent l="0" t="0" r="0" b="0"/>
            <wp:docPr id="191495520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5206" name="Picture 1" descr="Table&#10;&#10;AI-generated content may be incorrect."/>
                    <pic:cNvPicPr/>
                  </pic:nvPicPr>
                  <pic:blipFill>
                    <a:blip r:embed="rId67"/>
                    <a:stretch>
                      <a:fillRect/>
                    </a:stretch>
                  </pic:blipFill>
                  <pic:spPr>
                    <a:xfrm>
                      <a:off x="0" y="0"/>
                      <a:ext cx="5886450" cy="8324850"/>
                    </a:xfrm>
                    <a:prstGeom prst="rect">
                      <a:avLst/>
                    </a:prstGeom>
                  </pic:spPr>
                </pic:pic>
              </a:graphicData>
            </a:graphic>
          </wp:inline>
        </w:drawing>
      </w:r>
    </w:p>
    <w:p w14:paraId="447ACC56" w14:textId="77777777" w:rsidR="00FF40C1" w:rsidRDefault="00FF40C1" w:rsidP="00B264CC">
      <w:pPr>
        <w:tabs>
          <w:tab w:val="center" w:pos="1467"/>
          <w:tab w:val="center" w:pos="4688"/>
        </w:tabs>
        <w:spacing w:after="23" w:line="259" w:lineRule="auto"/>
        <w:ind w:left="0" w:firstLine="0"/>
        <w:jc w:val="left"/>
        <w:rPr>
          <w:i/>
          <w:sz w:val="20"/>
        </w:rPr>
      </w:pPr>
    </w:p>
    <w:p w14:paraId="43A43C44" w14:textId="22F23ACE" w:rsidR="00FF40C1" w:rsidRPr="00E87C51" w:rsidRDefault="005D22DF" w:rsidP="00B264CC">
      <w:pPr>
        <w:tabs>
          <w:tab w:val="center" w:pos="1467"/>
          <w:tab w:val="center" w:pos="4688"/>
        </w:tabs>
        <w:spacing w:after="23" w:line="259" w:lineRule="auto"/>
        <w:ind w:left="0" w:firstLine="0"/>
        <w:jc w:val="left"/>
        <w:rPr>
          <w:iCs/>
          <w:sz w:val="20"/>
        </w:rPr>
      </w:pPr>
      <w:r>
        <w:rPr>
          <w:noProof/>
        </w:rPr>
        <w:drawing>
          <wp:inline distT="0" distB="0" distL="0" distR="0" wp14:anchorId="56E5DF70" wp14:editId="46E8AA45">
            <wp:extent cx="6848475" cy="8448675"/>
            <wp:effectExtent l="0" t="0" r="9525" b="9525"/>
            <wp:docPr id="90838538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85388" name="Picture 1" descr="Text&#10;&#10;AI-generated content may be incorrect."/>
                    <pic:cNvPicPr/>
                  </pic:nvPicPr>
                  <pic:blipFill>
                    <a:blip r:embed="rId68"/>
                    <a:stretch>
                      <a:fillRect/>
                    </a:stretch>
                  </pic:blipFill>
                  <pic:spPr>
                    <a:xfrm>
                      <a:off x="0" y="0"/>
                      <a:ext cx="6848475" cy="8448675"/>
                    </a:xfrm>
                    <a:prstGeom prst="rect">
                      <a:avLst/>
                    </a:prstGeom>
                  </pic:spPr>
                </pic:pic>
              </a:graphicData>
            </a:graphic>
          </wp:inline>
        </w:drawing>
      </w:r>
    </w:p>
    <w:p w14:paraId="6F8F78AA" w14:textId="56B38D62" w:rsidR="00FF40C1" w:rsidRPr="00E87C51" w:rsidRDefault="00E87C51" w:rsidP="00B264CC">
      <w:pPr>
        <w:tabs>
          <w:tab w:val="center" w:pos="1467"/>
          <w:tab w:val="center" w:pos="4688"/>
        </w:tabs>
        <w:spacing w:after="23" w:line="259" w:lineRule="auto"/>
        <w:ind w:left="0" w:firstLine="0"/>
        <w:jc w:val="left"/>
        <w:rPr>
          <w:iCs/>
          <w:sz w:val="20"/>
        </w:rPr>
      </w:pPr>
      <w:r>
        <w:rPr>
          <w:i/>
          <w:sz w:val="20"/>
        </w:rPr>
        <w:lastRenderedPageBreak/>
        <w:t xml:space="preserve"> </w:t>
      </w:r>
      <w:r>
        <w:rPr>
          <w:iCs/>
          <w:sz w:val="20"/>
        </w:rPr>
        <w:t xml:space="preserve">         </w:t>
      </w:r>
      <w:r>
        <w:rPr>
          <w:noProof/>
        </w:rPr>
        <w:drawing>
          <wp:inline distT="0" distB="0" distL="0" distR="0" wp14:anchorId="15AA75FC" wp14:editId="550B5642">
            <wp:extent cx="6858000" cy="8415655"/>
            <wp:effectExtent l="0" t="0" r="0" b="4445"/>
            <wp:docPr id="32779898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98981" name="Picture 1" descr="Text&#10;&#10;AI-generated content may be incorrect."/>
                    <pic:cNvPicPr/>
                  </pic:nvPicPr>
                  <pic:blipFill>
                    <a:blip r:embed="rId69"/>
                    <a:stretch>
                      <a:fillRect/>
                    </a:stretch>
                  </pic:blipFill>
                  <pic:spPr>
                    <a:xfrm>
                      <a:off x="0" y="0"/>
                      <a:ext cx="6858000" cy="8415655"/>
                    </a:xfrm>
                    <a:prstGeom prst="rect">
                      <a:avLst/>
                    </a:prstGeom>
                  </pic:spPr>
                </pic:pic>
              </a:graphicData>
            </a:graphic>
          </wp:inline>
        </w:drawing>
      </w:r>
    </w:p>
    <w:p w14:paraId="3A2AF302" w14:textId="0496C5C8" w:rsidR="00FF40C1" w:rsidRPr="00E87C51" w:rsidRDefault="00E87C51" w:rsidP="00B264CC">
      <w:pPr>
        <w:tabs>
          <w:tab w:val="center" w:pos="1467"/>
          <w:tab w:val="center" w:pos="4688"/>
        </w:tabs>
        <w:spacing w:after="23" w:line="259" w:lineRule="auto"/>
        <w:ind w:left="0" w:firstLine="0"/>
        <w:jc w:val="left"/>
        <w:rPr>
          <w:iCs/>
          <w:sz w:val="20"/>
        </w:rPr>
      </w:pPr>
      <w:r>
        <w:rPr>
          <w:iCs/>
          <w:sz w:val="20"/>
        </w:rPr>
        <w:lastRenderedPageBreak/>
        <w:t xml:space="preserve">          </w:t>
      </w:r>
      <w:r>
        <w:rPr>
          <w:noProof/>
        </w:rPr>
        <w:drawing>
          <wp:inline distT="0" distB="0" distL="0" distR="0" wp14:anchorId="272E4168" wp14:editId="6776E171">
            <wp:extent cx="6858000" cy="8456930"/>
            <wp:effectExtent l="0" t="0" r="0" b="1270"/>
            <wp:docPr id="98598074"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8074" name="Picture 1" descr="Text&#10;&#10;AI-generated content may be incorrect."/>
                    <pic:cNvPicPr/>
                  </pic:nvPicPr>
                  <pic:blipFill>
                    <a:blip r:embed="rId70"/>
                    <a:stretch>
                      <a:fillRect/>
                    </a:stretch>
                  </pic:blipFill>
                  <pic:spPr>
                    <a:xfrm>
                      <a:off x="0" y="0"/>
                      <a:ext cx="6858000" cy="8456930"/>
                    </a:xfrm>
                    <a:prstGeom prst="rect">
                      <a:avLst/>
                    </a:prstGeom>
                  </pic:spPr>
                </pic:pic>
              </a:graphicData>
            </a:graphic>
          </wp:inline>
        </w:drawing>
      </w:r>
    </w:p>
    <w:p w14:paraId="0F1AB775" w14:textId="77777777" w:rsidR="00FF40C1" w:rsidRDefault="00FF40C1" w:rsidP="00B264CC">
      <w:pPr>
        <w:tabs>
          <w:tab w:val="center" w:pos="1467"/>
          <w:tab w:val="center" w:pos="4688"/>
        </w:tabs>
        <w:spacing w:after="23" w:line="259" w:lineRule="auto"/>
        <w:ind w:left="0" w:firstLine="0"/>
        <w:jc w:val="left"/>
        <w:rPr>
          <w:i/>
          <w:sz w:val="20"/>
        </w:rPr>
      </w:pPr>
    </w:p>
    <w:p w14:paraId="102CCB0C" w14:textId="77777777" w:rsidR="00FF40C1" w:rsidRDefault="00FF40C1" w:rsidP="00B264CC">
      <w:pPr>
        <w:tabs>
          <w:tab w:val="center" w:pos="1467"/>
          <w:tab w:val="center" w:pos="4688"/>
        </w:tabs>
        <w:spacing w:after="23" w:line="259" w:lineRule="auto"/>
        <w:ind w:left="0" w:firstLine="0"/>
        <w:jc w:val="left"/>
        <w:rPr>
          <w:i/>
          <w:sz w:val="20"/>
        </w:rPr>
      </w:pPr>
    </w:p>
    <w:p w14:paraId="531E4957" w14:textId="326900D0" w:rsidR="00FF40C1" w:rsidRPr="00E87C51" w:rsidRDefault="00E87C51" w:rsidP="00B264CC">
      <w:pPr>
        <w:tabs>
          <w:tab w:val="center" w:pos="1467"/>
          <w:tab w:val="center" w:pos="4688"/>
        </w:tabs>
        <w:spacing w:after="23" w:line="259" w:lineRule="auto"/>
        <w:ind w:left="0" w:firstLine="0"/>
        <w:jc w:val="left"/>
        <w:rPr>
          <w:iCs/>
          <w:sz w:val="20"/>
        </w:rPr>
      </w:pPr>
      <w:r>
        <w:rPr>
          <w:iCs/>
          <w:sz w:val="20"/>
        </w:rPr>
        <w:t xml:space="preserve">        </w:t>
      </w:r>
      <w:r>
        <w:rPr>
          <w:noProof/>
        </w:rPr>
        <w:drawing>
          <wp:inline distT="0" distB="0" distL="0" distR="0" wp14:anchorId="0150FEBD" wp14:editId="7A627469">
            <wp:extent cx="5924550" cy="7965596"/>
            <wp:effectExtent l="0" t="0" r="0" b="0"/>
            <wp:docPr id="133708137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81379" name="Picture 1" descr="Table&#10;&#10;AI-generated content may be incorrect."/>
                    <pic:cNvPicPr/>
                  </pic:nvPicPr>
                  <pic:blipFill>
                    <a:blip r:embed="rId71"/>
                    <a:stretch>
                      <a:fillRect/>
                    </a:stretch>
                  </pic:blipFill>
                  <pic:spPr>
                    <a:xfrm>
                      <a:off x="0" y="0"/>
                      <a:ext cx="5933194" cy="7977218"/>
                    </a:xfrm>
                    <a:prstGeom prst="rect">
                      <a:avLst/>
                    </a:prstGeom>
                  </pic:spPr>
                </pic:pic>
              </a:graphicData>
            </a:graphic>
          </wp:inline>
        </w:drawing>
      </w:r>
    </w:p>
    <w:p w14:paraId="62E35810" w14:textId="77777777" w:rsidR="00FF40C1" w:rsidRDefault="00FF40C1" w:rsidP="00B264CC">
      <w:pPr>
        <w:tabs>
          <w:tab w:val="center" w:pos="1467"/>
          <w:tab w:val="center" w:pos="4688"/>
        </w:tabs>
        <w:spacing w:after="23" w:line="259" w:lineRule="auto"/>
        <w:ind w:left="0" w:firstLine="0"/>
        <w:jc w:val="left"/>
        <w:rPr>
          <w:i/>
          <w:sz w:val="20"/>
        </w:rPr>
      </w:pPr>
    </w:p>
    <w:p w14:paraId="5C7E19EB" w14:textId="77777777" w:rsidR="00FF40C1" w:rsidRDefault="00FF40C1" w:rsidP="00B264CC">
      <w:pPr>
        <w:tabs>
          <w:tab w:val="center" w:pos="1467"/>
          <w:tab w:val="center" w:pos="4688"/>
        </w:tabs>
        <w:spacing w:after="23" w:line="259" w:lineRule="auto"/>
        <w:ind w:left="0" w:firstLine="0"/>
        <w:jc w:val="left"/>
        <w:rPr>
          <w:i/>
          <w:sz w:val="20"/>
        </w:rPr>
      </w:pPr>
    </w:p>
    <w:p w14:paraId="7E36E3E3" w14:textId="77777777" w:rsidR="00FF40C1" w:rsidRDefault="00FF40C1" w:rsidP="00B264CC">
      <w:pPr>
        <w:tabs>
          <w:tab w:val="center" w:pos="1467"/>
          <w:tab w:val="center" w:pos="4688"/>
        </w:tabs>
        <w:spacing w:after="23" w:line="259" w:lineRule="auto"/>
        <w:ind w:left="0" w:firstLine="0"/>
        <w:jc w:val="left"/>
        <w:rPr>
          <w:i/>
          <w:sz w:val="20"/>
        </w:rPr>
      </w:pPr>
    </w:p>
    <w:p w14:paraId="2F372B1E" w14:textId="3596AE6C" w:rsidR="00FF40C1" w:rsidRPr="00E87C51" w:rsidRDefault="00E87C51" w:rsidP="00B264CC">
      <w:pPr>
        <w:tabs>
          <w:tab w:val="center" w:pos="1467"/>
          <w:tab w:val="center" w:pos="4688"/>
        </w:tabs>
        <w:spacing w:after="23" w:line="259" w:lineRule="auto"/>
        <w:ind w:left="0" w:firstLine="0"/>
        <w:jc w:val="left"/>
        <w:rPr>
          <w:iCs/>
          <w:sz w:val="20"/>
        </w:rPr>
      </w:pPr>
      <w:r>
        <w:rPr>
          <w:iCs/>
          <w:sz w:val="20"/>
        </w:rPr>
        <w:t xml:space="preserve">           </w:t>
      </w:r>
      <w:r>
        <w:rPr>
          <w:noProof/>
        </w:rPr>
        <w:drawing>
          <wp:inline distT="0" distB="0" distL="0" distR="0" wp14:anchorId="70AE3BD9" wp14:editId="29961B36">
            <wp:extent cx="6057900" cy="8476409"/>
            <wp:effectExtent l="0" t="0" r="0" b="1270"/>
            <wp:docPr id="80066316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63163" name="Picture 1" descr="Table&#10;&#10;AI-generated content may be incorrect."/>
                    <pic:cNvPicPr/>
                  </pic:nvPicPr>
                  <pic:blipFill>
                    <a:blip r:embed="rId72"/>
                    <a:stretch>
                      <a:fillRect/>
                    </a:stretch>
                  </pic:blipFill>
                  <pic:spPr>
                    <a:xfrm>
                      <a:off x="0" y="0"/>
                      <a:ext cx="6058491" cy="8477236"/>
                    </a:xfrm>
                    <a:prstGeom prst="rect">
                      <a:avLst/>
                    </a:prstGeom>
                  </pic:spPr>
                </pic:pic>
              </a:graphicData>
            </a:graphic>
          </wp:inline>
        </w:drawing>
      </w:r>
    </w:p>
    <w:p w14:paraId="664DD70E" w14:textId="77777777" w:rsidR="00FF40C1" w:rsidRDefault="00FF40C1" w:rsidP="00B264CC">
      <w:pPr>
        <w:tabs>
          <w:tab w:val="center" w:pos="1467"/>
          <w:tab w:val="center" w:pos="4688"/>
        </w:tabs>
        <w:spacing w:after="23" w:line="259" w:lineRule="auto"/>
        <w:ind w:left="0" w:firstLine="0"/>
        <w:jc w:val="left"/>
        <w:rPr>
          <w:i/>
          <w:sz w:val="20"/>
        </w:rPr>
      </w:pPr>
    </w:p>
    <w:p w14:paraId="5C0F8702" w14:textId="77777777" w:rsidR="00FF40C1" w:rsidRDefault="00FF40C1" w:rsidP="00B264CC">
      <w:pPr>
        <w:tabs>
          <w:tab w:val="center" w:pos="1467"/>
          <w:tab w:val="center" w:pos="4688"/>
        </w:tabs>
        <w:spacing w:after="23" w:line="259" w:lineRule="auto"/>
        <w:ind w:left="0" w:firstLine="0"/>
        <w:jc w:val="left"/>
        <w:rPr>
          <w:i/>
          <w:sz w:val="20"/>
        </w:rPr>
      </w:pPr>
    </w:p>
    <w:p w14:paraId="5D887565" w14:textId="5A526F00" w:rsidR="00FF40C1" w:rsidRPr="00E87C51" w:rsidRDefault="00E87C51" w:rsidP="00B264CC">
      <w:pPr>
        <w:tabs>
          <w:tab w:val="center" w:pos="1467"/>
          <w:tab w:val="center" w:pos="4688"/>
        </w:tabs>
        <w:spacing w:after="23" w:line="259" w:lineRule="auto"/>
        <w:ind w:left="0" w:firstLine="0"/>
        <w:jc w:val="left"/>
        <w:rPr>
          <w:iCs/>
          <w:sz w:val="20"/>
        </w:rPr>
      </w:pPr>
      <w:r>
        <w:rPr>
          <w:iCs/>
          <w:sz w:val="20"/>
        </w:rPr>
        <w:t xml:space="preserve">              </w:t>
      </w:r>
      <w:r>
        <w:rPr>
          <w:noProof/>
        </w:rPr>
        <w:drawing>
          <wp:inline distT="0" distB="0" distL="0" distR="0" wp14:anchorId="27793109" wp14:editId="77AD9B09">
            <wp:extent cx="6762750" cy="7620000"/>
            <wp:effectExtent l="0" t="0" r="0" b="0"/>
            <wp:docPr id="983069960"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69960" name="Picture 1" descr="Table&#10;&#10;AI-generated content may be incorrect."/>
                    <pic:cNvPicPr/>
                  </pic:nvPicPr>
                  <pic:blipFill>
                    <a:blip r:embed="rId73"/>
                    <a:stretch>
                      <a:fillRect/>
                    </a:stretch>
                  </pic:blipFill>
                  <pic:spPr>
                    <a:xfrm>
                      <a:off x="0" y="0"/>
                      <a:ext cx="6762750" cy="7620000"/>
                    </a:xfrm>
                    <a:prstGeom prst="rect">
                      <a:avLst/>
                    </a:prstGeom>
                  </pic:spPr>
                </pic:pic>
              </a:graphicData>
            </a:graphic>
          </wp:inline>
        </w:drawing>
      </w:r>
    </w:p>
    <w:p w14:paraId="15F093CE" w14:textId="77777777" w:rsidR="00FF40C1" w:rsidRDefault="00FF40C1" w:rsidP="00B264CC">
      <w:pPr>
        <w:tabs>
          <w:tab w:val="center" w:pos="1467"/>
          <w:tab w:val="center" w:pos="4688"/>
        </w:tabs>
        <w:spacing w:after="23" w:line="259" w:lineRule="auto"/>
        <w:ind w:left="0" w:firstLine="0"/>
        <w:jc w:val="left"/>
        <w:rPr>
          <w:i/>
          <w:sz w:val="20"/>
        </w:rPr>
      </w:pPr>
    </w:p>
    <w:p w14:paraId="75A9FC3B" w14:textId="77777777" w:rsidR="00FF40C1" w:rsidRDefault="00FF40C1" w:rsidP="00B264CC">
      <w:pPr>
        <w:tabs>
          <w:tab w:val="center" w:pos="1467"/>
          <w:tab w:val="center" w:pos="4688"/>
        </w:tabs>
        <w:spacing w:after="23" w:line="259" w:lineRule="auto"/>
        <w:ind w:left="0" w:firstLine="0"/>
        <w:jc w:val="left"/>
        <w:rPr>
          <w:i/>
          <w:sz w:val="20"/>
        </w:rPr>
      </w:pPr>
    </w:p>
    <w:p w14:paraId="021FE002" w14:textId="77777777" w:rsidR="005D22DF" w:rsidRDefault="005D22DF" w:rsidP="00E87C51">
      <w:pPr>
        <w:spacing w:after="123" w:line="249" w:lineRule="auto"/>
        <w:ind w:left="0" w:firstLine="0"/>
        <w:jc w:val="left"/>
        <w:rPr>
          <w:b/>
        </w:rPr>
      </w:pPr>
    </w:p>
    <w:p w14:paraId="7C74340F" w14:textId="5A21ACAB" w:rsidR="00CC5834" w:rsidRDefault="00292069" w:rsidP="00E87C51">
      <w:pPr>
        <w:spacing w:after="123" w:line="249" w:lineRule="auto"/>
        <w:ind w:hanging="10"/>
        <w:jc w:val="left"/>
      </w:pPr>
      <w:r>
        <w:rPr>
          <w:b/>
        </w:rPr>
        <w:lastRenderedPageBreak/>
        <w:t xml:space="preserve">Calaveras Superior Court Juvenile Division </w:t>
      </w:r>
    </w:p>
    <w:p w14:paraId="10FE1F29" w14:textId="77777777" w:rsidR="00CC5834" w:rsidRDefault="00292069" w:rsidP="00B264CC">
      <w:pPr>
        <w:spacing w:after="121" w:line="249" w:lineRule="auto"/>
        <w:ind w:left="735" w:hanging="10"/>
        <w:jc w:val="left"/>
      </w:pPr>
      <w:r>
        <w:rPr>
          <w:b/>
        </w:rPr>
        <w:t>Counsel Certificate of Competence</w:t>
      </w:r>
      <w:r>
        <w:t xml:space="preserve"> </w:t>
      </w:r>
    </w:p>
    <w:p w14:paraId="7FFE172C" w14:textId="77777777" w:rsidR="00CC5834" w:rsidRDefault="00292069" w:rsidP="00B264CC">
      <w:pPr>
        <w:tabs>
          <w:tab w:val="center" w:pos="725"/>
          <w:tab w:val="center" w:pos="1764"/>
          <w:tab w:val="center" w:pos="6126"/>
        </w:tabs>
        <w:spacing w:after="130"/>
        <w:ind w:left="0" w:firstLine="0"/>
        <w:jc w:val="left"/>
      </w:pPr>
      <w:r>
        <w:rPr>
          <w:rFonts w:ascii="Calibri" w:eastAsia="Calibri" w:hAnsi="Calibri" w:cs="Calibri"/>
          <w:sz w:val="22"/>
        </w:rPr>
        <w:tab/>
      </w:r>
      <w:r>
        <w:t xml:space="preserve"> </w:t>
      </w:r>
      <w:r>
        <w:tab/>
        <w:t xml:space="preserve">Name:  </w:t>
      </w:r>
      <w:r>
        <w:tab/>
        <w:t xml:space="preserve">__________________________________________ </w:t>
      </w:r>
    </w:p>
    <w:p w14:paraId="51CBE46D" w14:textId="77777777" w:rsidR="00CC5834" w:rsidRDefault="00292069" w:rsidP="00B264CC">
      <w:pPr>
        <w:tabs>
          <w:tab w:val="center" w:pos="725"/>
          <w:tab w:val="center" w:pos="2128"/>
          <w:tab w:val="center" w:pos="6126"/>
        </w:tabs>
        <w:spacing w:after="133"/>
        <w:ind w:left="0" w:firstLine="0"/>
        <w:jc w:val="left"/>
      </w:pPr>
      <w:r>
        <w:rPr>
          <w:rFonts w:ascii="Calibri" w:eastAsia="Calibri" w:hAnsi="Calibri" w:cs="Calibri"/>
          <w:sz w:val="22"/>
        </w:rPr>
        <w:tab/>
      </w:r>
      <w:r>
        <w:t xml:space="preserve"> </w:t>
      </w:r>
      <w:r>
        <w:tab/>
        <w:t xml:space="preserve">State Bar No.: </w:t>
      </w:r>
      <w:r>
        <w:tab/>
        <w:t xml:space="preserve">__________________________________________ </w:t>
      </w:r>
    </w:p>
    <w:p w14:paraId="160703BD" w14:textId="77777777" w:rsidR="00CC5834" w:rsidRDefault="00292069" w:rsidP="00B264CC">
      <w:pPr>
        <w:tabs>
          <w:tab w:val="center" w:pos="725"/>
          <w:tab w:val="center" w:pos="1871"/>
          <w:tab w:val="center" w:pos="6126"/>
        </w:tabs>
        <w:spacing w:after="130"/>
        <w:ind w:left="0" w:firstLine="0"/>
        <w:jc w:val="left"/>
      </w:pPr>
      <w:r>
        <w:rPr>
          <w:rFonts w:ascii="Calibri" w:eastAsia="Calibri" w:hAnsi="Calibri" w:cs="Calibri"/>
          <w:sz w:val="22"/>
        </w:rPr>
        <w:tab/>
      </w:r>
      <w:r>
        <w:t xml:space="preserve"> </w:t>
      </w:r>
      <w:r>
        <w:tab/>
        <w:t xml:space="preserve">Address: </w:t>
      </w:r>
      <w:r>
        <w:tab/>
        <w:t xml:space="preserve">__________________________________________ </w:t>
      </w:r>
    </w:p>
    <w:p w14:paraId="262730D8" w14:textId="77777777" w:rsidR="00CC5834" w:rsidRDefault="00292069" w:rsidP="00B264CC">
      <w:pPr>
        <w:tabs>
          <w:tab w:val="center" w:pos="725"/>
          <w:tab w:val="center" w:pos="1445"/>
          <w:tab w:val="center" w:pos="2165"/>
          <w:tab w:val="center" w:pos="6126"/>
        </w:tabs>
        <w:spacing w:after="133"/>
        <w:ind w:left="0" w:firstLine="0"/>
        <w:jc w:val="left"/>
      </w:pPr>
      <w:r>
        <w:rPr>
          <w:rFonts w:ascii="Calibri" w:eastAsia="Calibri" w:hAnsi="Calibri" w:cs="Calibri"/>
          <w:sz w:val="22"/>
        </w:rPr>
        <w:tab/>
      </w:r>
      <w:r>
        <w:t xml:space="preserve"> </w:t>
      </w:r>
      <w:r>
        <w:tab/>
        <w:t xml:space="preserve"> </w:t>
      </w:r>
      <w:r>
        <w:tab/>
        <w:t xml:space="preserve"> </w:t>
      </w:r>
      <w:r>
        <w:tab/>
        <w:t xml:space="preserve">__________________________________________ </w:t>
      </w:r>
    </w:p>
    <w:p w14:paraId="48899760" w14:textId="77777777" w:rsidR="00CC5834" w:rsidRDefault="00292069" w:rsidP="00B264CC">
      <w:pPr>
        <w:tabs>
          <w:tab w:val="center" w:pos="725"/>
          <w:tab w:val="center" w:pos="5046"/>
        </w:tabs>
        <w:spacing w:after="130"/>
        <w:ind w:left="0" w:firstLine="0"/>
        <w:jc w:val="left"/>
      </w:pPr>
      <w:r>
        <w:rPr>
          <w:rFonts w:ascii="Calibri" w:eastAsia="Calibri" w:hAnsi="Calibri" w:cs="Calibri"/>
          <w:sz w:val="22"/>
        </w:rPr>
        <w:tab/>
      </w:r>
      <w:r>
        <w:t xml:space="preserve"> </w:t>
      </w:r>
      <w:r>
        <w:tab/>
        <w:t xml:space="preserve">Telephone number:  __________________________________________ </w:t>
      </w:r>
    </w:p>
    <w:p w14:paraId="61810D99" w14:textId="77777777" w:rsidR="00CC5834" w:rsidRDefault="00292069" w:rsidP="00B264CC">
      <w:pPr>
        <w:spacing w:after="115" w:line="259" w:lineRule="auto"/>
        <w:ind w:left="725" w:firstLine="0"/>
        <w:jc w:val="left"/>
      </w:pPr>
      <w:r>
        <w:t xml:space="preserve"> </w:t>
      </w:r>
    </w:p>
    <w:p w14:paraId="2EF38A9D" w14:textId="77777777" w:rsidR="00CC5834" w:rsidRDefault="00292069" w:rsidP="00B264CC">
      <w:pPr>
        <w:ind w:left="725" w:right="1274" w:firstLine="0"/>
        <w:jc w:val="left"/>
      </w:pPr>
      <w:r>
        <w:t xml:space="preserve">I am an attorney-at-law licensed to practice in the State of California.  I hereby certify that I meet the minimum standards for practice before a Juvenile Court set forth in California Rules of Court, Rule 5.660, and Local Rule No. 5.50 and that I have completed the minimum requirements for training, education and/or experience as set forth below. </w:t>
      </w:r>
    </w:p>
    <w:p w14:paraId="50196F51" w14:textId="77777777" w:rsidR="00CC5834" w:rsidRDefault="00292069" w:rsidP="00B264CC">
      <w:pPr>
        <w:spacing w:after="117" w:line="259" w:lineRule="auto"/>
        <w:ind w:left="725" w:firstLine="0"/>
        <w:jc w:val="left"/>
      </w:pPr>
      <w:r>
        <w:t xml:space="preserve"> </w:t>
      </w:r>
    </w:p>
    <w:p w14:paraId="7AD05ECC" w14:textId="77777777" w:rsidR="00CC5834" w:rsidRDefault="00292069" w:rsidP="00B264CC">
      <w:pPr>
        <w:spacing w:after="12" w:line="249" w:lineRule="auto"/>
        <w:ind w:left="735" w:hanging="10"/>
        <w:jc w:val="left"/>
      </w:pPr>
      <w:r>
        <w:rPr>
          <w:b/>
        </w:rPr>
        <w:t>Training and Education:</w:t>
      </w:r>
      <w:r>
        <w:t xml:space="preserve"> </w:t>
      </w:r>
    </w:p>
    <w:p w14:paraId="26D1B94A" w14:textId="77777777" w:rsidR="00CC5834" w:rsidRDefault="00292069" w:rsidP="00B264CC">
      <w:pPr>
        <w:spacing w:after="0" w:line="259" w:lineRule="auto"/>
        <w:ind w:left="725" w:firstLine="0"/>
        <w:jc w:val="left"/>
      </w:pPr>
      <w:r>
        <w:t>(</w:t>
      </w:r>
      <w:r>
        <w:rPr>
          <w:i/>
        </w:rPr>
        <w:t>Attach copies of MCLE certificates or other documentation of attendance</w:t>
      </w:r>
      <w:r>
        <w:t xml:space="preserve">) </w:t>
      </w:r>
    </w:p>
    <w:p w14:paraId="56BE050D" w14:textId="77777777" w:rsidR="00CC5834" w:rsidRDefault="00292069" w:rsidP="00B264CC">
      <w:pPr>
        <w:tabs>
          <w:tab w:val="center" w:pos="2821"/>
          <w:tab w:val="center" w:pos="5766"/>
          <w:tab w:val="center" w:pos="6806"/>
          <w:tab w:val="center" w:pos="8379"/>
        </w:tabs>
        <w:spacing w:after="132" w:line="249" w:lineRule="auto"/>
        <w:ind w:left="0" w:firstLine="0"/>
        <w:jc w:val="left"/>
      </w:pPr>
      <w:r>
        <w:rPr>
          <w:rFonts w:ascii="Calibri" w:eastAsia="Calibri" w:hAnsi="Calibri" w:cs="Calibri"/>
          <w:sz w:val="22"/>
        </w:rPr>
        <w:tab/>
      </w:r>
      <w:r>
        <w:rPr>
          <w:b/>
        </w:rPr>
        <w:t xml:space="preserve">Course Title                     Date Completed  </w:t>
      </w:r>
      <w:r>
        <w:rPr>
          <w:b/>
        </w:rPr>
        <w:tab/>
        <w:t xml:space="preserve"> </w:t>
      </w:r>
      <w:r>
        <w:rPr>
          <w:b/>
        </w:rPr>
        <w:tab/>
        <w:t xml:space="preserve">Hours  </w:t>
      </w:r>
      <w:r>
        <w:rPr>
          <w:b/>
        </w:rPr>
        <w:tab/>
        <w:t xml:space="preserve">Provider </w:t>
      </w:r>
    </w:p>
    <w:p w14:paraId="52D4B444" w14:textId="77777777" w:rsidR="00CC5834" w:rsidRDefault="00292069" w:rsidP="00B264CC">
      <w:pPr>
        <w:spacing w:after="123" w:line="249" w:lineRule="auto"/>
        <w:ind w:left="735" w:hanging="10"/>
        <w:jc w:val="left"/>
      </w:pPr>
      <w:r>
        <w:rPr>
          <w:b/>
        </w:rPr>
        <w:t xml:space="preserve">____________________________________________________________________________  </w:t>
      </w:r>
    </w:p>
    <w:p w14:paraId="451467CC" w14:textId="77777777" w:rsidR="00CC5834" w:rsidRDefault="00292069" w:rsidP="00B264CC">
      <w:pPr>
        <w:spacing w:after="12" w:line="358" w:lineRule="auto"/>
        <w:ind w:left="735" w:hanging="10"/>
        <w:jc w:val="left"/>
      </w:pPr>
      <w:r>
        <w:rPr>
          <w:b/>
        </w:rPr>
        <w:t xml:space="preserve">____________________________________________________________________________  ____________________________________________________________________________  </w:t>
      </w:r>
    </w:p>
    <w:p w14:paraId="3ADEE7CF" w14:textId="77777777" w:rsidR="00CC5834" w:rsidRDefault="00292069" w:rsidP="00B264CC">
      <w:pPr>
        <w:spacing w:after="115" w:line="259" w:lineRule="auto"/>
        <w:ind w:left="725" w:firstLine="0"/>
        <w:jc w:val="left"/>
      </w:pPr>
      <w:r>
        <w:rPr>
          <w:b/>
        </w:rPr>
        <w:t xml:space="preserve"> </w:t>
      </w:r>
    </w:p>
    <w:p w14:paraId="146FBCDB" w14:textId="77777777" w:rsidR="00CC5834" w:rsidRDefault="00292069" w:rsidP="00B264CC">
      <w:pPr>
        <w:spacing w:after="118" w:line="249" w:lineRule="auto"/>
        <w:ind w:left="735" w:hanging="10"/>
        <w:jc w:val="left"/>
      </w:pPr>
      <w:r>
        <w:rPr>
          <w:b/>
        </w:rPr>
        <w:t xml:space="preserve">Juvenile Dependency Experience: </w:t>
      </w:r>
    </w:p>
    <w:p w14:paraId="1DACCA12" w14:textId="77777777" w:rsidR="00CC5834" w:rsidRDefault="00292069" w:rsidP="00B264CC">
      <w:pPr>
        <w:spacing w:after="74"/>
        <w:ind w:left="725" w:firstLine="0"/>
        <w:jc w:val="left"/>
      </w:pPr>
      <w:r>
        <w:t xml:space="preserve">(Necessary where counsel does not have sufficient MCLE or other training per 5.660) </w:t>
      </w:r>
    </w:p>
    <w:p w14:paraId="08D0C3F9" w14:textId="77777777" w:rsidR="00CC5834" w:rsidRDefault="00292069" w:rsidP="00B264CC">
      <w:pPr>
        <w:tabs>
          <w:tab w:val="center" w:pos="725"/>
          <w:tab w:val="center" w:pos="1085"/>
          <w:tab w:val="center" w:pos="1536"/>
          <w:tab w:val="center" w:pos="2203"/>
          <w:tab w:val="center" w:pos="4326"/>
          <w:tab w:val="center" w:pos="5672"/>
          <w:tab w:val="center" w:pos="7492"/>
        </w:tabs>
        <w:spacing w:after="12" w:line="249" w:lineRule="auto"/>
        <w:ind w:lef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t xml:space="preserve">No. of </w:t>
      </w:r>
      <w:r>
        <w:rPr>
          <w:b/>
        </w:rPr>
        <w:tab/>
        <w:t xml:space="preserve"> </w:t>
      </w:r>
      <w:r>
        <w:rPr>
          <w:b/>
        </w:rPr>
        <w:tab/>
        <w:t xml:space="preserve">Date of Last  </w:t>
      </w:r>
      <w:r>
        <w:rPr>
          <w:b/>
        </w:rPr>
        <w:tab/>
        <w:t xml:space="preserve">Party </w:t>
      </w:r>
    </w:p>
    <w:p w14:paraId="4BFADA1C" w14:textId="77777777" w:rsidR="00CC5834" w:rsidRDefault="00292069" w:rsidP="00B264CC">
      <w:pPr>
        <w:tabs>
          <w:tab w:val="center" w:pos="1061"/>
          <w:tab w:val="center" w:pos="2905"/>
          <w:tab w:val="center" w:pos="4326"/>
          <w:tab w:val="center" w:pos="5665"/>
          <w:tab w:val="center" w:pos="7845"/>
        </w:tabs>
        <w:spacing w:after="129" w:line="249" w:lineRule="auto"/>
        <w:ind w:left="0" w:firstLine="0"/>
        <w:jc w:val="left"/>
      </w:pPr>
      <w:r>
        <w:rPr>
          <w:rFonts w:ascii="Calibri" w:eastAsia="Calibri" w:hAnsi="Calibri" w:cs="Calibri"/>
          <w:sz w:val="22"/>
        </w:rPr>
        <w:tab/>
      </w:r>
      <w:r>
        <w:rPr>
          <w:b/>
        </w:rPr>
        <w:t xml:space="preserve">Case #  </w:t>
      </w:r>
      <w:r>
        <w:rPr>
          <w:b/>
        </w:rPr>
        <w:tab/>
        <w:t xml:space="preserve">Contested Hearings </w:t>
      </w:r>
      <w:r>
        <w:rPr>
          <w:b/>
        </w:rPr>
        <w:tab/>
        <w:t xml:space="preserve"> </w:t>
      </w:r>
      <w:r>
        <w:rPr>
          <w:b/>
        </w:rPr>
        <w:tab/>
        <w:t xml:space="preserve">Appearance  </w:t>
      </w:r>
      <w:r>
        <w:rPr>
          <w:b/>
        </w:rPr>
        <w:tab/>
        <w:t>Represented</w:t>
      </w:r>
      <w:r>
        <w:t xml:space="preserve"> </w:t>
      </w:r>
    </w:p>
    <w:p w14:paraId="718E35EA" w14:textId="77777777" w:rsidR="00CC5834" w:rsidRDefault="00292069" w:rsidP="00B264CC">
      <w:pPr>
        <w:spacing w:after="125" w:line="249" w:lineRule="auto"/>
        <w:ind w:left="735" w:hanging="10"/>
        <w:jc w:val="left"/>
      </w:pPr>
      <w:r>
        <w:rPr>
          <w:b/>
        </w:rPr>
        <w:t xml:space="preserve">____________________________________________________________________________  </w:t>
      </w:r>
    </w:p>
    <w:p w14:paraId="77B758BA" w14:textId="77777777" w:rsidR="00CC5834" w:rsidRDefault="00292069" w:rsidP="00B264CC">
      <w:pPr>
        <w:spacing w:after="12" w:line="356" w:lineRule="auto"/>
        <w:ind w:left="735" w:hanging="10"/>
        <w:jc w:val="left"/>
      </w:pPr>
      <w:r>
        <w:rPr>
          <w:b/>
        </w:rPr>
        <w:t xml:space="preserve">____________________________________________________________________________  ____________________________________________________________________________  </w:t>
      </w:r>
    </w:p>
    <w:p w14:paraId="4FD3C830" w14:textId="77777777" w:rsidR="00CC5834" w:rsidRDefault="00292069" w:rsidP="00B264CC">
      <w:pPr>
        <w:spacing w:after="113" w:line="259" w:lineRule="auto"/>
        <w:ind w:left="725" w:firstLine="0"/>
        <w:jc w:val="left"/>
      </w:pPr>
      <w:r>
        <w:rPr>
          <w:b/>
        </w:rPr>
        <w:t xml:space="preserve"> </w:t>
      </w:r>
    </w:p>
    <w:p w14:paraId="0AB3B394" w14:textId="77777777" w:rsidR="00CC5834" w:rsidRDefault="00292069" w:rsidP="00B264CC">
      <w:pPr>
        <w:tabs>
          <w:tab w:val="center" w:pos="1071"/>
          <w:tab w:val="center" w:pos="1896"/>
          <w:tab w:val="center" w:pos="4326"/>
          <w:tab w:val="center" w:pos="6906"/>
        </w:tabs>
        <w:spacing w:after="12" w:line="249" w:lineRule="auto"/>
        <w:ind w:left="0" w:firstLine="0"/>
        <w:jc w:val="left"/>
      </w:pPr>
      <w:r>
        <w:rPr>
          <w:rFonts w:ascii="Calibri" w:eastAsia="Calibri" w:hAnsi="Calibri" w:cs="Calibri"/>
          <w:sz w:val="22"/>
        </w:rPr>
        <w:tab/>
      </w:r>
      <w:r>
        <w:rPr>
          <w:b/>
        </w:rPr>
        <w:t xml:space="preserve">Dated:  </w:t>
      </w:r>
      <w:r>
        <w:rPr>
          <w:b/>
        </w:rPr>
        <w:tab/>
        <w:t xml:space="preserve"> </w:t>
      </w:r>
      <w:r>
        <w:rPr>
          <w:b/>
        </w:rPr>
        <w:tab/>
        <w:t xml:space="preserve"> </w:t>
      </w:r>
      <w:r>
        <w:rPr>
          <w:b/>
        </w:rPr>
        <w:tab/>
        <w:t>_______________________________</w:t>
      </w:r>
      <w:r>
        <w:t xml:space="preserve"> </w:t>
      </w:r>
    </w:p>
    <w:p w14:paraId="2AFCFBF3" w14:textId="77777777" w:rsidR="00CC5834" w:rsidRDefault="00292069" w:rsidP="00B264CC">
      <w:pPr>
        <w:tabs>
          <w:tab w:val="center" w:pos="725"/>
          <w:tab w:val="center" w:pos="1085"/>
          <w:tab w:val="center" w:pos="1536"/>
          <w:tab w:val="center" w:pos="1896"/>
          <w:tab w:val="center" w:pos="4326"/>
          <w:tab w:val="center" w:pos="5505"/>
        </w:tabs>
        <w:spacing w:after="133"/>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Signature </w:t>
      </w:r>
    </w:p>
    <w:p w14:paraId="465A622F" w14:textId="77777777" w:rsidR="00CC5834" w:rsidRDefault="00292069" w:rsidP="00B264CC">
      <w:pPr>
        <w:spacing w:after="112" w:line="259" w:lineRule="auto"/>
        <w:ind w:left="725" w:firstLine="0"/>
        <w:jc w:val="left"/>
      </w:pPr>
      <w:r>
        <w:t xml:space="preserve"> </w:t>
      </w:r>
    </w:p>
    <w:p w14:paraId="147574CD" w14:textId="77777777" w:rsidR="00CC5834" w:rsidRDefault="00292069" w:rsidP="00B264CC">
      <w:pPr>
        <w:spacing w:after="132"/>
        <w:ind w:left="725" w:firstLine="0"/>
        <w:jc w:val="left"/>
      </w:pPr>
      <w:r>
        <w:t xml:space="preserve">______________________________________________________________________________ </w:t>
      </w:r>
    </w:p>
    <w:p w14:paraId="790E9A23" w14:textId="77777777" w:rsidR="00CC5834" w:rsidRDefault="00292069" w:rsidP="00B264CC">
      <w:pPr>
        <w:spacing w:after="12" w:line="249" w:lineRule="auto"/>
        <w:ind w:left="735" w:hanging="10"/>
        <w:jc w:val="left"/>
      </w:pPr>
      <w:r>
        <w:rPr>
          <w:b/>
        </w:rPr>
        <w:t>JUVENILE CERTIFICATE OF COMPETENCE</w:t>
      </w:r>
      <w:r>
        <w:rPr>
          <w:b/>
          <w:sz w:val="20"/>
        </w:rPr>
        <w:t xml:space="preserve">  </w:t>
      </w:r>
    </w:p>
    <w:p w14:paraId="403C1D5C" w14:textId="77777777" w:rsidR="00CC5834" w:rsidRDefault="00292069" w:rsidP="00B264CC">
      <w:pPr>
        <w:tabs>
          <w:tab w:val="center" w:pos="1938"/>
          <w:tab w:val="center" w:pos="4326"/>
          <w:tab w:val="center" w:pos="5046"/>
          <w:tab w:val="center" w:pos="5766"/>
          <w:tab w:val="center" w:pos="6486"/>
          <w:tab w:val="center" w:pos="7206"/>
          <w:tab w:val="center" w:pos="7926"/>
          <w:tab w:val="center" w:pos="9359"/>
        </w:tabs>
        <w:spacing w:after="23" w:line="259" w:lineRule="auto"/>
        <w:ind w:left="0" w:firstLine="0"/>
        <w:jc w:val="left"/>
      </w:pPr>
      <w:r>
        <w:rPr>
          <w:rFonts w:ascii="Calibri" w:eastAsia="Calibri" w:hAnsi="Calibri" w:cs="Calibri"/>
          <w:sz w:val="22"/>
        </w:rPr>
        <w:tab/>
      </w:r>
      <w:r>
        <w:rPr>
          <w:i/>
          <w:sz w:val="16"/>
        </w:rPr>
        <w:t xml:space="preserve">(Eff. 7/1/98; As amended, eff. 1/1/08.) </w:t>
      </w:r>
      <w:r>
        <w:rPr>
          <w:i/>
          <w:sz w:val="16"/>
        </w:rPr>
        <w:tab/>
        <w:t xml:space="preserve"> </w:t>
      </w:r>
      <w:r>
        <w:rPr>
          <w:i/>
          <w:sz w:val="16"/>
        </w:rPr>
        <w:tab/>
        <w:t xml:space="preserve"> </w:t>
      </w:r>
      <w:r>
        <w:rPr>
          <w:i/>
          <w:sz w:val="16"/>
        </w:rPr>
        <w:tab/>
        <w:t xml:space="preserve"> </w:t>
      </w:r>
      <w:r>
        <w:rPr>
          <w:i/>
          <w:sz w:val="16"/>
        </w:rPr>
        <w:tab/>
        <w:t xml:space="preserve"> </w:t>
      </w:r>
      <w:r>
        <w:rPr>
          <w:i/>
          <w:sz w:val="16"/>
        </w:rPr>
        <w:tab/>
        <w:t xml:space="preserve"> </w:t>
      </w:r>
      <w:r>
        <w:rPr>
          <w:i/>
          <w:sz w:val="16"/>
        </w:rPr>
        <w:tab/>
        <w:t xml:space="preserve"> </w:t>
      </w:r>
      <w:r>
        <w:rPr>
          <w:i/>
          <w:sz w:val="16"/>
        </w:rPr>
        <w:tab/>
        <w:t xml:space="preserve">CRC 5.660 &amp; LR 5.50 </w:t>
      </w:r>
    </w:p>
    <w:p w14:paraId="5D3F3AF2" w14:textId="77777777" w:rsidR="00CC5834" w:rsidRDefault="00292069" w:rsidP="00B264CC">
      <w:pPr>
        <w:tabs>
          <w:tab w:val="center" w:pos="1823"/>
          <w:tab w:val="center" w:pos="3846"/>
        </w:tabs>
        <w:spacing w:after="23" w:line="259" w:lineRule="auto"/>
        <w:ind w:left="0" w:firstLine="0"/>
        <w:jc w:val="left"/>
      </w:pPr>
      <w:r>
        <w:rPr>
          <w:rFonts w:ascii="Calibri" w:eastAsia="Calibri" w:hAnsi="Calibri" w:cs="Calibri"/>
          <w:sz w:val="22"/>
        </w:rPr>
        <w:tab/>
      </w:r>
      <w:r>
        <w:rPr>
          <w:i/>
          <w:sz w:val="16"/>
        </w:rPr>
        <w:t xml:space="preserve">Form Adopted for Mandatory Use </w:t>
      </w:r>
      <w:r>
        <w:rPr>
          <w:i/>
          <w:sz w:val="16"/>
        </w:rPr>
        <w:tab/>
        <w:t xml:space="preserve"> </w:t>
      </w:r>
    </w:p>
    <w:p w14:paraId="5DC53EAA" w14:textId="77777777" w:rsidR="00CC5834" w:rsidRDefault="00292069" w:rsidP="00B264CC">
      <w:pPr>
        <w:spacing w:after="3" w:line="259" w:lineRule="auto"/>
        <w:ind w:left="84" w:right="624" w:hanging="10"/>
        <w:jc w:val="left"/>
      </w:pPr>
      <w:r>
        <w:rPr>
          <w:sz w:val="20"/>
        </w:rPr>
        <w:t>Local Rules for the Calaveras Superior Court - Appendix</w:t>
      </w:r>
      <w:r>
        <w:rPr>
          <w:b/>
          <w:sz w:val="20"/>
        </w:rPr>
        <w:t xml:space="preserve"> </w:t>
      </w:r>
      <w:r>
        <w:rPr>
          <w:sz w:val="20"/>
        </w:rPr>
        <w:t>A-2</w:t>
      </w:r>
      <w:r>
        <w:rPr>
          <w:b/>
          <w:sz w:val="20"/>
        </w:rPr>
        <w:t xml:space="preserve"> </w:t>
      </w:r>
    </w:p>
    <w:p w14:paraId="7301D70C" w14:textId="77777777" w:rsidR="00CC5834" w:rsidRDefault="00292069" w:rsidP="00B264CC">
      <w:pPr>
        <w:spacing w:after="0" w:line="265" w:lineRule="auto"/>
        <w:ind w:left="10" w:right="1277" w:hanging="10"/>
        <w:jc w:val="left"/>
      </w:pPr>
      <w:r>
        <w:rPr>
          <w:b/>
          <w:sz w:val="20"/>
        </w:rPr>
        <w:t xml:space="preserve">Calaveras Superior Court </w:t>
      </w:r>
    </w:p>
    <w:tbl>
      <w:tblPr>
        <w:tblStyle w:val="TableGrid"/>
        <w:tblW w:w="10625" w:type="dxa"/>
        <w:tblInd w:w="-8" w:type="dxa"/>
        <w:tblCellMar>
          <w:left w:w="152" w:type="dxa"/>
          <w:right w:w="115" w:type="dxa"/>
        </w:tblCellMar>
        <w:tblLook w:val="04A0" w:firstRow="1" w:lastRow="0" w:firstColumn="1" w:lastColumn="0" w:noHBand="0" w:noVBand="1"/>
      </w:tblPr>
      <w:tblGrid>
        <w:gridCol w:w="6834"/>
        <w:gridCol w:w="3791"/>
      </w:tblGrid>
      <w:tr w:rsidR="00CC5834" w14:paraId="7CC60506" w14:textId="77777777" w:rsidTr="0090622D">
        <w:trPr>
          <w:trHeight w:val="1515"/>
        </w:trPr>
        <w:tc>
          <w:tcPr>
            <w:tcW w:w="6834" w:type="dxa"/>
            <w:tcBorders>
              <w:top w:val="single" w:sz="6" w:space="0" w:color="000000"/>
              <w:left w:val="single" w:sz="6" w:space="0" w:color="000000"/>
              <w:bottom w:val="single" w:sz="6" w:space="0" w:color="000000"/>
              <w:right w:val="single" w:sz="10" w:space="0" w:color="000000"/>
            </w:tcBorders>
          </w:tcPr>
          <w:p w14:paraId="5347E0D4" w14:textId="73ED6944" w:rsidR="00CC5834" w:rsidRDefault="00292069" w:rsidP="00B264CC">
            <w:pPr>
              <w:spacing w:after="6" w:line="259" w:lineRule="auto"/>
              <w:ind w:left="0" w:firstLine="0"/>
              <w:jc w:val="left"/>
            </w:pPr>
            <w:r>
              <w:rPr>
                <w:b/>
                <w:sz w:val="20"/>
              </w:rPr>
              <w:lastRenderedPageBreak/>
              <w:t xml:space="preserve"> </w:t>
            </w:r>
            <w:r>
              <w:rPr>
                <w:rFonts w:ascii="Arial" w:eastAsia="Arial" w:hAnsi="Arial" w:cs="Arial"/>
                <w:sz w:val="16"/>
              </w:rPr>
              <w:t xml:space="preserve">ATTORNEY OR PARTY WITHOUT ATTORNEY (NAME, ADDRESS, PHONE) </w:t>
            </w:r>
          </w:p>
          <w:p w14:paraId="078912F0" w14:textId="77777777" w:rsidR="00CC5834" w:rsidRDefault="00292069" w:rsidP="00B264CC">
            <w:pPr>
              <w:spacing w:after="42" w:line="220" w:lineRule="auto"/>
              <w:ind w:left="0" w:right="6378" w:firstLine="0"/>
              <w:jc w:val="left"/>
            </w:pPr>
            <w:r>
              <w:rPr>
                <w:rFonts w:ascii="Arial" w:eastAsia="Arial" w:hAnsi="Arial" w:cs="Arial"/>
                <w:sz w:val="16"/>
              </w:rPr>
              <w:t xml:space="preserve"> </w:t>
            </w:r>
            <w:r>
              <w:rPr>
                <w:rFonts w:ascii="Arial" w:eastAsia="Arial" w:hAnsi="Arial" w:cs="Arial"/>
                <w:sz w:val="22"/>
              </w:rPr>
              <w:t xml:space="preserve"> </w:t>
            </w:r>
            <w:r>
              <w:rPr>
                <w:rFonts w:ascii="Arial" w:eastAsia="Arial" w:hAnsi="Arial" w:cs="Arial"/>
                <w:sz w:val="16"/>
              </w:rPr>
              <w:t xml:space="preserve"> </w:t>
            </w:r>
            <w:r>
              <w:rPr>
                <w:rFonts w:ascii="Arial" w:eastAsia="Arial" w:hAnsi="Arial" w:cs="Arial"/>
                <w:sz w:val="22"/>
              </w:rPr>
              <w:t xml:space="preserve"> </w:t>
            </w:r>
          </w:p>
          <w:p w14:paraId="30A84693" w14:textId="77777777" w:rsidR="00CC5834" w:rsidRDefault="00292069" w:rsidP="00B264CC">
            <w:pPr>
              <w:spacing w:after="0" w:line="259" w:lineRule="auto"/>
              <w:ind w:left="0" w:firstLine="0"/>
              <w:jc w:val="left"/>
            </w:pPr>
            <w:r>
              <w:rPr>
                <w:rFonts w:ascii="Arial" w:eastAsia="Arial" w:hAnsi="Arial" w:cs="Arial"/>
                <w:sz w:val="16"/>
              </w:rPr>
              <w:t xml:space="preserve"> </w:t>
            </w:r>
            <w:r>
              <w:rPr>
                <w:rFonts w:ascii="Arial" w:eastAsia="Arial" w:hAnsi="Arial" w:cs="Arial"/>
                <w:sz w:val="22"/>
              </w:rPr>
              <w:t xml:space="preserve"> </w:t>
            </w:r>
          </w:p>
          <w:p w14:paraId="42A83085" w14:textId="77777777" w:rsidR="00CC5834" w:rsidRDefault="00292069" w:rsidP="00B264CC">
            <w:pPr>
              <w:spacing w:line="259" w:lineRule="auto"/>
              <w:ind w:left="0" w:firstLine="0"/>
              <w:jc w:val="left"/>
            </w:pPr>
            <w:r>
              <w:rPr>
                <w:rFonts w:ascii="Arial" w:eastAsia="Arial" w:hAnsi="Arial" w:cs="Arial"/>
                <w:sz w:val="16"/>
              </w:rPr>
              <w:t xml:space="preserve"> </w:t>
            </w:r>
          </w:p>
          <w:p w14:paraId="495A4438" w14:textId="77777777" w:rsidR="00CC5834" w:rsidRDefault="00292069" w:rsidP="00B264CC">
            <w:pPr>
              <w:spacing w:after="0" w:line="259" w:lineRule="auto"/>
              <w:ind w:left="0" w:firstLine="0"/>
              <w:jc w:val="left"/>
            </w:pPr>
            <w:r>
              <w:rPr>
                <w:rFonts w:ascii="Arial" w:eastAsia="Arial" w:hAnsi="Arial" w:cs="Arial"/>
                <w:sz w:val="16"/>
              </w:rPr>
              <w:t xml:space="preserve"> </w:t>
            </w:r>
            <w:r>
              <w:rPr>
                <w:rFonts w:ascii="Arial" w:eastAsia="Arial" w:hAnsi="Arial" w:cs="Arial"/>
                <w:sz w:val="22"/>
              </w:rPr>
              <w:t xml:space="preserve"> </w:t>
            </w:r>
          </w:p>
          <w:p w14:paraId="26F7F362" w14:textId="77777777" w:rsidR="00CC5834" w:rsidRDefault="00292069" w:rsidP="00B264CC">
            <w:pPr>
              <w:tabs>
                <w:tab w:val="center" w:pos="1911"/>
              </w:tabs>
              <w:spacing w:after="0" w:line="259" w:lineRule="auto"/>
              <w:ind w:left="0" w:firstLine="0"/>
              <w:jc w:val="left"/>
            </w:pPr>
            <w:r>
              <w:rPr>
                <w:rFonts w:ascii="Arial" w:eastAsia="Arial" w:hAnsi="Arial" w:cs="Arial"/>
                <w:sz w:val="16"/>
              </w:rPr>
              <w:t>ATTORNEY FOR: (NAME)</w:t>
            </w:r>
            <w:r>
              <w:rPr>
                <w:rFonts w:ascii="Arial" w:eastAsia="Arial" w:hAnsi="Arial" w:cs="Arial"/>
                <w:sz w:val="22"/>
              </w:rPr>
              <w:t xml:space="preserve"> </w:t>
            </w:r>
            <w:r>
              <w:rPr>
                <w:rFonts w:ascii="Arial" w:eastAsia="Arial" w:hAnsi="Arial" w:cs="Arial"/>
                <w:sz w:val="22"/>
              </w:rPr>
              <w:tab/>
            </w:r>
            <w:r>
              <w:rPr>
                <w:rFonts w:ascii="Arial" w:eastAsia="Arial" w:hAnsi="Arial" w:cs="Arial"/>
                <w:sz w:val="16"/>
              </w:rPr>
              <w:t xml:space="preserve"> </w:t>
            </w:r>
          </w:p>
        </w:tc>
        <w:tc>
          <w:tcPr>
            <w:tcW w:w="3791" w:type="dxa"/>
            <w:vMerge w:val="restart"/>
            <w:tcBorders>
              <w:top w:val="single" w:sz="6" w:space="0" w:color="000000"/>
              <w:left w:val="single" w:sz="10" w:space="0" w:color="000000"/>
              <w:bottom w:val="single" w:sz="6" w:space="0" w:color="000000"/>
              <w:right w:val="single" w:sz="10" w:space="0" w:color="000000"/>
            </w:tcBorders>
          </w:tcPr>
          <w:p w14:paraId="1140C4AE" w14:textId="77777777" w:rsidR="00CC5834" w:rsidRDefault="00292069" w:rsidP="00B264CC">
            <w:pPr>
              <w:spacing w:after="0" w:line="259" w:lineRule="auto"/>
              <w:ind w:left="0" w:right="38" w:firstLine="0"/>
              <w:jc w:val="left"/>
            </w:pPr>
            <w:r>
              <w:rPr>
                <w:i/>
                <w:sz w:val="16"/>
              </w:rPr>
              <w:t xml:space="preserve">FOR COURT USE ONLY </w:t>
            </w:r>
          </w:p>
        </w:tc>
      </w:tr>
      <w:tr w:rsidR="00CC5834" w14:paraId="0B55CD37" w14:textId="77777777" w:rsidTr="0090622D">
        <w:trPr>
          <w:trHeight w:val="1974"/>
        </w:trPr>
        <w:tc>
          <w:tcPr>
            <w:tcW w:w="6834" w:type="dxa"/>
            <w:tcBorders>
              <w:top w:val="single" w:sz="6" w:space="0" w:color="000000"/>
              <w:left w:val="single" w:sz="6" w:space="0" w:color="000000"/>
              <w:bottom w:val="double" w:sz="6" w:space="0" w:color="000000"/>
              <w:right w:val="single" w:sz="10" w:space="0" w:color="000000"/>
            </w:tcBorders>
            <w:shd w:val="clear" w:color="auto" w:fill="FFFFFF"/>
          </w:tcPr>
          <w:p w14:paraId="53BBB1C3" w14:textId="77777777" w:rsidR="00CC5834" w:rsidRDefault="00292069" w:rsidP="00B264CC">
            <w:pPr>
              <w:spacing w:after="0" w:line="259" w:lineRule="auto"/>
              <w:ind w:left="127" w:firstLine="0"/>
              <w:jc w:val="left"/>
            </w:pPr>
            <w:r>
              <w:rPr>
                <w:rFonts w:ascii="Arial" w:eastAsia="Arial" w:hAnsi="Arial" w:cs="Arial"/>
                <w:sz w:val="22"/>
              </w:rPr>
              <w:t xml:space="preserve"> </w:t>
            </w:r>
          </w:p>
          <w:p w14:paraId="629F65F9" w14:textId="77777777" w:rsidR="00CC5834" w:rsidRDefault="00292069" w:rsidP="00B264CC">
            <w:pPr>
              <w:spacing w:after="88" w:line="259" w:lineRule="auto"/>
              <w:ind w:left="0" w:firstLine="0"/>
              <w:jc w:val="left"/>
            </w:pPr>
            <w:r>
              <w:rPr>
                <w:rFonts w:ascii="Arial" w:eastAsia="Arial" w:hAnsi="Arial" w:cs="Arial"/>
                <w:b/>
                <w:sz w:val="20"/>
              </w:rPr>
              <w:t xml:space="preserve">SUPERIOR COURT OF CALIFORNIA, COUNTY OF CALAVERAS </w:t>
            </w:r>
          </w:p>
          <w:p w14:paraId="1817DD06" w14:textId="77777777" w:rsidR="00CC5834" w:rsidRDefault="00292069" w:rsidP="00B264CC">
            <w:pPr>
              <w:tabs>
                <w:tab w:val="center" w:pos="821"/>
                <w:tab w:val="center" w:pos="1440"/>
                <w:tab w:val="center" w:pos="3844"/>
              </w:tabs>
              <w:spacing w:after="0" w:line="259" w:lineRule="auto"/>
              <w:ind w:left="0" w:firstLine="0"/>
              <w:jc w:val="left"/>
            </w:pPr>
            <w:r>
              <w:rPr>
                <w:rFonts w:ascii="Arial" w:eastAsia="Arial" w:hAnsi="Arial" w:cs="Arial"/>
                <w:sz w:val="25"/>
                <w:vertAlign w:val="subscript"/>
              </w:rPr>
              <w:t>ADDRESS:</w:t>
            </w:r>
            <w:r>
              <w:rPr>
                <w:rFonts w:ascii="Arial" w:eastAsia="Arial" w:hAnsi="Arial" w:cs="Arial"/>
                <w:sz w:val="34"/>
                <w:vertAlign w:val="superscript"/>
              </w:rPr>
              <w:t xml:space="preserve"> </w:t>
            </w:r>
            <w:r>
              <w:rPr>
                <w:rFonts w:ascii="Arial" w:eastAsia="Arial" w:hAnsi="Arial" w:cs="Arial"/>
                <w:sz w:val="34"/>
                <w:vertAlign w:val="superscript"/>
              </w:rP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400 GOVERNMENT CENTER DRIVE </w:t>
            </w:r>
          </w:p>
          <w:p w14:paraId="6686E14E" w14:textId="77777777" w:rsidR="00CC5834" w:rsidRDefault="00292069" w:rsidP="00B264CC">
            <w:pPr>
              <w:tabs>
                <w:tab w:val="center" w:pos="1168"/>
                <w:tab w:val="center" w:pos="3467"/>
              </w:tabs>
              <w:spacing w:after="0" w:line="259" w:lineRule="auto"/>
              <w:ind w:left="0" w:firstLine="0"/>
              <w:jc w:val="left"/>
            </w:pPr>
            <w:r>
              <w:rPr>
                <w:rFonts w:ascii="Arial" w:eastAsia="Arial" w:hAnsi="Arial" w:cs="Arial"/>
                <w:sz w:val="25"/>
                <w:vertAlign w:val="subscript"/>
              </w:rPr>
              <w:t>CITY &amp; ZIP C</w:t>
            </w:r>
            <w:r>
              <w:rPr>
                <w:rFonts w:ascii="Arial" w:eastAsia="Arial" w:hAnsi="Arial" w:cs="Arial"/>
                <w:sz w:val="34"/>
                <w:vertAlign w:val="superscript"/>
              </w:rPr>
              <w:t xml:space="preserve"> </w:t>
            </w:r>
            <w:r>
              <w:rPr>
                <w:rFonts w:ascii="Arial" w:eastAsia="Arial" w:hAnsi="Arial" w:cs="Arial"/>
                <w:sz w:val="34"/>
                <w:vertAlign w:val="superscript"/>
              </w:rPr>
              <w:tab/>
            </w:r>
            <w:r>
              <w:rPr>
                <w:rFonts w:ascii="Arial" w:eastAsia="Arial" w:hAnsi="Arial" w:cs="Arial"/>
                <w:sz w:val="16"/>
              </w:rPr>
              <w:t xml:space="preserve">ODE: </w:t>
            </w:r>
            <w:r>
              <w:rPr>
                <w:rFonts w:ascii="Arial" w:eastAsia="Arial" w:hAnsi="Arial" w:cs="Arial"/>
                <w:sz w:val="20"/>
              </w:rPr>
              <w:t xml:space="preserve">  </w:t>
            </w:r>
            <w:r>
              <w:rPr>
                <w:rFonts w:ascii="Arial" w:eastAsia="Arial" w:hAnsi="Arial" w:cs="Arial"/>
                <w:sz w:val="20"/>
              </w:rPr>
              <w:tab/>
              <w:t xml:space="preserve">SAN ANDREAS, 95249-9794 </w:t>
            </w:r>
          </w:p>
          <w:p w14:paraId="5F7E5B08" w14:textId="77777777" w:rsidR="00CC5834" w:rsidRDefault="00292069" w:rsidP="00B264CC">
            <w:pPr>
              <w:spacing w:after="0" w:line="259" w:lineRule="auto"/>
              <w:ind w:left="127" w:firstLine="0"/>
              <w:jc w:val="left"/>
            </w:pPr>
            <w:r>
              <w:rPr>
                <w:rFonts w:ascii="Arial" w:eastAsia="Arial" w:hAnsi="Arial" w:cs="Arial"/>
                <w:sz w:val="22"/>
              </w:rPr>
              <w:t xml:space="preserve"> </w:t>
            </w:r>
          </w:p>
          <w:p w14:paraId="0D7718C0" w14:textId="77777777" w:rsidR="00CC5834" w:rsidRDefault="00292069" w:rsidP="00B264CC">
            <w:pPr>
              <w:spacing w:after="0" w:line="259" w:lineRule="auto"/>
              <w:ind w:left="127" w:firstLine="0"/>
              <w:jc w:val="left"/>
            </w:pPr>
            <w:r>
              <w:rPr>
                <w:rFonts w:ascii="Arial" w:eastAsia="Arial" w:hAnsi="Arial" w:cs="Arial"/>
                <w:sz w:val="22"/>
              </w:rPr>
              <w:t xml:space="preserve"> </w:t>
            </w:r>
          </w:p>
        </w:tc>
        <w:tc>
          <w:tcPr>
            <w:tcW w:w="0" w:type="auto"/>
            <w:vMerge/>
            <w:tcBorders>
              <w:top w:val="nil"/>
              <w:left w:val="single" w:sz="10" w:space="0" w:color="000000"/>
              <w:bottom w:val="nil"/>
              <w:right w:val="single" w:sz="10" w:space="0" w:color="000000"/>
            </w:tcBorders>
          </w:tcPr>
          <w:p w14:paraId="2CFD453C" w14:textId="77777777" w:rsidR="00CC5834" w:rsidRDefault="00CC5834" w:rsidP="00B264CC">
            <w:pPr>
              <w:spacing w:after="160" w:line="259" w:lineRule="auto"/>
              <w:ind w:left="0" w:firstLine="0"/>
              <w:jc w:val="left"/>
            </w:pPr>
          </w:p>
        </w:tc>
      </w:tr>
      <w:tr w:rsidR="00CC5834" w14:paraId="608BC7D5" w14:textId="77777777" w:rsidTr="0090622D">
        <w:trPr>
          <w:trHeight w:val="909"/>
        </w:trPr>
        <w:tc>
          <w:tcPr>
            <w:tcW w:w="6834" w:type="dxa"/>
            <w:tcBorders>
              <w:top w:val="double" w:sz="6" w:space="0" w:color="000000"/>
              <w:left w:val="single" w:sz="6" w:space="0" w:color="000000"/>
              <w:bottom w:val="single" w:sz="6" w:space="0" w:color="000000"/>
              <w:right w:val="single" w:sz="10" w:space="0" w:color="000000"/>
            </w:tcBorders>
            <w:shd w:val="clear" w:color="auto" w:fill="FFFFFF"/>
          </w:tcPr>
          <w:p w14:paraId="75AE7638" w14:textId="77777777" w:rsidR="00CC5834" w:rsidRDefault="00292069" w:rsidP="00B264CC">
            <w:pPr>
              <w:tabs>
                <w:tab w:val="center" w:pos="1006"/>
              </w:tabs>
              <w:spacing w:after="10" w:line="259" w:lineRule="auto"/>
              <w:ind w:left="0" w:firstLine="0"/>
              <w:jc w:val="left"/>
            </w:pPr>
            <w:r>
              <w:rPr>
                <w:rFonts w:ascii="Arial" w:eastAsia="Arial" w:hAnsi="Arial" w:cs="Arial"/>
                <w:sz w:val="16"/>
              </w:rPr>
              <w:t>PETITIONER:</w:t>
            </w:r>
            <w:r>
              <w:rPr>
                <w:rFonts w:ascii="Arial" w:eastAsia="Arial" w:hAnsi="Arial" w:cs="Arial"/>
                <w:sz w:val="22"/>
              </w:rPr>
              <w:t xml:space="preserve"> </w:t>
            </w:r>
            <w:r>
              <w:rPr>
                <w:rFonts w:ascii="Arial" w:eastAsia="Arial" w:hAnsi="Arial" w:cs="Arial"/>
                <w:sz w:val="22"/>
              </w:rPr>
              <w:tab/>
            </w:r>
            <w:r>
              <w:rPr>
                <w:rFonts w:ascii="Arial" w:eastAsia="Arial" w:hAnsi="Arial" w:cs="Arial"/>
                <w:sz w:val="16"/>
              </w:rPr>
              <w:t xml:space="preserve"> </w:t>
            </w:r>
          </w:p>
          <w:p w14:paraId="40FA27DF" w14:textId="77777777" w:rsidR="00CC5834" w:rsidRDefault="00292069" w:rsidP="00B264CC">
            <w:pPr>
              <w:spacing w:after="27" w:line="259" w:lineRule="auto"/>
              <w:ind w:left="0" w:firstLine="0"/>
              <w:jc w:val="left"/>
            </w:pPr>
            <w:r>
              <w:rPr>
                <w:rFonts w:ascii="Arial" w:eastAsia="Arial" w:hAnsi="Arial" w:cs="Arial"/>
                <w:sz w:val="20"/>
              </w:rPr>
              <w:t xml:space="preserve"> </w:t>
            </w:r>
          </w:p>
          <w:p w14:paraId="57D874A5" w14:textId="77777777" w:rsidR="00CC5834" w:rsidRDefault="00292069" w:rsidP="00B264CC">
            <w:pPr>
              <w:tabs>
                <w:tab w:val="center" w:pos="1157"/>
              </w:tabs>
              <w:spacing w:after="0" w:line="259" w:lineRule="auto"/>
              <w:ind w:left="0" w:firstLine="0"/>
              <w:jc w:val="left"/>
            </w:pPr>
            <w:r>
              <w:rPr>
                <w:rFonts w:ascii="Arial" w:eastAsia="Arial" w:hAnsi="Arial" w:cs="Arial"/>
                <w:sz w:val="16"/>
              </w:rPr>
              <w:t>RESPONDENT:</w:t>
            </w:r>
            <w:r>
              <w:rPr>
                <w:rFonts w:ascii="Arial" w:eastAsia="Arial" w:hAnsi="Arial" w:cs="Arial"/>
                <w:sz w:val="34"/>
                <w:vertAlign w:val="superscript"/>
              </w:rPr>
              <w:t xml:space="preserve"> </w:t>
            </w:r>
            <w:r>
              <w:rPr>
                <w:rFonts w:ascii="Arial" w:eastAsia="Arial" w:hAnsi="Arial" w:cs="Arial"/>
                <w:sz w:val="34"/>
                <w:vertAlign w:val="superscript"/>
              </w:rPr>
              <w:tab/>
            </w:r>
            <w:r>
              <w:rPr>
                <w:rFonts w:ascii="Arial" w:eastAsia="Arial" w:hAnsi="Arial" w:cs="Arial"/>
                <w:sz w:val="16"/>
              </w:rPr>
              <w:t xml:space="preserve"> </w:t>
            </w:r>
          </w:p>
          <w:p w14:paraId="25FFC798" w14:textId="77777777" w:rsidR="00CC5834" w:rsidRDefault="00292069" w:rsidP="00B264CC">
            <w:pPr>
              <w:spacing w:after="0" w:line="259" w:lineRule="auto"/>
              <w:ind w:left="127" w:firstLine="0"/>
              <w:jc w:val="left"/>
            </w:pPr>
            <w:r>
              <w:rPr>
                <w:rFonts w:ascii="Arial" w:eastAsia="Arial" w:hAnsi="Arial" w:cs="Arial"/>
                <w:sz w:val="22"/>
              </w:rPr>
              <w:t xml:space="preserve"> </w:t>
            </w:r>
          </w:p>
        </w:tc>
        <w:tc>
          <w:tcPr>
            <w:tcW w:w="0" w:type="auto"/>
            <w:vMerge/>
            <w:tcBorders>
              <w:top w:val="nil"/>
              <w:left w:val="single" w:sz="10" w:space="0" w:color="000000"/>
              <w:bottom w:val="single" w:sz="6" w:space="0" w:color="000000"/>
              <w:right w:val="single" w:sz="10" w:space="0" w:color="000000"/>
            </w:tcBorders>
          </w:tcPr>
          <w:p w14:paraId="6098CA0A" w14:textId="77777777" w:rsidR="00CC5834" w:rsidRDefault="00CC5834" w:rsidP="00B264CC">
            <w:pPr>
              <w:spacing w:after="160" w:line="259" w:lineRule="auto"/>
              <w:ind w:left="0" w:firstLine="0"/>
              <w:jc w:val="left"/>
            </w:pPr>
          </w:p>
        </w:tc>
      </w:tr>
      <w:tr w:rsidR="00CC5834" w14:paraId="34491E92" w14:textId="77777777" w:rsidTr="00735369">
        <w:trPr>
          <w:trHeight w:val="118"/>
        </w:trPr>
        <w:tc>
          <w:tcPr>
            <w:tcW w:w="6834" w:type="dxa"/>
            <w:tcBorders>
              <w:top w:val="single" w:sz="6" w:space="0" w:color="000000"/>
              <w:left w:val="single" w:sz="6" w:space="0" w:color="000000"/>
              <w:bottom w:val="single" w:sz="6" w:space="0" w:color="000000"/>
              <w:right w:val="single" w:sz="12" w:space="0" w:color="000000"/>
            </w:tcBorders>
            <w:shd w:val="clear" w:color="auto" w:fill="FFFFFF"/>
            <w:vAlign w:val="bottom"/>
          </w:tcPr>
          <w:p w14:paraId="6D7E2D4A" w14:textId="77777777" w:rsidR="00CC5834" w:rsidRDefault="00292069" w:rsidP="00B264CC">
            <w:pPr>
              <w:spacing w:after="0" w:line="259" w:lineRule="auto"/>
              <w:ind w:left="127" w:firstLine="0"/>
              <w:jc w:val="left"/>
            </w:pPr>
            <w:r>
              <w:rPr>
                <w:rFonts w:ascii="Arial" w:eastAsia="Arial" w:hAnsi="Arial" w:cs="Arial"/>
                <w:sz w:val="22"/>
              </w:rPr>
              <w:t xml:space="preserve"> </w:t>
            </w:r>
          </w:p>
        </w:tc>
        <w:tc>
          <w:tcPr>
            <w:tcW w:w="3791" w:type="dxa"/>
            <w:tcBorders>
              <w:top w:val="single" w:sz="6" w:space="0" w:color="000000"/>
              <w:left w:val="single" w:sz="12" w:space="0" w:color="000000"/>
              <w:bottom w:val="single" w:sz="6" w:space="0" w:color="000000"/>
              <w:right w:val="single" w:sz="10" w:space="0" w:color="000000"/>
            </w:tcBorders>
            <w:shd w:val="clear" w:color="auto" w:fill="FFFFFF"/>
          </w:tcPr>
          <w:p w14:paraId="1C9C53D7" w14:textId="77777777" w:rsidR="00CC5834" w:rsidRDefault="00CC5834" w:rsidP="00B264CC">
            <w:pPr>
              <w:spacing w:after="160" w:line="259" w:lineRule="auto"/>
              <w:ind w:left="0" w:firstLine="0"/>
              <w:jc w:val="left"/>
            </w:pPr>
          </w:p>
        </w:tc>
      </w:tr>
      <w:tr w:rsidR="00CC5834" w14:paraId="131DCFDF" w14:textId="77777777" w:rsidTr="00735369">
        <w:trPr>
          <w:trHeight w:val="453"/>
        </w:trPr>
        <w:tc>
          <w:tcPr>
            <w:tcW w:w="6834" w:type="dxa"/>
            <w:tcBorders>
              <w:top w:val="single" w:sz="6" w:space="0" w:color="000000"/>
              <w:left w:val="single" w:sz="6" w:space="0" w:color="000000"/>
              <w:bottom w:val="double" w:sz="6" w:space="0" w:color="000000"/>
              <w:right w:val="single" w:sz="12" w:space="0" w:color="000000"/>
            </w:tcBorders>
            <w:shd w:val="clear" w:color="auto" w:fill="FFFFFF"/>
          </w:tcPr>
          <w:p w14:paraId="74269B1B" w14:textId="77777777" w:rsidR="00CC5834" w:rsidRDefault="00292069" w:rsidP="00B264CC">
            <w:pPr>
              <w:spacing w:after="19" w:line="259" w:lineRule="auto"/>
              <w:ind w:left="0" w:firstLine="0"/>
              <w:jc w:val="left"/>
            </w:pPr>
            <w:r>
              <w:rPr>
                <w:rFonts w:ascii="Arial" w:eastAsia="Arial" w:hAnsi="Arial" w:cs="Arial"/>
                <w:sz w:val="16"/>
              </w:rPr>
              <w:t xml:space="preserve">CASE MANAGEMENT </w:t>
            </w:r>
          </w:p>
          <w:p w14:paraId="0819535F" w14:textId="77777777" w:rsidR="00CC5834" w:rsidRDefault="00292069" w:rsidP="00B264CC">
            <w:pPr>
              <w:tabs>
                <w:tab w:val="center" w:pos="4122"/>
                <w:tab w:val="center" w:pos="5588"/>
              </w:tabs>
              <w:spacing w:after="0" w:line="259" w:lineRule="auto"/>
              <w:ind w:left="0" w:firstLine="0"/>
              <w:jc w:val="left"/>
            </w:pPr>
            <w:r>
              <w:rPr>
                <w:rFonts w:ascii="Arial" w:eastAsia="Arial" w:hAnsi="Arial" w:cs="Arial"/>
                <w:sz w:val="16"/>
              </w:rPr>
              <w:t>CONFERENCE DATE:____________________</w:t>
            </w:r>
            <w:r>
              <w:rPr>
                <w:rFonts w:ascii="Arial" w:eastAsia="Arial" w:hAnsi="Arial" w:cs="Arial"/>
                <w:sz w:val="22"/>
              </w:rPr>
              <w:t xml:space="preserve"> </w:t>
            </w:r>
            <w:r>
              <w:rPr>
                <w:rFonts w:ascii="Arial" w:eastAsia="Arial" w:hAnsi="Arial" w:cs="Arial"/>
                <w:sz w:val="22"/>
              </w:rPr>
              <w:tab/>
            </w:r>
            <w:r>
              <w:rPr>
                <w:rFonts w:ascii="Arial" w:eastAsia="Arial" w:hAnsi="Arial" w:cs="Arial"/>
                <w:sz w:val="16"/>
              </w:rPr>
              <w:t xml:space="preserve">__ TIME:_________ </w:t>
            </w:r>
            <w:r>
              <w:rPr>
                <w:rFonts w:ascii="Arial" w:eastAsia="Arial" w:hAnsi="Arial" w:cs="Arial"/>
                <w:sz w:val="16"/>
              </w:rPr>
              <w:tab/>
              <w:t xml:space="preserve">DEPT:_______ </w:t>
            </w:r>
          </w:p>
        </w:tc>
        <w:tc>
          <w:tcPr>
            <w:tcW w:w="3791" w:type="dxa"/>
            <w:tcBorders>
              <w:top w:val="single" w:sz="6" w:space="0" w:color="000000"/>
              <w:left w:val="single" w:sz="12" w:space="0" w:color="000000"/>
              <w:bottom w:val="double" w:sz="6" w:space="0" w:color="000000"/>
              <w:right w:val="single" w:sz="10" w:space="0" w:color="000000"/>
            </w:tcBorders>
            <w:shd w:val="clear" w:color="auto" w:fill="FFFFFF"/>
          </w:tcPr>
          <w:p w14:paraId="4EA02107" w14:textId="77777777" w:rsidR="00CC5834" w:rsidRDefault="00292069" w:rsidP="00B264CC">
            <w:pPr>
              <w:spacing w:after="0" w:line="259" w:lineRule="auto"/>
              <w:ind w:left="8" w:firstLine="0"/>
              <w:jc w:val="left"/>
            </w:pPr>
            <w:r>
              <w:rPr>
                <w:sz w:val="16"/>
              </w:rPr>
              <w:t xml:space="preserve"> </w:t>
            </w:r>
          </w:p>
          <w:p w14:paraId="701FE840" w14:textId="77777777" w:rsidR="00CC5834" w:rsidRDefault="00292069" w:rsidP="00B264CC">
            <w:pPr>
              <w:spacing w:after="0" w:line="259" w:lineRule="auto"/>
              <w:ind w:left="8" w:firstLine="0"/>
              <w:jc w:val="left"/>
            </w:pPr>
            <w:r>
              <w:rPr>
                <w:rFonts w:ascii="Arial" w:eastAsia="Arial" w:hAnsi="Arial" w:cs="Arial"/>
                <w:sz w:val="16"/>
              </w:rPr>
              <w:t xml:space="preserve">CASE NO.: </w:t>
            </w:r>
          </w:p>
        </w:tc>
      </w:tr>
      <w:tr w:rsidR="00CC5834" w14:paraId="69C27B97" w14:textId="77777777" w:rsidTr="00735369">
        <w:trPr>
          <w:trHeight w:val="627"/>
        </w:trPr>
        <w:tc>
          <w:tcPr>
            <w:tcW w:w="10625" w:type="dxa"/>
            <w:gridSpan w:val="2"/>
            <w:tcBorders>
              <w:top w:val="double" w:sz="6" w:space="0" w:color="000000"/>
              <w:left w:val="single" w:sz="6" w:space="0" w:color="000000"/>
              <w:bottom w:val="single" w:sz="6" w:space="0" w:color="000000"/>
              <w:right w:val="single" w:sz="10" w:space="0" w:color="000000"/>
            </w:tcBorders>
          </w:tcPr>
          <w:p w14:paraId="79BC51C9" w14:textId="77777777" w:rsidR="00CC5834" w:rsidRDefault="00292069" w:rsidP="00B264CC">
            <w:pPr>
              <w:spacing w:after="0" w:line="259" w:lineRule="auto"/>
              <w:ind w:left="127" w:firstLine="0"/>
              <w:jc w:val="left"/>
            </w:pPr>
            <w:r>
              <w:rPr>
                <w:rFonts w:ascii="Arial" w:eastAsia="Arial" w:hAnsi="Arial" w:cs="Arial"/>
                <w:sz w:val="22"/>
              </w:rPr>
              <w:t xml:space="preserve"> </w:t>
            </w:r>
          </w:p>
          <w:p w14:paraId="489A7991" w14:textId="77777777" w:rsidR="00CC5834" w:rsidRDefault="00292069" w:rsidP="00B264CC">
            <w:pPr>
              <w:tabs>
                <w:tab w:val="center" w:pos="5156"/>
              </w:tabs>
              <w:spacing w:after="0" w:line="259" w:lineRule="auto"/>
              <w:ind w:left="0" w:firstLine="0"/>
              <w:jc w:val="left"/>
            </w:pPr>
            <w:r>
              <w:rPr>
                <w:rFonts w:ascii="Arial" w:eastAsia="Arial" w:hAnsi="Arial" w:cs="Arial"/>
                <w:sz w:val="34"/>
                <w:vertAlign w:val="subscript"/>
              </w:rPr>
              <w:t xml:space="preserve"> </w:t>
            </w:r>
            <w:r>
              <w:rPr>
                <w:rFonts w:ascii="Arial" w:eastAsia="Arial" w:hAnsi="Arial" w:cs="Arial"/>
                <w:sz w:val="34"/>
                <w:vertAlign w:val="subscript"/>
              </w:rPr>
              <w:tab/>
            </w:r>
            <w:r>
              <w:rPr>
                <w:b/>
              </w:rPr>
              <w:t xml:space="preserve">FAMILY LAW CASE STATUS CONFERENCE STATEMENT   </w:t>
            </w:r>
          </w:p>
          <w:p w14:paraId="693678BB" w14:textId="77777777" w:rsidR="00CC5834" w:rsidRDefault="00292069" w:rsidP="00B264CC">
            <w:pPr>
              <w:spacing w:after="0" w:line="259" w:lineRule="auto"/>
              <w:ind w:left="0" w:right="40" w:firstLine="0"/>
              <w:jc w:val="left"/>
            </w:pPr>
            <w:r>
              <w:rPr>
                <w:b/>
                <w:sz w:val="22"/>
              </w:rPr>
              <w:t xml:space="preserve">[   ]Telephonic Appearance Requested* </w:t>
            </w:r>
          </w:p>
        </w:tc>
      </w:tr>
    </w:tbl>
    <w:p w14:paraId="650C5201" w14:textId="77777777" w:rsidR="00CC5834" w:rsidRDefault="00292069" w:rsidP="00256831">
      <w:pPr>
        <w:numPr>
          <w:ilvl w:val="0"/>
          <w:numId w:val="52"/>
        </w:numPr>
        <w:spacing w:line="249" w:lineRule="auto"/>
        <w:ind w:left="630" w:hanging="63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773DB52" wp14:editId="12B1C86F">
                <wp:simplePos x="0" y="0"/>
                <wp:positionH relativeFrom="column">
                  <wp:posOffset>3027299</wp:posOffset>
                </wp:positionH>
                <wp:positionV relativeFrom="paragraph">
                  <wp:posOffset>11064</wp:posOffset>
                </wp:positionV>
                <wp:extent cx="196596" cy="291084"/>
                <wp:effectExtent l="0" t="0" r="0" b="0"/>
                <wp:wrapNone/>
                <wp:docPr id="104387" name="Group 104387"/>
                <wp:cNvGraphicFramePr/>
                <a:graphic xmlns:a="http://schemas.openxmlformats.org/drawingml/2006/main">
                  <a:graphicData uri="http://schemas.microsoft.com/office/word/2010/wordprocessingGroup">
                    <wpg:wgp>
                      <wpg:cNvGrpSpPr/>
                      <wpg:grpSpPr>
                        <a:xfrm>
                          <a:off x="0" y="0"/>
                          <a:ext cx="196596" cy="291084"/>
                          <a:chOff x="0" y="0"/>
                          <a:chExt cx="196596" cy="291084"/>
                        </a:xfrm>
                      </wpg:grpSpPr>
                      <wps:wsp>
                        <wps:cNvPr id="10808" name="Shape 1080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18" name="Shape 10818"/>
                        <wps:cNvSpPr/>
                        <wps:spPr>
                          <a:xfrm>
                            <a:off x="65532" y="16002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F03ED4" id="Group 104387" o:spid="_x0000_s1026" style="position:absolute;margin-left:238.35pt;margin-top:.85pt;width:15.5pt;height:22.9pt;z-index:-251658240" coordsize="196596,29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">
                <v:shape id="Shape 1080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" path="m,131064r131064,l131064,,,,,131064xe" filled="f" strokeweight=".72pt">
                  <v:path arrowok="t" textboxrect="0,0,131064,131064"/>
                </v:shape>
                <v:shape id="Shape 10818" o:spid="_x0000_s1028" style="position:absolute;left:65532;top:160020;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" path="m,131064r131064,l131064,,,,,131064xe" filled="f" strokeweight=".72pt">
                  <v:path arrowok="t" textboxrect="0,0,131064,131064"/>
                </v:shape>
              </v:group>
            </w:pict>
          </mc:Fallback>
        </mc:AlternateContent>
      </w:r>
      <w:r w:rsidR="00256831">
        <w:rPr>
          <w:rFonts w:ascii="Arial" w:eastAsia="Arial" w:hAnsi="Arial" w:cs="Arial"/>
          <w:sz w:val="22"/>
        </w:rPr>
        <w:t>I am(a)</w:t>
      </w:r>
      <w:r w:rsidR="000B4B65" w:rsidRPr="000B4B65">
        <w:rPr>
          <w:rFonts w:ascii="Calibri" w:eastAsia="Calibri" w:hAnsi="Calibri" w:cs="Calibri"/>
          <w:noProof/>
          <w:sz w:val="22"/>
        </w:rPr>
        <w:t xml:space="preserve"> </w:t>
      </w:r>
      <w:r w:rsidR="000B4B65">
        <w:rPr>
          <w:rFonts w:ascii="Calibri" w:eastAsia="Calibri" w:hAnsi="Calibri" w:cs="Calibri"/>
          <w:noProof/>
          <w:sz w:val="22"/>
        </w:rPr>
        <mc:AlternateContent>
          <mc:Choice Requires="wpg">
            <w:drawing>
              <wp:inline distT="0" distB="0" distL="0" distR="0" wp14:anchorId="49631687" wp14:editId="79640877">
                <wp:extent cx="131064" cy="131064"/>
                <wp:effectExtent l="0" t="0" r="0" b="0"/>
                <wp:docPr id="9" name="Group 9"/>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D3FE74C" id="Group 9"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" path="m,131064r131064,l131064,,,,,131064xe" filled="f" strokeweight=".72pt">
                  <v:path arrowok="t" textboxrect="0,0,131064,131064"/>
                </v:shape>
                <w10:anchorlock/>
              </v:group>
            </w:pict>
          </mc:Fallback>
        </mc:AlternateContent>
      </w:r>
      <w:r w:rsidR="000B4B65">
        <w:rPr>
          <w:rFonts w:ascii="Arial" w:eastAsia="Arial" w:hAnsi="Arial" w:cs="Arial"/>
          <w:sz w:val="22"/>
        </w:rPr>
        <w:t xml:space="preserve">  </w:t>
      </w:r>
      <w:r>
        <w:rPr>
          <w:rFonts w:ascii="Arial" w:eastAsia="Arial" w:hAnsi="Arial" w:cs="Arial"/>
          <w:sz w:val="22"/>
        </w:rPr>
        <w:t xml:space="preserve">attorney for  </w:t>
      </w:r>
      <w:r>
        <w:rPr>
          <w:rFonts w:ascii="Calibri" w:eastAsia="Calibri" w:hAnsi="Calibri" w:cs="Calibri"/>
          <w:noProof/>
          <w:sz w:val="22"/>
        </w:rPr>
        <mc:AlternateContent>
          <mc:Choice Requires="wpg">
            <w:drawing>
              <wp:inline distT="0" distB="0" distL="0" distR="0" wp14:anchorId="0DA5ABC1" wp14:editId="27BABB98">
                <wp:extent cx="131064" cy="131064"/>
                <wp:effectExtent l="0" t="0" r="0" b="0"/>
                <wp:docPr id="104386" name="Group 10438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805" name="Shape 1080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59800D" id="Group 10438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Ag+7fcXQIAABEGAAAOAAAAAAAAAAAAAAAAAC4CAABkcnMvZTJvRG9jLnhtbFBL&#10;AQItABQABgAIAAAAIQANk+7F2QAAAAMBAAAPAAAAAAAAAAAAAAAAALcEAABkcnMvZG93bnJldi54&#10;bWxQSwUGAAAAAAQABADzAAAAvQUAAAAA&#10;">
                <v:shape id="Shape 1080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" path="m,131064r131064,l131064,,,,,131064xe" filled="f" strokeweight=".72pt">
                  <v:path arrowok="t" textboxrect="0,0,131064,131064"/>
                </v:shape>
                <w10:anchorlock/>
              </v:group>
            </w:pict>
          </mc:Fallback>
        </mc:AlternateContent>
      </w:r>
      <w:r>
        <w:rPr>
          <w:rFonts w:ascii="Arial" w:eastAsia="Arial" w:hAnsi="Arial" w:cs="Arial"/>
          <w:sz w:val="22"/>
        </w:rPr>
        <w:t xml:space="preserve"> petitioner   or   </w:t>
      </w:r>
      <w:r>
        <w:rPr>
          <w:rFonts w:ascii="Arial" w:eastAsia="Arial" w:hAnsi="Arial" w:cs="Arial"/>
          <w:sz w:val="22"/>
        </w:rPr>
        <w:tab/>
        <w:t xml:space="preserve"> respondent </w:t>
      </w:r>
    </w:p>
    <w:p w14:paraId="24B2DDC3" w14:textId="77777777" w:rsidR="00CC5834" w:rsidRDefault="000B4B65" w:rsidP="000B4B65">
      <w:pPr>
        <w:numPr>
          <w:ilvl w:val="1"/>
          <w:numId w:val="52"/>
        </w:numPr>
        <w:spacing w:line="249" w:lineRule="auto"/>
        <w:ind w:left="1350" w:hanging="270"/>
        <w:jc w:val="left"/>
      </w:pPr>
      <w:r>
        <w:rPr>
          <w:rFonts w:ascii="Calibri" w:eastAsia="Calibri" w:hAnsi="Calibri" w:cs="Calibri"/>
          <w:noProof/>
          <w:sz w:val="22"/>
        </w:rPr>
        <mc:AlternateContent>
          <mc:Choice Requires="wpg">
            <w:drawing>
              <wp:inline distT="0" distB="0" distL="0" distR="0" wp14:anchorId="41BB7DB3" wp14:editId="50D220CE">
                <wp:extent cx="131064" cy="131064"/>
                <wp:effectExtent l="0" t="0" r="0" b="0"/>
                <wp:docPr id="11" name="Group 11"/>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2"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51587058" id="Group 11"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" path="m,131064r131064,l131064,,,,,131064xe" filled="f" strokeweight=".72pt">
                  <v:path arrowok="t" textboxrect="0,0,131064,131064"/>
                </v:shape>
                <w10:anchorlock/>
              </v:group>
            </w:pict>
          </mc:Fallback>
        </mc:AlternateContent>
      </w:r>
      <w:r>
        <w:rPr>
          <w:rFonts w:ascii="Arial" w:eastAsia="Arial" w:hAnsi="Arial" w:cs="Arial"/>
          <w:sz w:val="22"/>
        </w:rPr>
        <w:t xml:space="preserve">  </w:t>
      </w:r>
      <w:r w:rsidR="00292069">
        <w:rPr>
          <w:rFonts w:ascii="Arial" w:eastAsia="Arial" w:hAnsi="Arial" w:cs="Arial"/>
          <w:sz w:val="22"/>
        </w:rPr>
        <w:t xml:space="preserve">self-represented petitioner  or  </w:t>
      </w:r>
      <w:r w:rsidR="00256831">
        <w:rPr>
          <w:rFonts w:ascii="Arial" w:eastAsia="Arial" w:hAnsi="Arial" w:cs="Arial"/>
          <w:sz w:val="22"/>
        </w:rPr>
        <w:t xml:space="preserve">      </w:t>
      </w:r>
      <w:r w:rsidR="00292069">
        <w:rPr>
          <w:rFonts w:ascii="Arial" w:eastAsia="Arial" w:hAnsi="Arial" w:cs="Arial"/>
          <w:sz w:val="22"/>
        </w:rPr>
        <w:t xml:space="preserve">  self-represented respondent </w:t>
      </w:r>
    </w:p>
    <w:p w14:paraId="7CF23CCE" w14:textId="77777777" w:rsidR="00CC5834" w:rsidRDefault="000B4B65" w:rsidP="000B4B65">
      <w:pPr>
        <w:numPr>
          <w:ilvl w:val="1"/>
          <w:numId w:val="52"/>
        </w:numPr>
        <w:spacing w:line="249" w:lineRule="auto"/>
        <w:ind w:left="1350" w:hanging="270"/>
        <w:jc w:val="left"/>
      </w:pPr>
      <w:r>
        <w:rPr>
          <w:rFonts w:ascii="Calibri" w:eastAsia="Calibri" w:hAnsi="Calibri" w:cs="Calibri"/>
          <w:noProof/>
          <w:sz w:val="22"/>
        </w:rPr>
        <mc:AlternateContent>
          <mc:Choice Requires="wpg">
            <w:drawing>
              <wp:inline distT="0" distB="0" distL="0" distR="0" wp14:anchorId="28416471" wp14:editId="6FB70236">
                <wp:extent cx="131064" cy="131064"/>
                <wp:effectExtent l="0" t="0" r="0" b="0"/>
                <wp:docPr id="13" name="Group 1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4"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5647327" id="Group 1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" path="m,131064r131064,l131064,,,,,131064xe" filled="f" strokeweight=".72pt">
                  <v:path arrowok="t" textboxrect="0,0,131064,131064"/>
                </v:shape>
                <w10:anchorlock/>
              </v:group>
            </w:pict>
          </mc:Fallback>
        </mc:AlternateContent>
      </w:r>
      <w:r>
        <w:rPr>
          <w:rFonts w:ascii="Arial" w:eastAsia="Arial" w:hAnsi="Arial" w:cs="Arial"/>
          <w:sz w:val="22"/>
        </w:rPr>
        <w:t xml:space="preserve">  </w:t>
      </w:r>
      <w:r w:rsidR="00292069">
        <w:rPr>
          <w:rFonts w:ascii="Arial" w:eastAsia="Arial" w:hAnsi="Arial" w:cs="Arial"/>
          <w:sz w:val="22"/>
        </w:rPr>
        <w:t xml:space="preserve">other (explain): _______________________________________________ </w:t>
      </w:r>
    </w:p>
    <w:p w14:paraId="7413A92A" w14:textId="77777777" w:rsidR="00CC5834" w:rsidRDefault="00292069" w:rsidP="00B264CC">
      <w:pPr>
        <w:spacing w:after="0" w:line="259" w:lineRule="auto"/>
        <w:ind w:left="5" w:firstLine="0"/>
        <w:jc w:val="left"/>
      </w:pPr>
      <w:r>
        <w:rPr>
          <w:rFonts w:ascii="Arial" w:eastAsia="Arial" w:hAnsi="Arial" w:cs="Arial"/>
          <w:sz w:val="22"/>
        </w:rPr>
        <w:t xml:space="preserve"> </w:t>
      </w:r>
    </w:p>
    <w:p w14:paraId="314D93B0" w14:textId="77777777" w:rsidR="00CC5834" w:rsidRDefault="00292069" w:rsidP="00256831">
      <w:pPr>
        <w:numPr>
          <w:ilvl w:val="0"/>
          <w:numId w:val="52"/>
        </w:numPr>
        <w:spacing w:line="249" w:lineRule="auto"/>
        <w:ind w:left="630" w:hanging="630"/>
        <w:jc w:val="left"/>
      </w:pPr>
      <w:r>
        <w:rPr>
          <w:rFonts w:ascii="Arial" w:eastAsia="Arial" w:hAnsi="Arial" w:cs="Arial"/>
          <w:sz w:val="22"/>
        </w:rPr>
        <w:t>The other party</w:t>
      </w:r>
      <w:r w:rsidR="00256831">
        <w:rPr>
          <w:rFonts w:ascii="Arial" w:eastAsia="Arial" w:hAnsi="Arial" w:cs="Arial"/>
          <w:sz w:val="22"/>
        </w:rPr>
        <w:t xml:space="preserve">   </w:t>
      </w:r>
      <w:r w:rsidR="00256831">
        <w:rPr>
          <w:rFonts w:ascii="Calibri" w:eastAsia="Calibri" w:hAnsi="Calibri" w:cs="Calibri"/>
          <w:noProof/>
          <w:sz w:val="22"/>
        </w:rPr>
        <mc:AlternateContent>
          <mc:Choice Requires="wpg">
            <w:drawing>
              <wp:inline distT="0" distB="0" distL="0" distR="0" wp14:anchorId="5ADCD68A" wp14:editId="651F4EF6">
                <wp:extent cx="131064" cy="131064"/>
                <wp:effectExtent l="0" t="0" r="0" b="0"/>
                <wp:docPr id="4" name="Group 4"/>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5"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2022C37" id="Group 4"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" path="m,131064r131064,l131064,,,,,131064xe" filled="f" strokeweight=".72pt">
                  <v:path arrowok="t" textboxrect="0,0,131064,131064"/>
                </v:shape>
                <w10:anchorlock/>
              </v:group>
            </w:pict>
          </mc:Fallback>
        </mc:AlternateContent>
      </w:r>
      <w:r w:rsidR="00256831">
        <w:rPr>
          <w:rFonts w:ascii="Arial" w:eastAsia="Arial" w:hAnsi="Arial" w:cs="Arial"/>
          <w:sz w:val="22"/>
        </w:rPr>
        <w:t xml:space="preserve">   is</w:t>
      </w:r>
      <w:r>
        <w:rPr>
          <w:rFonts w:ascii="Arial" w:eastAsia="Arial" w:hAnsi="Arial" w:cs="Arial"/>
          <w:sz w:val="22"/>
        </w:rPr>
        <w:t xml:space="preserve"> </w:t>
      </w:r>
      <w:r w:rsidR="00256831">
        <w:rPr>
          <w:rFonts w:ascii="Arial" w:eastAsia="Arial" w:hAnsi="Arial" w:cs="Arial"/>
          <w:sz w:val="22"/>
        </w:rPr>
        <w:t xml:space="preserve"> </w:t>
      </w:r>
      <w:r>
        <w:rPr>
          <w:rFonts w:ascii="Arial" w:eastAsia="Arial" w:hAnsi="Arial" w:cs="Arial"/>
          <w:sz w:val="22"/>
        </w:rPr>
        <w:t xml:space="preserve">   </w:t>
      </w:r>
      <w:r w:rsidR="00256831">
        <w:rPr>
          <w:rFonts w:ascii="Arial" w:eastAsia="Arial" w:hAnsi="Arial" w:cs="Arial"/>
          <w:sz w:val="22"/>
        </w:rPr>
        <w:t xml:space="preserve">    </w:t>
      </w:r>
      <w:r w:rsidR="00256831">
        <w:rPr>
          <w:rFonts w:ascii="Calibri" w:eastAsia="Calibri" w:hAnsi="Calibri" w:cs="Calibri"/>
          <w:noProof/>
          <w:sz w:val="22"/>
        </w:rPr>
        <mc:AlternateContent>
          <mc:Choice Requires="wpg">
            <w:drawing>
              <wp:inline distT="0" distB="0" distL="0" distR="0" wp14:anchorId="7D25239B" wp14:editId="14D3F543">
                <wp:extent cx="131064" cy="131064"/>
                <wp:effectExtent l="0" t="0" r="0" b="0"/>
                <wp:docPr id="6" name="Group 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7"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FCF485A" id="Group 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" path="m,131064r131064,l131064,,,,,131064xe" filled="f" strokeweight=".72pt">
                  <v:path arrowok="t" textboxrect="0,0,131064,131064"/>
                </v:shape>
                <w10:anchorlock/>
              </v:group>
            </w:pict>
          </mc:Fallback>
        </mc:AlternateContent>
      </w:r>
      <w:r w:rsidR="00256831">
        <w:rPr>
          <w:rFonts w:ascii="Arial" w:eastAsia="Arial" w:hAnsi="Arial" w:cs="Arial"/>
          <w:sz w:val="22"/>
        </w:rPr>
        <w:t xml:space="preserve">  is </w:t>
      </w:r>
      <w:r>
        <w:rPr>
          <w:rFonts w:ascii="Arial" w:eastAsia="Arial" w:hAnsi="Arial" w:cs="Arial"/>
          <w:sz w:val="22"/>
        </w:rPr>
        <w:t xml:space="preserve">not represented by an attorney.  Opposing attorney or self-represented party’s name, address and telephone number is: </w:t>
      </w:r>
    </w:p>
    <w:p w14:paraId="0827A247" w14:textId="77777777" w:rsidR="00CC5834" w:rsidRDefault="00292069" w:rsidP="00B264CC">
      <w:pPr>
        <w:tabs>
          <w:tab w:val="center" w:pos="5113"/>
        </w:tabs>
        <w:ind w:left="-10" w:firstLine="0"/>
        <w:jc w:val="left"/>
      </w:pPr>
      <w:r>
        <w:t xml:space="preserve"> </w:t>
      </w:r>
      <w:r>
        <w:tab/>
        <w:t xml:space="preserve">Name: __________________________________ Rep.: __________________________________ </w:t>
      </w:r>
    </w:p>
    <w:p w14:paraId="73894160" w14:textId="77777777" w:rsidR="00CC5834" w:rsidRDefault="00292069" w:rsidP="00B264CC">
      <w:pPr>
        <w:spacing w:line="249" w:lineRule="auto"/>
        <w:ind w:left="0" w:right="297" w:hanging="10"/>
        <w:jc w:val="left"/>
      </w:pPr>
      <w:r>
        <w:rPr>
          <w:rFonts w:ascii="Arial" w:eastAsia="Arial" w:hAnsi="Arial" w:cs="Arial"/>
          <w:sz w:val="22"/>
        </w:rPr>
        <w:t xml:space="preserve"> </w:t>
      </w:r>
      <w:r>
        <w:rPr>
          <w:rFonts w:ascii="Arial" w:eastAsia="Arial" w:hAnsi="Arial" w:cs="Arial"/>
          <w:sz w:val="22"/>
        </w:rPr>
        <w:tab/>
        <w:t xml:space="preserve">Add. &amp; Phone: ___________________________________________________________________  </w:t>
      </w:r>
      <w:r>
        <w:rPr>
          <w:rFonts w:ascii="Arial" w:eastAsia="Arial" w:hAnsi="Arial" w:cs="Arial"/>
          <w:sz w:val="22"/>
        </w:rPr>
        <w:tab/>
        <w:t xml:space="preserve">_______________________________________________________________________________ </w:t>
      </w:r>
      <w:r>
        <w:rPr>
          <w:sz w:val="20"/>
        </w:rPr>
        <w:t xml:space="preserve"> </w:t>
      </w:r>
      <w:r>
        <w:rPr>
          <w:sz w:val="20"/>
        </w:rPr>
        <w:tab/>
      </w:r>
      <w:r>
        <w:rPr>
          <w:rFonts w:ascii="Arial" w:eastAsia="Arial" w:hAnsi="Arial" w:cs="Arial"/>
          <w:sz w:val="22"/>
        </w:rPr>
        <w:t xml:space="preserve"> </w:t>
      </w:r>
      <w:r>
        <w:rPr>
          <w:rFonts w:ascii="Arial" w:eastAsia="Arial" w:hAnsi="Arial" w:cs="Arial"/>
          <w:sz w:val="22"/>
        </w:rPr>
        <w:tab/>
      </w:r>
      <w:r>
        <w:rPr>
          <w:rFonts w:ascii="Calibri" w:eastAsia="Calibri" w:hAnsi="Calibri" w:cs="Calibri"/>
          <w:noProof/>
          <w:sz w:val="22"/>
        </w:rPr>
        <mc:AlternateContent>
          <mc:Choice Requires="wpg">
            <w:drawing>
              <wp:inline distT="0" distB="0" distL="0" distR="0" wp14:anchorId="2274B9DF" wp14:editId="730B7221">
                <wp:extent cx="131064" cy="131064"/>
                <wp:effectExtent l="0" t="0" r="0" b="0"/>
                <wp:docPr id="104388" name="Group 10438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856" name="Shape 10856"/>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51D47E" id="Group 10438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tQJm/XQIAABEGAAAOAAAAAAAAAAAAAAAAAC4CAABkcnMvZTJvRG9jLnhtbFBL&#10;AQItABQABgAIAAAAIQANk+7F2QAAAAMBAAAPAAAAAAAAAAAAAAAAALcEAABkcnMvZG93bnJldi54&#10;bWxQSwUGAAAAAAQABADzAAAAvQUAAAAA&#10;">
                <v:shape id="Shape 10856"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Additional parties and representative information attached. </w:t>
      </w:r>
    </w:p>
    <w:p w14:paraId="739DF9EE" w14:textId="77777777" w:rsidR="00CC5834" w:rsidRDefault="00292069" w:rsidP="00B264CC">
      <w:pPr>
        <w:spacing w:after="0" w:line="259" w:lineRule="auto"/>
        <w:ind w:left="5" w:firstLine="0"/>
        <w:jc w:val="left"/>
      </w:pPr>
      <w:r>
        <w:rPr>
          <w:rFonts w:ascii="Arial" w:eastAsia="Arial" w:hAnsi="Arial" w:cs="Arial"/>
          <w:sz w:val="22"/>
        </w:rPr>
        <w:t xml:space="preserve"> </w:t>
      </w:r>
    </w:p>
    <w:p w14:paraId="0E8A1B9F" w14:textId="77777777" w:rsidR="00CC5834" w:rsidRDefault="00292069" w:rsidP="00B264CC">
      <w:pPr>
        <w:numPr>
          <w:ilvl w:val="0"/>
          <w:numId w:val="52"/>
        </w:numPr>
        <w:spacing w:line="249" w:lineRule="auto"/>
        <w:ind w:hanging="764"/>
        <w:jc w:val="left"/>
      </w:pPr>
      <w:r>
        <w:rPr>
          <w:rFonts w:ascii="Arial" w:eastAsia="Arial" w:hAnsi="Arial" w:cs="Arial"/>
          <w:sz w:val="22"/>
        </w:rPr>
        <w:t xml:space="preserve">This case involves the following issues and the status is (check all that apply):  </w:t>
      </w:r>
    </w:p>
    <w:p w14:paraId="6352557D" w14:textId="77777777" w:rsidR="00CC5834" w:rsidRDefault="00292069" w:rsidP="00B264CC">
      <w:pPr>
        <w:tabs>
          <w:tab w:val="center" w:pos="973"/>
          <w:tab w:val="center" w:pos="5904"/>
        </w:tabs>
        <w:spacing w:line="24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9265F31" wp14:editId="701E905F">
                <wp:simplePos x="0" y="0"/>
                <wp:positionH relativeFrom="column">
                  <wp:posOffset>2303399</wp:posOffset>
                </wp:positionH>
                <wp:positionV relativeFrom="paragraph">
                  <wp:posOffset>10760</wp:posOffset>
                </wp:positionV>
                <wp:extent cx="131064" cy="934517"/>
                <wp:effectExtent l="0" t="0" r="0" b="0"/>
                <wp:wrapSquare wrapText="bothSides"/>
                <wp:docPr id="104390" name="Group 104390"/>
                <wp:cNvGraphicFramePr/>
                <a:graphic xmlns:a="http://schemas.openxmlformats.org/drawingml/2006/main">
                  <a:graphicData uri="http://schemas.microsoft.com/office/word/2010/wordprocessingGroup">
                    <wpg:wgp>
                      <wpg:cNvGrpSpPr/>
                      <wpg:grpSpPr>
                        <a:xfrm>
                          <a:off x="0" y="0"/>
                          <a:ext cx="131064" cy="934517"/>
                          <a:chOff x="0" y="0"/>
                          <a:chExt cx="131064" cy="934517"/>
                        </a:xfrm>
                      </wpg:grpSpPr>
                      <wps:wsp>
                        <wps:cNvPr id="10872" name="Shape 10872"/>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91" name="Shape 10891"/>
                        <wps:cNvSpPr/>
                        <wps:spPr>
                          <a:xfrm>
                            <a:off x="0" y="16184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10" name="Shape 10910"/>
                        <wps:cNvSpPr/>
                        <wps:spPr>
                          <a:xfrm>
                            <a:off x="0" y="32186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27" name="Shape 10927"/>
                        <wps:cNvSpPr/>
                        <wps:spPr>
                          <a:xfrm>
                            <a:off x="0" y="48188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45" name="Shape 10945"/>
                        <wps:cNvSpPr/>
                        <wps:spPr>
                          <a:xfrm>
                            <a:off x="0" y="64343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63" name="Shape 10963"/>
                        <wps:cNvSpPr/>
                        <wps:spPr>
                          <a:xfrm>
                            <a:off x="0" y="80345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D1B64F" id="Group 104390" o:spid="_x0000_s1026" style="position:absolute;margin-left:181.35pt;margin-top:.85pt;width:10.3pt;height:73.6pt;z-index:251660288" coordsize="1310,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">
                <v:shape id="Shape 10872" o:spid="_x0000_s1027" style="position:absolute;width:1310;height:1313;visibility:visible;mso-wrap-style:square;v-text-anchor:top" coordsize="131064,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" path="m,131369r131064,l131064,,,,,131369xe" filled="f" strokeweight=".72pt">
                  <v:path arrowok="t" textboxrect="0,0,131064,131369"/>
                </v:shape>
                <v:shape id="Shape 10891" o:spid="_x0000_s1028" style="position:absolute;top:16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" path="m,131064r131064,l131064,,,,,131064xe" filled="f" strokeweight=".72pt">
                  <v:path arrowok="t" textboxrect="0,0,131064,131064"/>
                </v:shape>
                <v:shape id="Shape 10910" o:spid="_x0000_s1029" style="position:absolute;top:32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" path="m,131064r131064,l131064,,,,,131064xe" filled="f" strokeweight=".72pt">
                  <v:path arrowok="t" textboxrect="0,0,131064,131064"/>
                </v:shape>
                <v:shape id="Shape 10927" o:spid="_x0000_s1030" style="position:absolute;top:48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" path="m,131064r131064,l131064,,,,,131064xe" filled="f" strokeweight=".72pt">
                  <v:path arrowok="t" textboxrect="0,0,131064,131064"/>
                </v:shape>
                <v:shape id="Shape 10945" o:spid="_x0000_s1031" style="position:absolute;top:6434;width:1310;height:131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" path="m,131064r131064,l131064,,,,,131064xe" filled="f" strokeweight=".72pt">
                  <v:path arrowok="t" textboxrect="0,0,131064,131064"/>
                </v:shape>
                <v:shape id="Shape 10963" o:spid="_x0000_s1032" style="position:absolute;top:8034;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" path="m,131064r131064,l131064,,,,,131064xe" filled="f" strokeweight=".72pt">
                  <v:path arrowok="t" textboxrect="0,0,131064,13106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F9587D8" wp14:editId="068942B6">
                <wp:simplePos x="0" y="0"/>
                <wp:positionH relativeFrom="column">
                  <wp:posOffset>4132453</wp:posOffset>
                </wp:positionH>
                <wp:positionV relativeFrom="paragraph">
                  <wp:posOffset>10760</wp:posOffset>
                </wp:positionV>
                <wp:extent cx="131064" cy="934517"/>
                <wp:effectExtent l="0" t="0" r="0" b="0"/>
                <wp:wrapSquare wrapText="bothSides"/>
                <wp:docPr id="104391" name="Group 104391"/>
                <wp:cNvGraphicFramePr/>
                <a:graphic xmlns:a="http://schemas.openxmlformats.org/drawingml/2006/main">
                  <a:graphicData uri="http://schemas.microsoft.com/office/word/2010/wordprocessingGroup">
                    <wpg:wgp>
                      <wpg:cNvGrpSpPr/>
                      <wpg:grpSpPr>
                        <a:xfrm>
                          <a:off x="0" y="0"/>
                          <a:ext cx="131064" cy="934517"/>
                          <a:chOff x="0" y="0"/>
                          <a:chExt cx="131064" cy="934517"/>
                        </a:xfrm>
                      </wpg:grpSpPr>
                      <wps:wsp>
                        <wps:cNvPr id="10876" name="Shape 10876"/>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95" name="Shape 10895"/>
                        <wps:cNvSpPr/>
                        <wps:spPr>
                          <a:xfrm>
                            <a:off x="0" y="16184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14" name="Shape 10914"/>
                        <wps:cNvSpPr/>
                        <wps:spPr>
                          <a:xfrm>
                            <a:off x="0" y="32186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31" name="Shape 10931"/>
                        <wps:cNvSpPr/>
                        <wps:spPr>
                          <a:xfrm>
                            <a:off x="0" y="48188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49" name="Shape 10949"/>
                        <wps:cNvSpPr/>
                        <wps:spPr>
                          <a:xfrm>
                            <a:off x="0" y="64343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67" name="Shape 10967"/>
                        <wps:cNvSpPr/>
                        <wps:spPr>
                          <a:xfrm>
                            <a:off x="0" y="80345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4BC036" id="Group 104391" o:spid="_x0000_s1026" style="position:absolute;margin-left:325.4pt;margin-top:.85pt;width:10.3pt;height:73.6pt;z-index:251661312" coordsize="1310,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">
                <v:shape id="Shape 10876" o:spid="_x0000_s1027" style="position:absolute;width:1310;height:1313;visibility:visible;mso-wrap-style:square;v-text-anchor:top" coordsize="131064,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" path="m,131369r131064,l131064,,,,,131369xe" filled="f" strokeweight=".72pt">
                  <v:path arrowok="t" textboxrect="0,0,131064,131369"/>
                </v:shape>
                <v:shape id="Shape 10895" o:spid="_x0000_s1028" style="position:absolute;top:16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" path="m,131064r131064,l131064,,,,,131064xe" filled="f" strokeweight=".72pt">
                  <v:path arrowok="t" textboxrect="0,0,131064,131064"/>
                </v:shape>
                <v:shape id="Shape 10914" o:spid="_x0000_s1029" style="position:absolute;top:32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" path="m,131064r131064,l131064,,,,,131064xe" filled="f" strokeweight=".72pt">
                  <v:path arrowok="t" textboxrect="0,0,131064,131064"/>
                </v:shape>
                <v:shape id="Shape 10931" o:spid="_x0000_s1030" style="position:absolute;top:48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" path="m,131064r131064,l131064,,,,,131064xe" filled="f" strokeweight=".72pt">
                  <v:path arrowok="t" textboxrect="0,0,131064,131064"/>
                </v:shape>
                <v:shape id="Shape 10949" o:spid="_x0000_s1031" style="position:absolute;top:6434;width:1310;height:131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" path="m,131064r131064,l131064,,,,,131064xe" filled="f" strokeweight=".72pt">
                  <v:path arrowok="t" textboxrect="0,0,131064,131064"/>
                </v:shape>
                <v:shape id="Shape 10967" o:spid="_x0000_s1032" style="position:absolute;top:8034;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" path="m,131064r131064,l131064,,,,,131064xe" filled="f" strokeweight=".72pt">
                  <v:path arrowok="t" textboxrect="0,0,131064,13106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AD10068" wp14:editId="1F0969C7">
                <wp:simplePos x="0" y="0"/>
                <wp:positionH relativeFrom="column">
                  <wp:posOffset>5161153</wp:posOffset>
                </wp:positionH>
                <wp:positionV relativeFrom="paragraph">
                  <wp:posOffset>10760</wp:posOffset>
                </wp:positionV>
                <wp:extent cx="131064" cy="934517"/>
                <wp:effectExtent l="0" t="0" r="0" b="0"/>
                <wp:wrapSquare wrapText="bothSides"/>
                <wp:docPr id="104392" name="Group 104392"/>
                <wp:cNvGraphicFramePr/>
                <a:graphic xmlns:a="http://schemas.openxmlformats.org/drawingml/2006/main">
                  <a:graphicData uri="http://schemas.microsoft.com/office/word/2010/wordprocessingGroup">
                    <wpg:wgp>
                      <wpg:cNvGrpSpPr/>
                      <wpg:grpSpPr>
                        <a:xfrm>
                          <a:off x="0" y="0"/>
                          <a:ext cx="131064" cy="934517"/>
                          <a:chOff x="0" y="0"/>
                          <a:chExt cx="131064" cy="934517"/>
                        </a:xfrm>
                      </wpg:grpSpPr>
                      <wps:wsp>
                        <wps:cNvPr id="10880" name="Shape 10880"/>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99" name="Shape 10899"/>
                        <wps:cNvSpPr/>
                        <wps:spPr>
                          <a:xfrm>
                            <a:off x="0" y="16184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18" name="Shape 10918"/>
                        <wps:cNvSpPr/>
                        <wps:spPr>
                          <a:xfrm>
                            <a:off x="0" y="32186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35" name="Shape 10935"/>
                        <wps:cNvSpPr/>
                        <wps:spPr>
                          <a:xfrm>
                            <a:off x="0" y="48188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53" name="Shape 10953"/>
                        <wps:cNvSpPr/>
                        <wps:spPr>
                          <a:xfrm>
                            <a:off x="0" y="64343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71" name="Shape 10971"/>
                        <wps:cNvSpPr/>
                        <wps:spPr>
                          <a:xfrm>
                            <a:off x="0" y="80345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ACB548" id="Group 104392" o:spid="_x0000_s1026" style="position:absolute;margin-left:406.4pt;margin-top:.85pt;width:10.3pt;height:73.6pt;z-index:251662336" coordsize="1310,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">
                <v:shape id="Shape 10880" o:spid="_x0000_s1027" style="position:absolute;width:1310;height:1313;visibility:visible;mso-wrap-style:square;v-text-anchor:top" coordsize="131064,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" path="m,131369r131064,l131064,,,,,131369xe" filled="f" strokeweight=".72pt">
                  <v:path arrowok="t" textboxrect="0,0,131064,131369"/>
                </v:shape>
                <v:shape id="Shape 10899" o:spid="_x0000_s1028" style="position:absolute;top:16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" path="m,131064r131064,l131064,,,,,131064xe" filled="f" strokeweight=".72pt">
                  <v:path arrowok="t" textboxrect="0,0,131064,131064"/>
                </v:shape>
                <v:shape id="Shape 10918" o:spid="_x0000_s1029" style="position:absolute;top:32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" path="m,131064r131064,l131064,,,,,131064xe" filled="f" strokeweight=".72pt">
                  <v:path arrowok="t" textboxrect="0,0,131064,131064"/>
                </v:shape>
                <v:shape id="Shape 10935" o:spid="_x0000_s1030" style="position:absolute;top:48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" path="m,131064r131064,l131064,,,,,131064xe" filled="f" strokeweight=".72pt">
                  <v:path arrowok="t" textboxrect="0,0,131064,131064"/>
                </v:shape>
                <v:shape id="Shape 10953" o:spid="_x0000_s1031" style="position:absolute;top:6434;width:1310;height:131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" path="m,131064r131064,l131064,,,,,131064xe" filled="f" strokeweight=".72pt">
                  <v:path arrowok="t" textboxrect="0,0,131064,131064"/>
                </v:shape>
                <v:shape id="Shape 10971" o:spid="_x0000_s1032" style="position:absolute;top:8034;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" path="m,131064r131064,l131064,,,,,131064xe" filled="f" strokeweight=".72pt">
                  <v:path arrowok="t" textboxrect="0,0,131064,131064"/>
                </v:shape>
                <w10:wrap type="square"/>
              </v:group>
            </w:pict>
          </mc:Fallback>
        </mc:AlternateContent>
      </w:r>
      <w:r>
        <w:rPr>
          <w:rFonts w:ascii="Calibri" w:eastAsia="Calibri" w:hAnsi="Calibri" w:cs="Calibri"/>
          <w:sz w:val="22"/>
        </w:rPr>
        <w:tab/>
      </w:r>
      <w:r>
        <w:rPr>
          <w:rFonts w:ascii="Arial" w:eastAsia="Arial" w:hAnsi="Arial" w:cs="Arial"/>
          <w:sz w:val="22"/>
        </w:rPr>
        <w:t xml:space="preserve"> </w:t>
      </w:r>
      <w:r>
        <w:rPr>
          <w:rFonts w:ascii="Arial" w:eastAsia="Arial" w:hAnsi="Arial" w:cs="Arial"/>
          <w:sz w:val="22"/>
          <w:u w:val="single" w:color="000000"/>
        </w:rPr>
        <w:t>Child Custody</w:t>
      </w:r>
      <w:r>
        <w:rPr>
          <w:rFonts w:ascii="Arial" w:eastAsia="Arial" w:hAnsi="Arial" w:cs="Arial"/>
          <w:sz w:val="22"/>
        </w:rPr>
        <w:t xml:space="preserve">   </w:t>
      </w:r>
      <w:r>
        <w:rPr>
          <w:rFonts w:ascii="Arial" w:eastAsia="Arial" w:hAnsi="Arial" w:cs="Arial"/>
          <w:sz w:val="22"/>
        </w:rPr>
        <w:tab/>
        <w:t xml:space="preserve">  resolved by agreement   court order   still pending. </w:t>
      </w:r>
    </w:p>
    <w:p w14:paraId="68A67520" w14:textId="77777777" w:rsidR="00CC5834" w:rsidRDefault="00292069" w:rsidP="00421807">
      <w:pPr>
        <w:spacing w:line="249" w:lineRule="auto"/>
        <w:ind w:left="270" w:right="998"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472BC285" wp14:editId="74D2503D">
                <wp:simplePos x="0" y="0"/>
                <wp:positionH relativeFrom="column">
                  <wp:posOffset>16764</wp:posOffset>
                </wp:positionH>
                <wp:positionV relativeFrom="paragraph">
                  <wp:posOffset>-150784</wp:posOffset>
                </wp:positionV>
                <wp:extent cx="359664" cy="1416101"/>
                <wp:effectExtent l="0" t="0" r="0" b="0"/>
                <wp:wrapNone/>
                <wp:docPr id="104389" name="Group 104389"/>
                <wp:cNvGraphicFramePr/>
                <a:graphic xmlns:a="http://schemas.openxmlformats.org/drawingml/2006/main">
                  <a:graphicData uri="http://schemas.microsoft.com/office/word/2010/wordprocessingGroup">
                    <wpg:wgp>
                      <wpg:cNvGrpSpPr/>
                      <wpg:grpSpPr>
                        <a:xfrm>
                          <a:off x="0" y="0"/>
                          <a:ext cx="359664" cy="1416101"/>
                          <a:chOff x="0" y="0"/>
                          <a:chExt cx="359664" cy="1416101"/>
                        </a:xfrm>
                      </wpg:grpSpPr>
                      <wps:wsp>
                        <wps:cNvPr id="10866" name="Shape 10866"/>
                        <wps:cNvSpPr/>
                        <wps:spPr>
                          <a:xfrm>
                            <a:off x="0" y="0"/>
                            <a:ext cx="131064" cy="131369"/>
                          </a:xfrm>
                          <a:custGeom>
                            <a:avLst/>
                            <a:gdLst/>
                            <a:ahLst/>
                            <a:cxnLst/>
                            <a:rect l="0" t="0" r="0" b="0"/>
                            <a:pathLst>
                              <a:path w="131064" h="131369">
                                <a:moveTo>
                                  <a:pt x="0" y="131369"/>
                                </a:moveTo>
                                <a:lnTo>
                                  <a:pt x="131064" y="131369"/>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885" name="Shape 10885"/>
                        <wps:cNvSpPr/>
                        <wps:spPr>
                          <a:xfrm>
                            <a:off x="0" y="16184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04" name="Shape 10904"/>
                        <wps:cNvSpPr/>
                        <wps:spPr>
                          <a:xfrm>
                            <a:off x="0" y="32186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23" name="Shape 10923"/>
                        <wps:cNvSpPr/>
                        <wps:spPr>
                          <a:xfrm>
                            <a:off x="0" y="481889"/>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40" name="Shape 10940"/>
                        <wps:cNvSpPr/>
                        <wps:spPr>
                          <a:xfrm>
                            <a:off x="0" y="64343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58" name="Shape 10958"/>
                        <wps:cNvSpPr/>
                        <wps:spPr>
                          <a:xfrm>
                            <a:off x="0" y="803453"/>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985" name="Shape 10985"/>
                        <wps:cNvSpPr/>
                        <wps:spPr>
                          <a:xfrm>
                            <a:off x="228600" y="1285037"/>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43FDE5" id="Group 104389" o:spid="_x0000_s1026" style="position:absolute;margin-left:1.3pt;margin-top:-11.85pt;width:28.3pt;height:111.5pt;z-index:-251653120" coordsize="3596,1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">
                <v:shape id="Shape 10866" o:spid="_x0000_s1027" style="position:absolute;width:1310;height:1313;visibility:visible;mso-wrap-style:square;v-text-anchor:top" coordsize="131064,1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" path="m,131369r131064,l131064,,,,,131369xe" filled="f" strokeweight=".72pt">
                  <v:path arrowok="t" textboxrect="0,0,131064,131369"/>
                </v:shape>
                <v:shape id="Shape 10885" o:spid="_x0000_s1028" style="position:absolute;top:16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" path="m,131064r131064,l131064,,,,,131064xe" filled="f" strokeweight=".72pt">
                  <v:path arrowok="t" textboxrect="0,0,131064,131064"/>
                </v:shape>
                <v:shape id="Shape 10904" o:spid="_x0000_s1029" style="position:absolute;top:32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" path="m,131064r131064,l131064,,,,,131064xe" filled="f" strokeweight=".72pt">
                  <v:path arrowok="t" textboxrect="0,0,131064,131064"/>
                </v:shape>
                <v:shape id="Shape 10923" o:spid="_x0000_s1030" style="position:absolute;top:4818;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" path="m,131064r131064,l131064,,,,,131064xe" filled="f" strokeweight=".72pt">
                  <v:path arrowok="t" textboxrect="0,0,131064,131064"/>
                </v:shape>
                <v:shape id="Shape 10940" o:spid="_x0000_s1031" style="position:absolute;top:6434;width:1310;height:1310;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" path="m,131064r131064,l131064,,,,,131064xe" filled="f" strokeweight=".72pt">
                  <v:path arrowok="t" textboxrect="0,0,131064,131064"/>
                </v:shape>
                <v:shape id="Shape 10958" o:spid="_x0000_s1032" style="position:absolute;top:8034;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" path="m,131064r131064,l131064,,,,,131064xe" filled="f" strokeweight=".72pt">
                  <v:path arrowok="t" textboxrect="0,0,131064,131064"/>
                </v:shape>
                <v:shape id="Shape 10985" o:spid="_x0000_s1033" style="position:absolute;left:2286;top:12850;width:1310;height:1311;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" path="m,131064r131064,l131064,,,,,131064xe" filled="f" strokeweight=".72pt">
                  <v:path arrowok="t" textboxrect="0,0,131064,131064"/>
                </v:shape>
              </v:group>
            </w:pict>
          </mc:Fallback>
        </mc:AlternateContent>
      </w:r>
      <w:r w:rsidR="00421807">
        <w:rPr>
          <w:rFonts w:ascii="Arial" w:eastAsia="Arial" w:hAnsi="Arial" w:cs="Arial"/>
          <w:sz w:val="22"/>
        </w:rPr>
        <w:t xml:space="preserve"> </w:t>
      </w:r>
      <w:r>
        <w:rPr>
          <w:rFonts w:ascii="Arial" w:eastAsia="Arial" w:hAnsi="Arial" w:cs="Arial"/>
          <w:sz w:val="22"/>
          <w:u w:val="single" w:color="000000"/>
        </w:rPr>
        <w:t>Child Support</w:t>
      </w:r>
      <w:r>
        <w:rPr>
          <w:rFonts w:ascii="Arial" w:eastAsia="Arial" w:hAnsi="Arial" w:cs="Arial"/>
          <w:sz w:val="22"/>
        </w:rPr>
        <w:t xml:space="preserve">   </w:t>
      </w:r>
      <w:r>
        <w:rPr>
          <w:rFonts w:ascii="Arial" w:eastAsia="Arial" w:hAnsi="Arial" w:cs="Arial"/>
          <w:sz w:val="22"/>
        </w:rPr>
        <w:tab/>
        <w:t xml:space="preserve">  resolved by agreement   court order   still pending.  </w:t>
      </w:r>
      <w:r>
        <w:rPr>
          <w:rFonts w:ascii="Arial" w:eastAsia="Arial" w:hAnsi="Arial" w:cs="Arial"/>
          <w:sz w:val="22"/>
          <w:u w:val="single" w:color="000000"/>
        </w:rPr>
        <w:t>Spousal Support</w:t>
      </w:r>
      <w:r>
        <w:rPr>
          <w:rFonts w:ascii="Arial" w:eastAsia="Arial" w:hAnsi="Arial" w:cs="Arial"/>
          <w:sz w:val="22"/>
        </w:rPr>
        <w:t xml:space="preserve">     resolved by agreement   court order   still pending.  </w:t>
      </w:r>
      <w:r>
        <w:rPr>
          <w:rFonts w:ascii="Arial" w:eastAsia="Arial" w:hAnsi="Arial" w:cs="Arial"/>
          <w:sz w:val="22"/>
          <w:u w:val="single" w:color="000000"/>
        </w:rPr>
        <w:t xml:space="preserve">Division of Interest in Residence </w:t>
      </w:r>
      <w:r>
        <w:rPr>
          <w:rFonts w:ascii="Arial" w:eastAsia="Arial" w:hAnsi="Arial" w:cs="Arial"/>
          <w:sz w:val="22"/>
        </w:rPr>
        <w:t xml:space="preserve"> resolved by agreement   court order   still pending.  </w:t>
      </w:r>
      <w:r>
        <w:rPr>
          <w:rFonts w:ascii="Arial" w:eastAsia="Arial" w:hAnsi="Arial" w:cs="Arial"/>
          <w:sz w:val="22"/>
          <w:u w:val="single" w:color="000000"/>
        </w:rPr>
        <w:t>Division of Pension</w:t>
      </w:r>
      <w:r>
        <w:rPr>
          <w:rFonts w:ascii="Arial" w:eastAsia="Arial" w:hAnsi="Arial" w:cs="Arial"/>
          <w:sz w:val="22"/>
        </w:rPr>
        <w:t xml:space="preserve">   resolved by agreement   court order   still pending.  </w:t>
      </w:r>
      <w:r>
        <w:rPr>
          <w:rFonts w:ascii="Arial" w:eastAsia="Arial" w:hAnsi="Arial" w:cs="Arial"/>
          <w:sz w:val="22"/>
          <w:u w:val="single" w:color="000000"/>
        </w:rPr>
        <w:t>Marital Property or Debts</w:t>
      </w:r>
      <w:r>
        <w:rPr>
          <w:rFonts w:ascii="Arial" w:eastAsia="Arial" w:hAnsi="Arial" w:cs="Arial"/>
          <w:sz w:val="22"/>
        </w:rPr>
        <w:t xml:space="preserve">   resolved by agreement   court order   still pending.  </w:t>
      </w:r>
      <w:r>
        <w:rPr>
          <w:rFonts w:ascii="Arial" w:eastAsia="Arial" w:hAnsi="Arial" w:cs="Arial"/>
          <w:sz w:val="22"/>
        </w:rPr>
        <w:tab/>
        <w:t xml:space="preserve"> </w:t>
      </w:r>
      <w:r>
        <w:rPr>
          <w:rFonts w:ascii="Arial" w:eastAsia="Arial" w:hAnsi="Arial" w:cs="Arial"/>
          <w:sz w:val="22"/>
        </w:rPr>
        <w:tab/>
      </w:r>
      <w:r>
        <w:rPr>
          <w:rFonts w:ascii="Calibri" w:eastAsia="Calibri" w:hAnsi="Calibri" w:cs="Calibri"/>
          <w:noProof/>
          <w:sz w:val="22"/>
        </w:rPr>
        <mc:AlternateContent>
          <mc:Choice Requires="wpg">
            <w:drawing>
              <wp:inline distT="0" distB="0" distL="0" distR="0" wp14:anchorId="435D31E4" wp14:editId="694FC9DF">
                <wp:extent cx="131064" cy="131064"/>
                <wp:effectExtent l="0" t="0" r="0" b="0"/>
                <wp:docPr id="104393" name="Group 10439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0978" name="Shape 10978"/>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3E4125" id="Group 10439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Artu0KXQIAABEGAAAOAAAAAAAAAAAAAAAAAC4CAABkcnMvZTJvRG9jLnhtbFBL&#10;AQItABQABgAIAAAAIQANk+7F2QAAAAMBAAAPAAAAAAAAAAAAAAAAALcEAABkcnMvZG93bnJldi54&#10;bWxQSwUGAAAAAAQABADzAAAAvQUAAAAA&#10;">
                <v:shape id="Shape 10978"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" path="m,131064r131064,l131064,,,,,131064xe" filled="f" strokeweight=".72pt">
                  <v:path arrowok="t" textboxrect="0,0,131064,131064"/>
                </v:shape>
                <w10:anchorlock/>
              </v:group>
            </w:pict>
          </mc:Fallback>
        </mc:AlternateContent>
      </w:r>
      <w:r>
        <w:rPr>
          <w:rFonts w:ascii="Arial" w:eastAsia="Arial" w:hAnsi="Arial" w:cs="Arial"/>
          <w:sz w:val="22"/>
        </w:rPr>
        <w:t xml:space="preserve">  Additional issues information attached. </w:t>
      </w:r>
    </w:p>
    <w:p w14:paraId="54E828DC" w14:textId="77777777" w:rsidR="00CC5834" w:rsidRDefault="00292069" w:rsidP="00B264CC">
      <w:pPr>
        <w:spacing w:after="15" w:line="259" w:lineRule="auto"/>
        <w:ind w:left="5" w:firstLine="0"/>
        <w:jc w:val="left"/>
      </w:pPr>
      <w:r>
        <w:rPr>
          <w:rFonts w:ascii="Arial" w:eastAsia="Arial" w:hAnsi="Arial" w:cs="Arial"/>
          <w:sz w:val="22"/>
        </w:rPr>
        <w:t xml:space="preserve"> </w:t>
      </w:r>
    </w:p>
    <w:p w14:paraId="697470C3" w14:textId="77777777" w:rsidR="00CC5834" w:rsidRDefault="00292069" w:rsidP="00B264CC">
      <w:pPr>
        <w:numPr>
          <w:ilvl w:val="0"/>
          <w:numId w:val="52"/>
        </w:numPr>
        <w:spacing w:line="249" w:lineRule="auto"/>
        <w:ind w:hanging="764"/>
        <w:jc w:val="left"/>
      </w:pPr>
      <w:r>
        <w:rPr>
          <w:rFonts w:ascii="Arial" w:eastAsia="Arial" w:hAnsi="Arial" w:cs="Arial"/>
          <w:sz w:val="22"/>
        </w:rPr>
        <w:t xml:space="preserve">I have met and conferred with the other party / attorney on those issues listed in paragraph “3” above and </w:t>
      </w:r>
    </w:p>
    <w:p w14:paraId="3316D7CF" w14:textId="77777777" w:rsidR="00CC5834" w:rsidRDefault="00292069" w:rsidP="00F36869">
      <w:pPr>
        <w:tabs>
          <w:tab w:val="center" w:pos="519"/>
          <w:tab w:val="center" w:pos="1458"/>
          <w:tab w:val="center" w:pos="2331"/>
          <w:tab w:val="center" w:pos="3460"/>
          <w:tab w:val="center" w:pos="4524"/>
          <w:tab w:val="center" w:pos="5730"/>
          <w:tab w:val="center" w:pos="7027"/>
          <w:tab w:val="center" w:pos="7813"/>
          <w:tab w:val="center" w:pos="8865"/>
          <w:tab w:val="center" w:pos="10078"/>
          <w:tab w:val="right" w:pos="11361"/>
        </w:tabs>
        <w:spacing w:after="0" w:line="259" w:lineRule="auto"/>
        <w:ind w:left="0" w:firstLine="0"/>
        <w:jc w:val="right"/>
      </w:pPr>
      <w:r>
        <w:rPr>
          <w:rFonts w:ascii="Arial" w:eastAsia="Arial" w:hAnsi="Arial" w:cs="Arial"/>
          <w:sz w:val="22"/>
        </w:rPr>
        <w:t xml:space="preserve">the </w:t>
      </w:r>
      <w:r>
        <w:rPr>
          <w:rFonts w:ascii="Arial" w:eastAsia="Arial" w:hAnsi="Arial" w:cs="Arial"/>
          <w:sz w:val="22"/>
        </w:rPr>
        <w:tab/>
        <w:t xml:space="preserve">areas </w:t>
      </w:r>
      <w:r>
        <w:rPr>
          <w:rFonts w:ascii="Arial" w:eastAsia="Arial" w:hAnsi="Arial" w:cs="Arial"/>
          <w:sz w:val="22"/>
        </w:rPr>
        <w:tab/>
        <w:t xml:space="preserve">of </w:t>
      </w:r>
      <w:r>
        <w:rPr>
          <w:rFonts w:ascii="Arial" w:eastAsia="Arial" w:hAnsi="Arial" w:cs="Arial"/>
          <w:sz w:val="22"/>
        </w:rPr>
        <w:tab/>
        <w:t xml:space="preserve">agreement </w:t>
      </w:r>
      <w:r>
        <w:rPr>
          <w:rFonts w:ascii="Arial" w:eastAsia="Arial" w:hAnsi="Arial" w:cs="Arial"/>
          <w:sz w:val="22"/>
        </w:rPr>
        <w:tab/>
        <w:t xml:space="preserve">/ </w:t>
      </w:r>
      <w:r>
        <w:rPr>
          <w:rFonts w:ascii="Arial" w:eastAsia="Arial" w:hAnsi="Arial" w:cs="Arial"/>
          <w:sz w:val="22"/>
        </w:rPr>
        <w:tab/>
        <w:t xml:space="preserve">disagreement </w:t>
      </w:r>
      <w:r>
        <w:rPr>
          <w:rFonts w:ascii="Arial" w:eastAsia="Arial" w:hAnsi="Arial" w:cs="Arial"/>
          <w:sz w:val="22"/>
        </w:rPr>
        <w:tab/>
        <w:t xml:space="preserve">on </w:t>
      </w:r>
      <w:r>
        <w:rPr>
          <w:rFonts w:ascii="Arial" w:eastAsia="Arial" w:hAnsi="Arial" w:cs="Arial"/>
          <w:sz w:val="22"/>
        </w:rPr>
        <w:tab/>
        <w:t xml:space="preserve">the </w:t>
      </w:r>
      <w:r>
        <w:rPr>
          <w:rFonts w:ascii="Arial" w:eastAsia="Arial" w:hAnsi="Arial" w:cs="Arial"/>
          <w:sz w:val="22"/>
        </w:rPr>
        <w:tab/>
        <w:t xml:space="preserve">pending </w:t>
      </w:r>
      <w:r>
        <w:rPr>
          <w:rFonts w:ascii="Arial" w:eastAsia="Arial" w:hAnsi="Arial" w:cs="Arial"/>
          <w:sz w:val="22"/>
        </w:rPr>
        <w:tab/>
        <w:t xml:space="preserve">issues </w:t>
      </w:r>
      <w:r>
        <w:rPr>
          <w:rFonts w:ascii="Arial" w:eastAsia="Arial" w:hAnsi="Arial" w:cs="Arial"/>
          <w:sz w:val="22"/>
        </w:rPr>
        <w:tab/>
        <w:t>are:</w:t>
      </w:r>
    </w:p>
    <w:p w14:paraId="0E61FA6B" w14:textId="77777777" w:rsidR="00CC5834" w:rsidRDefault="00292069" w:rsidP="00B264CC">
      <w:pPr>
        <w:spacing w:line="249" w:lineRule="auto"/>
        <w:ind w:left="375" w:hanging="10"/>
        <w:jc w:val="left"/>
      </w:pPr>
      <w:r>
        <w:rPr>
          <w:rFonts w:ascii="Arial" w:eastAsia="Arial" w:hAnsi="Arial" w:cs="Arial"/>
          <w:sz w:val="22"/>
        </w:rPr>
        <w:t xml:space="preserve">_______________________________________________________________________________ </w:t>
      </w:r>
    </w:p>
    <w:p w14:paraId="5FD082A8" w14:textId="77777777" w:rsidR="00CC5834" w:rsidRDefault="00292069" w:rsidP="00B264CC">
      <w:pPr>
        <w:tabs>
          <w:tab w:val="center" w:pos="5200"/>
        </w:tabs>
        <w:spacing w:line="249" w:lineRule="auto"/>
        <w:ind w:left="-10" w:firstLine="0"/>
        <w:jc w:val="left"/>
      </w:pPr>
      <w:r>
        <w:rPr>
          <w:rFonts w:ascii="Arial" w:eastAsia="Arial" w:hAnsi="Arial" w:cs="Arial"/>
          <w:sz w:val="22"/>
        </w:rPr>
        <w:t xml:space="preserve"> </w:t>
      </w:r>
      <w:r>
        <w:rPr>
          <w:rFonts w:ascii="Arial" w:eastAsia="Arial" w:hAnsi="Arial" w:cs="Arial"/>
          <w:sz w:val="22"/>
        </w:rPr>
        <w:tab/>
        <w:t xml:space="preserve">_______________________________________________________________________________ </w:t>
      </w:r>
    </w:p>
    <w:p w14:paraId="5D31522D" w14:textId="77777777" w:rsidR="00CC5834" w:rsidRDefault="00292069" w:rsidP="00B264CC">
      <w:pPr>
        <w:spacing w:line="249" w:lineRule="auto"/>
        <w:ind w:left="0" w:hanging="10"/>
        <w:jc w:val="left"/>
      </w:pPr>
      <w:r>
        <w:rPr>
          <w:rFonts w:ascii="Arial" w:eastAsia="Arial" w:hAnsi="Arial" w:cs="Arial"/>
          <w:sz w:val="22"/>
        </w:rPr>
        <w:lastRenderedPageBreak/>
        <w:t xml:space="preserve"> </w:t>
      </w:r>
      <w:r>
        <w:rPr>
          <w:rFonts w:ascii="Arial" w:eastAsia="Arial" w:hAnsi="Arial" w:cs="Arial"/>
          <w:sz w:val="22"/>
        </w:rPr>
        <w:tab/>
        <w:t xml:space="preserve">_______________________________________________________________________________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r>
      <w:r>
        <w:rPr>
          <w:rFonts w:ascii="Calibri" w:eastAsia="Calibri" w:hAnsi="Calibri" w:cs="Calibri"/>
          <w:noProof/>
          <w:sz w:val="22"/>
        </w:rPr>
        <mc:AlternateContent>
          <mc:Choice Requires="wpg">
            <w:drawing>
              <wp:inline distT="0" distB="0" distL="0" distR="0" wp14:anchorId="35006C3E" wp14:editId="6C456681">
                <wp:extent cx="131064" cy="131063"/>
                <wp:effectExtent l="0" t="0" r="0" b="0"/>
                <wp:docPr id="104394" name="Group 104394"/>
                <wp:cNvGraphicFramePr/>
                <a:graphic xmlns:a="http://schemas.openxmlformats.org/drawingml/2006/main">
                  <a:graphicData uri="http://schemas.microsoft.com/office/word/2010/wordprocessingGroup">
                    <wpg:wgp>
                      <wpg:cNvGrpSpPr/>
                      <wpg:grpSpPr>
                        <a:xfrm>
                          <a:off x="0" y="0"/>
                          <a:ext cx="131064" cy="131063"/>
                          <a:chOff x="0" y="0"/>
                          <a:chExt cx="131064" cy="131063"/>
                        </a:xfrm>
                      </wpg:grpSpPr>
                      <wps:wsp>
                        <wps:cNvPr id="11001" name="Shape 11001"/>
                        <wps:cNvSpPr/>
                        <wps:spPr>
                          <a:xfrm>
                            <a:off x="0" y="0"/>
                            <a:ext cx="131064" cy="131063"/>
                          </a:xfrm>
                          <a:custGeom>
                            <a:avLst/>
                            <a:gdLst/>
                            <a:ahLst/>
                            <a:cxnLst/>
                            <a:rect l="0" t="0" r="0" b="0"/>
                            <a:pathLst>
                              <a:path w="131064" h="131063">
                                <a:moveTo>
                                  <a:pt x="0" y="131063"/>
                                </a:moveTo>
                                <a:lnTo>
                                  <a:pt x="131064" y="131063"/>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8ACBA4" id="Group 104394" o:spid="_x0000_s1026" style="width:10.3pt;height:10.3pt;mso-position-horizontal-relative:char;mso-position-vertical-relative:line" coordsize="131064,13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UmVbWXQIAABEGAAAOAAAAAAAAAAAAAAAAAC4CAABkcnMvZTJvRG9jLnhtbFBL&#10;AQItABQABgAIAAAAIQANk+7F2QAAAAMBAAAPAAAAAAAAAAAAAAAAALcEAABkcnMvZG93bnJldi54&#10;bWxQSwUGAAAAAAQABADzAAAAvQUAAAAA&#10;">
                <v:shape id="Shape 11001" o:spid="_x0000_s1027" style="position:absolute;width:131064;height:131063;visibility:visible;mso-wrap-style:square;v-text-anchor:top" coordsize="131064,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" path="m,131063r131064,l131064,,,,,131063xe" filled="f" strokeweight=".72pt">
                  <v:path arrowok="t" textboxrect="0,0,131064,131063"/>
                </v:shape>
                <w10:anchorlock/>
              </v:group>
            </w:pict>
          </mc:Fallback>
        </mc:AlternateContent>
      </w:r>
      <w:r>
        <w:rPr>
          <w:rFonts w:ascii="Arial" w:eastAsia="Arial" w:hAnsi="Arial" w:cs="Arial"/>
          <w:sz w:val="22"/>
        </w:rPr>
        <w:t xml:space="preserve"> Explanation of additional issues attached. </w:t>
      </w:r>
    </w:p>
    <w:p w14:paraId="482A7ECF" w14:textId="77777777" w:rsidR="00CC5834" w:rsidRDefault="00292069" w:rsidP="00B264CC">
      <w:pPr>
        <w:spacing w:after="0" w:line="259" w:lineRule="auto"/>
        <w:ind w:left="5" w:firstLine="0"/>
        <w:jc w:val="left"/>
      </w:pPr>
      <w:r>
        <w:rPr>
          <w:rFonts w:ascii="Arial" w:eastAsia="Arial" w:hAnsi="Arial" w:cs="Arial"/>
          <w:sz w:val="22"/>
        </w:rPr>
        <w:t xml:space="preserve"> </w:t>
      </w:r>
    </w:p>
    <w:p w14:paraId="214FABB6" w14:textId="77777777" w:rsidR="00CC5834" w:rsidRDefault="00292069" w:rsidP="00F36869">
      <w:pPr>
        <w:numPr>
          <w:ilvl w:val="0"/>
          <w:numId w:val="52"/>
        </w:numPr>
        <w:spacing w:after="2" w:line="259" w:lineRule="auto"/>
        <w:ind w:left="990" w:hanging="764"/>
        <w:jc w:val="left"/>
      </w:pPr>
      <w:r>
        <w:rPr>
          <w:rFonts w:ascii="Arial" w:eastAsia="Arial" w:hAnsi="Arial" w:cs="Arial"/>
          <w:b/>
          <w:sz w:val="22"/>
        </w:rPr>
        <w:t>Disclosures and Discovery</w:t>
      </w:r>
      <w:r>
        <w:rPr>
          <w:rFonts w:ascii="Arial" w:eastAsia="Arial" w:hAnsi="Arial" w:cs="Arial"/>
          <w:sz w:val="22"/>
        </w:rPr>
        <w:t xml:space="preserve"> –  </w:t>
      </w:r>
    </w:p>
    <w:p w14:paraId="087B16CC" w14:textId="77777777" w:rsidR="00CC5834" w:rsidRDefault="00292069" w:rsidP="00F36869">
      <w:pPr>
        <w:spacing w:line="249" w:lineRule="auto"/>
        <w:ind w:left="990" w:hanging="10"/>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3D7A56DA" wp14:editId="1962C9EE">
                <wp:simplePos x="0" y="0"/>
                <wp:positionH relativeFrom="column">
                  <wp:posOffset>474269</wp:posOffset>
                </wp:positionH>
                <wp:positionV relativeFrom="paragraph">
                  <wp:posOffset>3622</wp:posOffset>
                </wp:positionV>
                <wp:extent cx="131064" cy="452628"/>
                <wp:effectExtent l="0" t="0" r="0" b="0"/>
                <wp:wrapNone/>
                <wp:docPr id="104395" name="Group 104395"/>
                <wp:cNvGraphicFramePr/>
                <a:graphic xmlns:a="http://schemas.openxmlformats.org/drawingml/2006/main">
                  <a:graphicData uri="http://schemas.microsoft.com/office/word/2010/wordprocessingGroup">
                    <wpg:wgp>
                      <wpg:cNvGrpSpPr/>
                      <wpg:grpSpPr>
                        <a:xfrm>
                          <a:off x="0" y="0"/>
                          <a:ext cx="131064" cy="452628"/>
                          <a:chOff x="0" y="0"/>
                          <a:chExt cx="131064" cy="452628"/>
                        </a:xfrm>
                      </wpg:grpSpPr>
                      <wps:wsp>
                        <wps:cNvPr id="11015" name="Shape 11015"/>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037" name="Shape 11037"/>
                        <wps:cNvSpPr/>
                        <wps:spPr>
                          <a:xfrm>
                            <a:off x="0" y="321564"/>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41D3E2" id="Group 104395" o:spid="_x0000_s1026" style="position:absolute;margin-left:37.35pt;margin-top:.3pt;width:10.3pt;height:35.65pt;z-index:-251652096" coordsize="131064,45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">
                <v:shape id="Shape 11015"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" path="m,131064r131064,l131064,,,,,131064xe" filled="f" strokeweight=".72pt">
                  <v:path arrowok="t" textboxrect="0,0,131064,131064"/>
                </v:shape>
                <v:shape id="Shape 11037" o:spid="_x0000_s1028" style="position:absolute;top:321564;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" path="m,131064r131064,l131064,,,,,131064xe" filled="f" strokeweight=".72pt">
                  <v:path arrowok="t" textboxrect="0,0,131064,131064"/>
                </v:shape>
              </v:group>
            </w:pict>
          </mc:Fallback>
        </mc:AlternateContent>
      </w:r>
      <w:r>
        <w:rPr>
          <w:rFonts w:ascii="Arial" w:eastAsia="Arial" w:hAnsi="Arial" w:cs="Arial"/>
          <w:sz w:val="22"/>
        </w:rPr>
        <w:t xml:space="preserve">  I served</w:t>
      </w:r>
      <w:r w:rsidR="00F36869">
        <w:rPr>
          <w:rFonts w:ascii="Arial" w:eastAsia="Arial" w:hAnsi="Arial" w:cs="Arial"/>
          <w:sz w:val="22"/>
        </w:rPr>
        <w:t xml:space="preserve"> </w:t>
      </w:r>
      <w:r w:rsidR="00624C8D">
        <w:rPr>
          <w:rFonts w:ascii="Arial" w:eastAsia="Arial" w:hAnsi="Arial" w:cs="Arial"/>
          <w:sz w:val="22"/>
        </w:rPr>
        <w:t xml:space="preserve">  </w:t>
      </w:r>
      <w:r>
        <w:rPr>
          <w:rFonts w:ascii="Arial" w:eastAsia="Arial" w:hAnsi="Arial" w:cs="Arial"/>
          <w:sz w:val="22"/>
        </w:rPr>
        <w:t xml:space="preserve">a preliminary declaration of disclosure </w:t>
      </w:r>
      <w:r>
        <w:rPr>
          <w:rFonts w:ascii="Arial" w:eastAsia="Arial" w:hAnsi="Arial" w:cs="Arial"/>
          <w:i/>
          <w:sz w:val="16"/>
        </w:rPr>
        <w:t xml:space="preserve">(FC § 2104; form FL140) </w:t>
      </w:r>
      <w:r>
        <w:rPr>
          <w:rFonts w:ascii="Arial" w:eastAsia="Arial" w:hAnsi="Arial" w:cs="Arial"/>
          <w:sz w:val="22"/>
        </w:rPr>
        <w:t xml:space="preserve">____/____/____ </w:t>
      </w:r>
      <w:r>
        <w:rPr>
          <w:rFonts w:ascii="Calibri" w:eastAsia="Calibri" w:hAnsi="Calibri" w:cs="Calibri"/>
          <w:noProof/>
          <w:sz w:val="22"/>
        </w:rPr>
        <mc:AlternateContent>
          <mc:Choice Requires="wpg">
            <w:drawing>
              <wp:inline distT="0" distB="0" distL="0" distR="0" wp14:anchorId="7DE9760A" wp14:editId="006261E3">
                <wp:extent cx="131064" cy="131064"/>
                <wp:effectExtent l="0" t="0" r="0" b="0"/>
                <wp:docPr id="104396" name="Group 10439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024" name="Shape 11024"/>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F2609E" id="Group 10439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cP9+MXQIAABEGAAAOAAAAAAAAAAAAAAAAAC4CAABkcnMvZTJvRG9jLnhtbFBL&#10;AQItABQABgAIAAAAIQANk+7F2QAAAAMBAAAPAAAAAAAAAAAAAAAAALcEAABkcnMvZG93bnJldi54&#10;bWxQSwUGAAAAAAQABADzAAAAvQUAAAAA&#10;">
                <v:shape id="Shape 11024"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I served a final declaration of disclosure</w:t>
      </w:r>
      <w:r>
        <w:rPr>
          <w:rFonts w:ascii="Arial" w:eastAsia="Arial" w:hAnsi="Arial" w:cs="Arial"/>
          <w:i/>
          <w:sz w:val="16"/>
        </w:rPr>
        <w:t xml:space="preserve"> (FC § 2105; form FL140)</w:t>
      </w:r>
      <w:r>
        <w:rPr>
          <w:rFonts w:ascii="Arial" w:eastAsia="Arial" w:hAnsi="Arial" w:cs="Arial"/>
          <w:sz w:val="22"/>
        </w:rPr>
        <w:t xml:space="preserve">  ____/____/____ or </w:t>
      </w:r>
    </w:p>
    <w:p w14:paraId="752653FE" w14:textId="77777777" w:rsidR="00CC5834" w:rsidRDefault="00292069" w:rsidP="00981343">
      <w:pPr>
        <w:spacing w:after="12" w:line="249" w:lineRule="auto"/>
        <w:ind w:left="0" w:right="900" w:hanging="10"/>
        <w:jc w:val="left"/>
      </w:pPr>
      <w:r>
        <w:rPr>
          <w:rFonts w:ascii="Arial" w:eastAsia="Arial" w:hAnsi="Arial" w:cs="Arial"/>
          <w:sz w:val="22"/>
        </w:rPr>
        <w:t xml:space="preserve">  </w:t>
      </w:r>
      <w:r>
        <w:rPr>
          <w:rFonts w:ascii="Arial" w:eastAsia="Arial" w:hAnsi="Arial" w:cs="Arial"/>
          <w:sz w:val="22"/>
        </w:rPr>
        <w:tab/>
      </w:r>
      <w:r w:rsidR="00F36869">
        <w:rPr>
          <w:rFonts w:ascii="Arial" w:eastAsia="Arial" w:hAnsi="Arial" w:cs="Arial"/>
          <w:sz w:val="22"/>
        </w:rPr>
        <w:t xml:space="preserve">    </w:t>
      </w:r>
      <w:r w:rsidR="00624C8D">
        <w:rPr>
          <w:rFonts w:ascii="Arial" w:eastAsia="Arial" w:hAnsi="Arial" w:cs="Arial"/>
          <w:sz w:val="22"/>
        </w:rPr>
        <w:t xml:space="preserve">   </w:t>
      </w:r>
      <w:r>
        <w:rPr>
          <w:rFonts w:ascii="Arial" w:eastAsia="Arial" w:hAnsi="Arial" w:cs="Arial"/>
          <w:sz w:val="22"/>
        </w:rPr>
        <w:t>A stipulation waiving final disclosures was filed</w:t>
      </w:r>
      <w:r>
        <w:rPr>
          <w:rFonts w:ascii="Arial" w:eastAsia="Arial" w:hAnsi="Arial" w:cs="Arial"/>
          <w:i/>
          <w:sz w:val="16"/>
        </w:rPr>
        <w:t xml:space="preserve"> (FC § 2105; form FL144)</w:t>
      </w:r>
      <w:r>
        <w:rPr>
          <w:rFonts w:ascii="Arial" w:eastAsia="Arial" w:hAnsi="Arial" w:cs="Arial"/>
          <w:sz w:val="22"/>
        </w:rPr>
        <w:t xml:space="preserve"> ____/____/____ </w:t>
      </w:r>
      <w:r>
        <w:rPr>
          <w:b/>
        </w:rPr>
        <w:t xml:space="preserve"> </w:t>
      </w:r>
      <w:r>
        <w:rPr>
          <w:b/>
        </w:rPr>
        <w:tab/>
        <w:t xml:space="preserve"> </w:t>
      </w:r>
      <w:r>
        <w:rPr>
          <w:b/>
        </w:rPr>
        <w:tab/>
        <w:t xml:space="preserve">The following discovery remains to be completed and it is expected to be completed </w:t>
      </w:r>
      <w:r w:rsidR="00981343">
        <w:rPr>
          <w:b/>
        </w:rPr>
        <w:t>o</w:t>
      </w:r>
      <w:r>
        <w:rPr>
          <w:b/>
        </w:rPr>
        <w:t xml:space="preserve">n: </w:t>
      </w:r>
    </w:p>
    <w:p w14:paraId="5A7126D7" w14:textId="77777777" w:rsidR="00CC5834" w:rsidRDefault="00292069" w:rsidP="00B264CC">
      <w:pPr>
        <w:tabs>
          <w:tab w:val="center" w:pos="5109"/>
        </w:tabs>
        <w:spacing w:after="4" w:line="249" w:lineRule="auto"/>
        <w:ind w:left="0" w:firstLine="0"/>
        <w:jc w:val="left"/>
      </w:pPr>
      <w:r>
        <w:rPr>
          <w:sz w:val="20"/>
        </w:rPr>
        <w:t xml:space="preserve"> </w:t>
      </w:r>
      <w:r>
        <w:rPr>
          <w:sz w:val="20"/>
        </w:rPr>
        <w:tab/>
        <w:t>_______________________________________________________________________________________________</w:t>
      </w:r>
      <w:r>
        <w:rPr>
          <w:rFonts w:ascii="Arial" w:eastAsia="Arial" w:hAnsi="Arial" w:cs="Arial"/>
          <w:sz w:val="22"/>
        </w:rPr>
        <w:t xml:space="preserve"> </w:t>
      </w:r>
    </w:p>
    <w:p w14:paraId="41EBF1C7" w14:textId="77777777" w:rsidR="00CC5834" w:rsidRDefault="00292069" w:rsidP="00B264CC">
      <w:pPr>
        <w:tabs>
          <w:tab w:val="center" w:pos="5105"/>
        </w:tabs>
        <w:spacing w:after="12" w:line="249" w:lineRule="auto"/>
        <w:ind w:left="-10" w:firstLine="0"/>
        <w:jc w:val="left"/>
      </w:pPr>
      <w:r>
        <w:rPr>
          <w:b/>
        </w:rPr>
        <w:t xml:space="preserve"> </w:t>
      </w:r>
      <w:r>
        <w:rPr>
          <w:b/>
        </w:rPr>
        <w:tab/>
        <w:t xml:space="preserve">_______________________________________________________________________________ </w:t>
      </w:r>
    </w:p>
    <w:p w14:paraId="13A739CF" w14:textId="77777777" w:rsidR="00CC5834" w:rsidRDefault="00292069" w:rsidP="00B264CC">
      <w:pPr>
        <w:spacing w:after="313" w:line="259" w:lineRule="auto"/>
        <w:ind w:left="266" w:firstLine="0"/>
        <w:jc w:val="left"/>
      </w:pPr>
      <w:r>
        <w:rPr>
          <w:rFonts w:ascii="Calibri" w:eastAsia="Calibri" w:hAnsi="Calibri" w:cs="Calibri"/>
          <w:noProof/>
          <w:sz w:val="22"/>
        </w:rPr>
        <mc:AlternateContent>
          <mc:Choice Requires="wpg">
            <w:drawing>
              <wp:inline distT="0" distB="0" distL="0" distR="0" wp14:anchorId="5951E581" wp14:editId="35DE6DDE">
                <wp:extent cx="6400800" cy="252865"/>
                <wp:effectExtent l="0" t="0" r="0" b="0"/>
                <wp:docPr id="104397" name="Group 104397"/>
                <wp:cNvGraphicFramePr/>
                <a:graphic xmlns:a="http://schemas.openxmlformats.org/drawingml/2006/main">
                  <a:graphicData uri="http://schemas.microsoft.com/office/word/2010/wordprocessingGroup">
                    <wpg:wgp>
                      <wpg:cNvGrpSpPr/>
                      <wpg:grpSpPr>
                        <a:xfrm>
                          <a:off x="0" y="0"/>
                          <a:ext cx="6400800" cy="252865"/>
                          <a:chOff x="0" y="0"/>
                          <a:chExt cx="6400800" cy="252865"/>
                        </a:xfrm>
                      </wpg:grpSpPr>
                      <wps:wsp>
                        <wps:cNvPr id="11060" name="Shape 11060"/>
                        <wps:cNvSpPr/>
                        <wps:spPr>
                          <a:xfrm>
                            <a:off x="762635" y="2281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061" name="Rectangle 11061"/>
                        <wps:cNvSpPr/>
                        <wps:spPr>
                          <a:xfrm>
                            <a:off x="895223" y="12221"/>
                            <a:ext cx="84624" cy="186236"/>
                          </a:xfrm>
                          <a:prstGeom prst="rect">
                            <a:avLst/>
                          </a:prstGeom>
                          <a:ln>
                            <a:noFill/>
                          </a:ln>
                        </wps:spPr>
                        <wps:txbx>
                          <w:txbxContent>
                            <w:p w14:paraId="382756AD" w14:textId="77777777" w:rsidR="00D708D7" w:rsidRDefault="00D708D7">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062" name="Rectangle 11062"/>
                        <wps:cNvSpPr/>
                        <wps:spPr>
                          <a:xfrm>
                            <a:off x="959231" y="0"/>
                            <a:ext cx="3198448" cy="206430"/>
                          </a:xfrm>
                          <a:prstGeom prst="rect">
                            <a:avLst/>
                          </a:prstGeom>
                          <a:ln>
                            <a:noFill/>
                          </a:ln>
                        </wps:spPr>
                        <wps:txbx>
                          <w:txbxContent>
                            <w:p w14:paraId="066BD551" w14:textId="77777777" w:rsidR="00D708D7" w:rsidRDefault="00D708D7">
                              <w:pPr>
                                <w:spacing w:after="160" w:line="259" w:lineRule="auto"/>
                                <w:ind w:left="0" w:firstLine="0"/>
                                <w:jc w:val="left"/>
                              </w:pPr>
                              <w:r>
                                <w:rPr>
                                  <w:sz w:val="22"/>
                                </w:rPr>
                                <w:t>Additional discovery information attached.</w:t>
                              </w:r>
                            </w:p>
                          </w:txbxContent>
                        </wps:txbx>
                        <wps:bodyPr horzOverflow="overflow" vert="horz" lIns="0" tIns="0" rIns="0" bIns="0" rtlCol="0">
                          <a:noAutofit/>
                        </wps:bodyPr>
                      </wps:wsp>
                      <wps:wsp>
                        <wps:cNvPr id="11063" name="Rectangle 11063"/>
                        <wps:cNvSpPr/>
                        <wps:spPr>
                          <a:xfrm>
                            <a:off x="3364484" y="0"/>
                            <a:ext cx="46619" cy="206430"/>
                          </a:xfrm>
                          <a:prstGeom prst="rect">
                            <a:avLst/>
                          </a:prstGeom>
                          <a:ln>
                            <a:noFill/>
                          </a:ln>
                        </wps:spPr>
                        <wps:txbx>
                          <w:txbxContent>
                            <w:p w14:paraId="377F4C96" w14:textId="77777777" w:rsidR="00D708D7" w:rsidRDefault="00D708D7">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1065" name="Shape 11065"/>
                        <wps:cNvSpPr/>
                        <wps:spPr>
                          <a:xfrm>
                            <a:off x="0" y="252865"/>
                            <a:ext cx="6400800" cy="0"/>
                          </a:xfrm>
                          <a:custGeom>
                            <a:avLst/>
                            <a:gdLst/>
                            <a:ahLst/>
                            <a:cxnLst/>
                            <a:rect l="0" t="0" r="0" b="0"/>
                            <a:pathLst>
                              <a:path w="6400800">
                                <a:moveTo>
                                  <a:pt x="0" y="0"/>
                                </a:moveTo>
                                <a:lnTo>
                                  <a:pt x="64008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51E581" id="Group 104397" o:spid="_x0000_s1148" style="width:7in;height:19.9pt;mso-position-horizontal-relative:char;mso-position-vertical-relative:line" coordsize="64008,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">
                <v:shape id="Shape 11060" o:spid="_x0000_s1149" style="position:absolute;left:7626;top:228;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" path="m,117348r117348,l117348,,,,,117348xe" filled="f" strokeweight=".72pt">
                  <v:path arrowok="t" textboxrect="0,0,117348,117348"/>
                </v:shape>
                <v:rect id="Rectangle 11061" o:spid="_x0000_s1150" style="position:absolute;left:8952;top:122;width:84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" filled="f" stroked="f">
                  <v:textbox inset="0,0,0,0">
                    <w:txbxContent>
                      <w:p w14:paraId="382756AD" w14:textId="77777777" w:rsidR="00D708D7" w:rsidRDefault="00D708D7">
                        <w:pPr>
                          <w:spacing w:after="160" w:line="259" w:lineRule="auto"/>
                          <w:ind w:left="0" w:firstLine="0"/>
                          <w:jc w:val="left"/>
                        </w:pPr>
                        <w:r>
                          <w:rPr>
                            <w:sz w:val="20"/>
                          </w:rPr>
                          <w:t xml:space="preserve">  </w:t>
                        </w:r>
                      </w:p>
                    </w:txbxContent>
                  </v:textbox>
                </v:rect>
                <v:rect id="Rectangle 11062" o:spid="_x0000_s1151" style="position:absolute;left:9592;width:3198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" filled="f" stroked="f">
                  <v:textbox inset="0,0,0,0">
                    <w:txbxContent>
                      <w:p w14:paraId="066BD551" w14:textId="77777777" w:rsidR="00D708D7" w:rsidRDefault="00D708D7">
                        <w:pPr>
                          <w:spacing w:after="160" w:line="259" w:lineRule="auto"/>
                          <w:ind w:left="0" w:firstLine="0"/>
                          <w:jc w:val="left"/>
                        </w:pPr>
                        <w:r>
                          <w:rPr>
                            <w:sz w:val="22"/>
                          </w:rPr>
                          <w:t>Additional discovery information attached.</w:t>
                        </w:r>
                      </w:p>
                    </w:txbxContent>
                  </v:textbox>
                </v:rect>
                <v:rect id="Rectangle 11063" o:spid="_x0000_s1152" style="position:absolute;left:33644;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" filled="f" stroked="f">
                  <v:textbox inset="0,0,0,0">
                    <w:txbxContent>
                      <w:p w14:paraId="377F4C96" w14:textId="77777777" w:rsidR="00D708D7" w:rsidRDefault="00D708D7">
                        <w:pPr>
                          <w:spacing w:after="160" w:line="259" w:lineRule="auto"/>
                          <w:ind w:left="0" w:firstLine="0"/>
                          <w:jc w:val="left"/>
                        </w:pPr>
                        <w:r>
                          <w:rPr>
                            <w:sz w:val="22"/>
                          </w:rPr>
                          <w:t xml:space="preserve"> </w:t>
                        </w:r>
                      </w:p>
                    </w:txbxContent>
                  </v:textbox>
                </v:rect>
                <v:shape id="Shape 11065" o:spid="_x0000_s1153" style="position:absolute;top:2528;width:64008;height:0;visibility:visible;mso-wrap-style:square;v-text-anchor:top" coordsize="640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" path="m,l6400800,e" filled="f">
                  <v:path arrowok="t" textboxrect="0,0,6400800,0"/>
                </v:shape>
                <w10:anchorlock/>
              </v:group>
            </w:pict>
          </mc:Fallback>
        </mc:AlternateContent>
      </w:r>
    </w:p>
    <w:p w14:paraId="11617DDD" w14:textId="77777777" w:rsidR="00CC5834" w:rsidRDefault="00292069" w:rsidP="00B264CC">
      <w:pPr>
        <w:spacing w:after="0" w:line="259" w:lineRule="auto"/>
        <w:ind w:left="10" w:right="73" w:hanging="10"/>
        <w:jc w:val="left"/>
      </w:pPr>
      <w:r>
        <w:rPr>
          <w:b/>
          <w:sz w:val="16"/>
        </w:rPr>
        <w:t xml:space="preserve">FAMILY LAW CASE STATUS CONFERENCE STATEMENT </w:t>
      </w:r>
    </w:p>
    <w:p w14:paraId="64263B95" w14:textId="77777777" w:rsidR="00CC5834" w:rsidRDefault="00292069" w:rsidP="00B264CC">
      <w:pPr>
        <w:tabs>
          <w:tab w:val="center" w:pos="5045"/>
          <w:tab w:val="center" w:pos="8597"/>
        </w:tabs>
        <w:spacing w:after="29" w:line="259" w:lineRule="auto"/>
        <w:ind w:left="-10" w:firstLine="0"/>
        <w:jc w:val="left"/>
      </w:pPr>
      <w:r>
        <w:rPr>
          <w:sz w:val="16"/>
        </w:rPr>
        <w:t xml:space="preserve">Local Rules 5.9. Form Approved for Optional Use </w:t>
      </w:r>
      <w:r>
        <w:rPr>
          <w:sz w:val="16"/>
        </w:rPr>
        <w:tab/>
        <w:t xml:space="preserve">Form A-3 </w:t>
      </w:r>
      <w:r>
        <w:rPr>
          <w:sz w:val="16"/>
        </w:rPr>
        <w:tab/>
        <w:t xml:space="preserve">(Eff. 7/1/02; rev 1/1/14) </w:t>
      </w:r>
    </w:p>
    <w:p w14:paraId="29C8BB17" w14:textId="77777777" w:rsidR="00CC5834" w:rsidRDefault="00292069" w:rsidP="00B264CC">
      <w:pPr>
        <w:spacing w:after="0" w:line="259" w:lineRule="auto"/>
        <w:ind w:left="0" w:right="24" w:firstLine="0"/>
        <w:jc w:val="left"/>
      </w:pPr>
      <w:r>
        <w:rPr>
          <w:b/>
          <w:sz w:val="20"/>
        </w:rPr>
        <w:t xml:space="preserve"> </w:t>
      </w:r>
    </w:p>
    <w:p w14:paraId="14BE33C8" w14:textId="77777777" w:rsidR="00CC5834" w:rsidRDefault="00292069" w:rsidP="00B264CC">
      <w:pPr>
        <w:pStyle w:val="Heading5"/>
        <w:ind w:right="66"/>
        <w:jc w:val="left"/>
      </w:pPr>
      <w:r>
        <w:t xml:space="preserve">Calaveras Superior Court </w:t>
      </w:r>
    </w:p>
    <w:p w14:paraId="5FD52BA3" w14:textId="77777777" w:rsidR="00CC5834" w:rsidRDefault="00292069" w:rsidP="00B264CC">
      <w:pPr>
        <w:spacing w:after="92" w:line="259" w:lineRule="auto"/>
        <w:ind w:left="0" w:right="29" w:firstLine="0"/>
        <w:jc w:val="left"/>
      </w:pPr>
      <w:r>
        <w:rPr>
          <w:b/>
          <w:sz w:val="20"/>
        </w:rPr>
        <w:t xml:space="preserve"> </w:t>
      </w:r>
    </w:p>
    <w:p w14:paraId="0FF7FDF6" w14:textId="77777777" w:rsidR="00CC5834" w:rsidRDefault="00292069" w:rsidP="00B264CC">
      <w:pPr>
        <w:tabs>
          <w:tab w:val="center" w:pos="4740"/>
        </w:tabs>
        <w:spacing w:after="4" w:line="249" w:lineRule="auto"/>
        <w:ind w:left="0" w:firstLine="0"/>
        <w:jc w:val="left"/>
      </w:pPr>
      <w:r>
        <w:rPr>
          <w:sz w:val="20"/>
        </w:rPr>
        <w:t xml:space="preserve"> </w:t>
      </w:r>
      <w:r>
        <w:rPr>
          <w:sz w:val="20"/>
        </w:rPr>
        <w:tab/>
        <w:t xml:space="preserve">* For telephone appearances you must schedule at least 5 days in advance with CourtCall at 888/88-COURT. </w:t>
      </w:r>
    </w:p>
    <w:p w14:paraId="37D66F81" w14:textId="77777777" w:rsidR="00CC5834" w:rsidRDefault="00292069" w:rsidP="00B264CC">
      <w:pPr>
        <w:numPr>
          <w:ilvl w:val="0"/>
          <w:numId w:val="53"/>
        </w:numPr>
        <w:spacing w:line="249" w:lineRule="auto"/>
        <w:ind w:right="440" w:hanging="360"/>
        <w:jc w:val="left"/>
      </w:pPr>
      <w:r>
        <w:rPr>
          <w:rFonts w:ascii="Arial" w:eastAsia="Arial" w:hAnsi="Arial" w:cs="Arial"/>
          <w:b/>
          <w:sz w:val="22"/>
        </w:rPr>
        <w:t>Trial Readiness</w:t>
      </w:r>
      <w:r>
        <w:rPr>
          <w:rFonts w:ascii="Arial" w:eastAsia="Arial" w:hAnsi="Arial" w:cs="Arial"/>
          <w:sz w:val="22"/>
        </w:rPr>
        <w:t xml:space="preserve"> – This case is expected to take ______ </w:t>
      </w:r>
      <w:r>
        <w:rPr>
          <w:rFonts w:ascii="Calibri" w:eastAsia="Calibri" w:hAnsi="Calibri" w:cs="Calibri"/>
          <w:noProof/>
          <w:sz w:val="22"/>
        </w:rPr>
        <mc:AlternateContent>
          <mc:Choice Requires="wpg">
            <w:drawing>
              <wp:inline distT="0" distB="0" distL="0" distR="0" wp14:anchorId="3129A402" wp14:editId="2585A9B5">
                <wp:extent cx="131064" cy="131064"/>
                <wp:effectExtent l="0" t="0" r="0" b="0"/>
                <wp:docPr id="103732" name="Group 10373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80" name="Shape 11180"/>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13282F" id="Group 103732"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">
                <v:shape id="Shape 11180"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" path="m,131064r131064,l131064,,,,,131064xe" filled="f" strokeweight=".72pt">
                  <v:path arrowok="t" textboxrect="0,0,131064,131064"/>
                </v:shape>
                <w10:anchorlock/>
              </v:group>
            </w:pict>
          </mc:Fallback>
        </mc:AlternateContent>
      </w:r>
      <w:r>
        <w:rPr>
          <w:rFonts w:ascii="Arial" w:eastAsia="Arial" w:hAnsi="Arial" w:cs="Arial"/>
          <w:sz w:val="22"/>
        </w:rPr>
        <w:t xml:space="preserve"> days / </w:t>
      </w:r>
      <w:r>
        <w:rPr>
          <w:rFonts w:ascii="Calibri" w:eastAsia="Calibri" w:hAnsi="Calibri" w:cs="Calibri"/>
          <w:noProof/>
          <w:sz w:val="22"/>
        </w:rPr>
        <mc:AlternateContent>
          <mc:Choice Requires="wpg">
            <w:drawing>
              <wp:inline distT="0" distB="0" distL="0" distR="0" wp14:anchorId="13CC5B73" wp14:editId="21DD0453">
                <wp:extent cx="131064" cy="131064"/>
                <wp:effectExtent l="0" t="0" r="0" b="0"/>
                <wp:docPr id="103733" name="Group 103733"/>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183" name="Shape 1118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6C10E7" id="Group 103733"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">
                <v:shape id="Shape 1118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hours of trial to complete. The following pretrial motions are </w:t>
      </w:r>
      <w:r>
        <w:rPr>
          <w:rFonts w:ascii="Calibri" w:eastAsia="Calibri" w:hAnsi="Calibri" w:cs="Calibri"/>
          <w:noProof/>
          <w:sz w:val="22"/>
        </w:rPr>
        <mc:AlternateContent>
          <mc:Choice Requires="wpg">
            <w:drawing>
              <wp:inline distT="0" distB="0" distL="0" distR="0" wp14:anchorId="36FBAAD0" wp14:editId="6FD4AC0D">
                <wp:extent cx="117348" cy="117348"/>
                <wp:effectExtent l="0" t="0" r="0" b="0"/>
                <wp:docPr id="103734" name="Group 10373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88" name="Shape 111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672D2D" id="Group 103734"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H/D75FwCAAARBgAADgAAAAAAAAAAAAAAAAAuAgAAZHJzL2Uyb0RvYy54bWxQSwEC&#10;LQAUAAYACAAAACEAsu9Om9gAAAADAQAADwAAAAAAAAAAAAAAAAC2BAAAZHJzL2Rvd25yZXYueG1s&#10;UEsFBgAAAAAEAAQA8wAAALsFAAAAAA==&#10;">
                <v:shape id="Shape 11188"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" path="m,117348r117348,l117348,,,,,117348xe" filled="f" strokeweight=".72pt">
                  <v:path arrowok="t" textboxrect="0,0,117348,117348"/>
                </v:shape>
                <w10:anchorlock/>
              </v:group>
            </w:pict>
          </mc:Fallback>
        </mc:AlternateContent>
      </w:r>
      <w:r>
        <w:rPr>
          <w:sz w:val="20"/>
        </w:rPr>
        <w:t xml:space="preserve"> </w:t>
      </w:r>
      <w:r>
        <w:rPr>
          <w:rFonts w:ascii="Arial" w:eastAsia="Arial" w:hAnsi="Arial" w:cs="Arial"/>
          <w:sz w:val="22"/>
        </w:rPr>
        <w:t xml:space="preserve">anticipated  </w:t>
      </w:r>
      <w:r>
        <w:rPr>
          <w:rFonts w:ascii="Calibri" w:eastAsia="Calibri" w:hAnsi="Calibri" w:cs="Calibri"/>
          <w:noProof/>
          <w:sz w:val="22"/>
        </w:rPr>
        <mc:AlternateContent>
          <mc:Choice Requires="wpg">
            <w:drawing>
              <wp:inline distT="0" distB="0" distL="0" distR="0" wp14:anchorId="4CD95B4B" wp14:editId="49902DBA">
                <wp:extent cx="117348" cy="117348"/>
                <wp:effectExtent l="0" t="0" r="0" b="0"/>
                <wp:docPr id="103735" name="Group 10373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191" name="Shape 111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C41CF7" id="Group 10373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OY1gkddAgAAEQYAAA4AAAAAAAAAAAAAAAAALgIAAGRycy9lMm9Eb2MueG1sUEsB&#10;Ai0AFAAGAAgAAAAhALLvTpvYAAAAAwEAAA8AAAAAAAAAAAAAAAAAtwQAAGRycy9kb3ducmV2Lnht&#10;bFBLBQYAAAAABAAEAPMAAAC8BQAAAAA=&#10;">
                <v:shape id="Shape 1119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" path="m,117348r117348,l117348,,,,,117348xe" filled="f" strokeweight=".72pt">
                  <v:path arrowok="t" textboxrect="0,0,117348,117348"/>
                </v:shape>
                <w10:anchorlock/>
              </v:group>
            </w:pict>
          </mc:Fallback>
        </mc:AlternateContent>
      </w:r>
      <w:r>
        <w:rPr>
          <w:sz w:val="20"/>
        </w:rPr>
        <w:t xml:space="preserve"> </w:t>
      </w:r>
      <w:r>
        <w:rPr>
          <w:rFonts w:ascii="Arial" w:eastAsia="Arial" w:hAnsi="Arial" w:cs="Arial"/>
          <w:sz w:val="22"/>
        </w:rPr>
        <w:t>pending</w:t>
      </w:r>
      <w:r>
        <w:rPr>
          <w:sz w:val="22"/>
        </w:rPr>
        <w:t xml:space="preserve"> </w:t>
      </w:r>
      <w:r>
        <w:rPr>
          <w:rFonts w:ascii="Arial" w:eastAsia="Arial" w:hAnsi="Arial" w:cs="Arial"/>
          <w:sz w:val="22"/>
        </w:rPr>
        <w:t xml:space="preserve">and shall be heard on or about: </w:t>
      </w:r>
    </w:p>
    <w:p w14:paraId="388076FD" w14:textId="77777777" w:rsidR="00CC5834" w:rsidRDefault="00292069" w:rsidP="00B264CC">
      <w:pPr>
        <w:tabs>
          <w:tab w:val="center" w:pos="5225"/>
        </w:tabs>
        <w:ind w:left="-10" w:firstLine="0"/>
        <w:jc w:val="left"/>
      </w:pPr>
      <w:r>
        <w:t xml:space="preserve"> </w:t>
      </w:r>
      <w:r>
        <w:tab/>
        <w:t xml:space="preserve">_________________________________________________________________________________ </w:t>
      </w:r>
    </w:p>
    <w:p w14:paraId="33619A8F" w14:textId="77777777" w:rsidR="00CC5834" w:rsidRDefault="00292069" w:rsidP="00B264CC">
      <w:pPr>
        <w:tabs>
          <w:tab w:val="center" w:pos="5225"/>
        </w:tabs>
        <w:spacing w:after="12" w:line="249" w:lineRule="auto"/>
        <w:ind w:left="-10" w:firstLine="0"/>
        <w:jc w:val="left"/>
      </w:pPr>
      <w:r>
        <w:rPr>
          <w:b/>
        </w:rPr>
        <w:t xml:space="preserve"> </w:t>
      </w:r>
      <w:r>
        <w:rPr>
          <w:b/>
        </w:rPr>
        <w:tab/>
        <w:t>_________________________________________________________________________________</w:t>
      </w:r>
      <w:r>
        <w:t xml:space="preserve"> </w:t>
      </w:r>
    </w:p>
    <w:p w14:paraId="427320D6" w14:textId="77777777" w:rsidR="00CC5834" w:rsidRDefault="00292069" w:rsidP="00B264CC">
      <w:pPr>
        <w:tabs>
          <w:tab w:val="center" w:pos="5225"/>
        </w:tabs>
        <w:ind w:left="-10" w:firstLine="0"/>
        <w:jc w:val="left"/>
      </w:pPr>
      <w:r>
        <w:t xml:space="preserve"> </w:t>
      </w:r>
      <w:r>
        <w:tab/>
        <w:t xml:space="preserve">_________________________________________________________________________________ </w:t>
      </w:r>
    </w:p>
    <w:p w14:paraId="55BF971F" w14:textId="77777777" w:rsidR="00CC5834" w:rsidRDefault="00292069" w:rsidP="00B264CC">
      <w:pPr>
        <w:spacing w:after="12" w:line="249" w:lineRule="auto"/>
        <w:ind w:left="350" w:right="759" w:hanging="360"/>
        <w:jc w:val="left"/>
      </w:pPr>
      <w:r>
        <w:rPr>
          <w:b/>
        </w:rPr>
        <w:t xml:space="preserve"> </w:t>
      </w:r>
      <w:r>
        <w:rPr>
          <w:b/>
        </w:rPr>
        <w:tab/>
        <w:t>_________________________________________________________________________________</w:t>
      </w:r>
      <w:r>
        <w:t xml:space="preserve"> </w:t>
      </w:r>
      <w:r>
        <w:rPr>
          <w:b/>
        </w:rPr>
        <w:t xml:space="preserve">This case will be ready for trial on ____________ </w:t>
      </w:r>
    </w:p>
    <w:p w14:paraId="321550E3" w14:textId="77777777" w:rsidR="00CC5834" w:rsidRDefault="00292069" w:rsidP="00B264CC">
      <w:pPr>
        <w:spacing w:after="0" w:line="259" w:lineRule="auto"/>
        <w:ind w:left="5" w:firstLine="0"/>
        <w:jc w:val="left"/>
      </w:pPr>
      <w:r>
        <w:rPr>
          <w:b/>
        </w:rPr>
        <w:t xml:space="preserve"> </w:t>
      </w:r>
    </w:p>
    <w:p w14:paraId="76CCD905" w14:textId="77777777" w:rsidR="00CC5834" w:rsidRDefault="00292069" w:rsidP="00B264CC">
      <w:pPr>
        <w:numPr>
          <w:ilvl w:val="0"/>
          <w:numId w:val="53"/>
        </w:numPr>
        <w:ind w:right="440" w:hanging="360"/>
        <w:jc w:val="left"/>
      </w:pPr>
      <w:r>
        <w:t>Statement Prepared By</w:t>
      </w:r>
      <w:r>
        <w:rPr>
          <w:b/>
        </w:rPr>
        <w:t xml:space="preserve">: </w:t>
      </w:r>
    </w:p>
    <w:p w14:paraId="2BAE9CBD" w14:textId="77777777" w:rsidR="00CC5834" w:rsidRDefault="00292069" w:rsidP="00B264CC">
      <w:pPr>
        <w:spacing w:after="12" w:line="249" w:lineRule="auto"/>
        <w:ind w:left="0" w:right="2963" w:hanging="10"/>
        <w:jc w:val="left"/>
      </w:pPr>
      <w:r>
        <w:rPr>
          <w:b/>
        </w:rPr>
        <w:t xml:space="preserve"> This Statement was prepared by </w:t>
      </w:r>
      <w:r>
        <w:rPr>
          <w:rFonts w:ascii="Calibri" w:eastAsia="Calibri" w:hAnsi="Calibri" w:cs="Calibri"/>
          <w:noProof/>
          <w:sz w:val="22"/>
        </w:rPr>
        <mc:AlternateContent>
          <mc:Choice Requires="wpg">
            <w:drawing>
              <wp:inline distT="0" distB="0" distL="0" distR="0" wp14:anchorId="3B371E79" wp14:editId="4C98E2FF">
                <wp:extent cx="146304" cy="146304"/>
                <wp:effectExtent l="0" t="0" r="0" b="0"/>
                <wp:docPr id="103736" name="Group 103736"/>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11221" name="Shape 11221"/>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F184B1" id="Group 103736" o:spid="_x0000_s1026" style="width:11.5pt;height:11.5pt;mso-position-horizontal-relative:char;mso-position-vertical-relative:line" coordsize="14630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">
                <v:shape id="Shape 11221"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" path="m,146304r146304,l146304,,,,,146304xe" filled="f" strokeweight=".72pt">
                  <v:path arrowok="t" textboxrect="0,0,146304,146304"/>
                </v:shape>
                <w10:anchorlock/>
              </v:group>
            </w:pict>
          </mc:Fallback>
        </mc:AlternateContent>
      </w:r>
      <w:r>
        <w:rPr>
          <w:b/>
        </w:rPr>
        <w:t xml:space="preserve"> Petitioner  </w:t>
      </w:r>
      <w:r>
        <w:rPr>
          <w:rFonts w:ascii="Calibri" w:eastAsia="Calibri" w:hAnsi="Calibri" w:cs="Calibri"/>
          <w:noProof/>
          <w:sz w:val="22"/>
        </w:rPr>
        <mc:AlternateContent>
          <mc:Choice Requires="wpg">
            <w:drawing>
              <wp:inline distT="0" distB="0" distL="0" distR="0" wp14:anchorId="20491EB7" wp14:editId="302C104C">
                <wp:extent cx="146304" cy="146304"/>
                <wp:effectExtent l="0" t="0" r="0" b="0"/>
                <wp:docPr id="103737" name="Group 103737"/>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11224" name="Shape 11224"/>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37F58E" id="Group 103737" o:spid="_x0000_s1026" style="width:11.5pt;height:11.5pt;mso-position-horizontal-relative:char;mso-position-vertical-relative:line" coordsize="14630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">
                <v:shape id="Shape 11224"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" path="m,146304r146304,l146304,,,,,146304xe" filled="f" strokeweight=".72pt">
                  <v:path arrowok="t" textboxrect="0,0,146304,146304"/>
                </v:shape>
                <w10:anchorlock/>
              </v:group>
            </w:pict>
          </mc:Fallback>
        </mc:AlternateContent>
      </w:r>
      <w:r>
        <w:rPr>
          <w:b/>
        </w:rPr>
        <w:t xml:space="preserve"> Respondent and   Submitted </w:t>
      </w:r>
      <w:r>
        <w:rPr>
          <w:rFonts w:ascii="Calibri" w:eastAsia="Calibri" w:hAnsi="Calibri" w:cs="Calibri"/>
          <w:noProof/>
          <w:sz w:val="22"/>
        </w:rPr>
        <mc:AlternateContent>
          <mc:Choice Requires="wpg">
            <w:drawing>
              <wp:inline distT="0" distB="0" distL="0" distR="0" wp14:anchorId="257A07D5" wp14:editId="558B3026">
                <wp:extent cx="146304" cy="146304"/>
                <wp:effectExtent l="0" t="0" r="0" b="0"/>
                <wp:docPr id="103738" name="Group 103738"/>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11230" name="Shape 11230"/>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BA3793" id="Group 103738" o:spid="_x0000_s1026" style="width:11.5pt;height:11.5pt;mso-position-horizontal-relative:char;mso-position-vertical-relative:line" coordsize="14630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">
                <v:shape id="Shape 11230"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" path="m,146304r146304,l146304,,,,,146304xe" filled="f" strokeweight=".72pt">
                  <v:path arrowok="t" textboxrect="0,0,146304,146304"/>
                </v:shape>
                <w10:anchorlock/>
              </v:group>
            </w:pict>
          </mc:Fallback>
        </mc:AlternateContent>
      </w:r>
      <w:r>
        <w:rPr>
          <w:b/>
        </w:rPr>
        <w:t xml:space="preserve"> Jointly or </w:t>
      </w:r>
      <w:r>
        <w:rPr>
          <w:rFonts w:ascii="Calibri" w:eastAsia="Calibri" w:hAnsi="Calibri" w:cs="Calibri"/>
          <w:noProof/>
          <w:sz w:val="22"/>
        </w:rPr>
        <mc:AlternateContent>
          <mc:Choice Requires="wpg">
            <w:drawing>
              <wp:inline distT="0" distB="0" distL="0" distR="0" wp14:anchorId="57C2FD5E" wp14:editId="6E7ED7A3">
                <wp:extent cx="146304" cy="146304"/>
                <wp:effectExtent l="0" t="0" r="0" b="0"/>
                <wp:docPr id="103739" name="Group 103739"/>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11233" name="Shape 11233"/>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F19680" id="Group 103739" o:spid="_x0000_s1026" style="width:11.5pt;height:11.5pt;mso-position-horizontal-relative:char;mso-position-vertical-relative:line" coordsize="14630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">
                <v:shape id="Shape 11233"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" path="m,146304r146304,l146304,,,,,146304xe" filled="f" strokeweight=".72pt">
                  <v:path arrowok="t" textboxrect="0,0,146304,146304"/>
                </v:shape>
                <w10:anchorlock/>
              </v:group>
            </w:pict>
          </mc:Fallback>
        </mc:AlternateContent>
      </w:r>
      <w:r>
        <w:rPr>
          <w:b/>
        </w:rPr>
        <w:t xml:space="preserve"> Individually. </w:t>
      </w:r>
    </w:p>
    <w:p w14:paraId="64BFC551" w14:textId="77777777" w:rsidR="00CC5834" w:rsidRDefault="00292069" w:rsidP="00B264CC">
      <w:pPr>
        <w:spacing w:after="0" w:line="259" w:lineRule="auto"/>
        <w:ind w:left="5" w:firstLine="0"/>
        <w:jc w:val="left"/>
      </w:pPr>
      <w:r>
        <w:rPr>
          <w:b/>
        </w:rPr>
        <w:t xml:space="preserve"> </w:t>
      </w:r>
    </w:p>
    <w:p w14:paraId="2C019948" w14:textId="77777777" w:rsidR="00CC5834" w:rsidRDefault="00292069" w:rsidP="00B264CC">
      <w:pPr>
        <w:tabs>
          <w:tab w:val="center" w:pos="365"/>
          <w:tab w:val="center" w:pos="4690"/>
        </w:tabs>
        <w:spacing w:after="12" w:line="249" w:lineRule="auto"/>
        <w:ind w:left="-10" w:firstLine="0"/>
        <w:jc w:val="left"/>
      </w:pPr>
      <w:r>
        <w:rPr>
          <w:b/>
        </w:rPr>
        <w:t xml:space="preserve"> </w:t>
      </w:r>
      <w:r>
        <w:rPr>
          <w:b/>
        </w:rPr>
        <w:tab/>
        <w:t xml:space="preserve"> </w:t>
      </w:r>
      <w:r>
        <w:rPr>
          <w:b/>
        </w:rPr>
        <w:tab/>
        <w:t xml:space="preserve">This statement accurately reflects the present status of the case. </w:t>
      </w:r>
    </w:p>
    <w:p w14:paraId="5462255D" w14:textId="77777777" w:rsidR="00CC5834" w:rsidRDefault="00292069" w:rsidP="00B264CC">
      <w:pPr>
        <w:spacing w:after="0" w:line="259" w:lineRule="auto"/>
        <w:ind w:left="5" w:firstLine="0"/>
        <w:jc w:val="left"/>
      </w:pPr>
      <w:r>
        <w:rPr>
          <w:b/>
        </w:rPr>
        <w:t xml:space="preserve"> </w:t>
      </w:r>
    </w:p>
    <w:p w14:paraId="54404231" w14:textId="77777777" w:rsidR="00CC5834" w:rsidRDefault="00292069" w:rsidP="00B264CC">
      <w:pPr>
        <w:tabs>
          <w:tab w:val="center" w:pos="1570"/>
        </w:tabs>
        <w:spacing w:after="12" w:line="249" w:lineRule="auto"/>
        <w:ind w:left="-10" w:firstLine="0"/>
        <w:jc w:val="left"/>
      </w:pPr>
      <w:r>
        <w:rPr>
          <w:b/>
        </w:rPr>
        <w:t xml:space="preserve"> </w:t>
      </w:r>
      <w:r>
        <w:rPr>
          <w:b/>
        </w:rPr>
        <w:tab/>
        <w:t xml:space="preserve">Respectfully submitted, </w:t>
      </w:r>
    </w:p>
    <w:p w14:paraId="403830BC" w14:textId="77777777" w:rsidR="00CC5834" w:rsidRDefault="00292069" w:rsidP="00B264CC">
      <w:pPr>
        <w:tabs>
          <w:tab w:val="center" w:pos="1701"/>
          <w:tab w:val="center" w:pos="3606"/>
          <w:tab w:val="center" w:pos="4326"/>
          <w:tab w:val="center" w:pos="7386"/>
        </w:tabs>
        <w:spacing w:after="12" w:line="249" w:lineRule="auto"/>
        <w:ind w:left="-10" w:firstLine="0"/>
        <w:jc w:val="left"/>
      </w:pPr>
      <w:r>
        <w:rPr>
          <w:b/>
        </w:rPr>
        <w:t xml:space="preserve"> </w:t>
      </w:r>
      <w:r>
        <w:rPr>
          <w:b/>
        </w:rPr>
        <w:tab/>
        <w:t xml:space="preserve">Dated: ________________ </w:t>
      </w:r>
      <w:r>
        <w:rPr>
          <w:b/>
        </w:rPr>
        <w:tab/>
        <w:t xml:space="preserve"> </w:t>
      </w:r>
      <w:r>
        <w:rPr>
          <w:b/>
        </w:rPr>
        <w:tab/>
        <w:t xml:space="preserve"> </w:t>
      </w:r>
      <w:r>
        <w:rPr>
          <w:b/>
        </w:rPr>
        <w:tab/>
        <w:t xml:space="preserve">_______________________________________ </w:t>
      </w:r>
    </w:p>
    <w:p w14:paraId="46B27B75" w14:textId="77777777" w:rsidR="00CC5834" w:rsidRDefault="00292069" w:rsidP="00B264CC">
      <w:pPr>
        <w:tabs>
          <w:tab w:val="center" w:pos="365"/>
          <w:tab w:val="center" w:pos="1445"/>
          <w:tab w:val="center" w:pos="2165"/>
          <w:tab w:val="center" w:pos="2885"/>
          <w:tab w:val="center" w:pos="3606"/>
          <w:tab w:val="center" w:pos="5639"/>
          <w:tab w:val="center" w:pos="8199"/>
        </w:tabs>
        <w:spacing w:after="12" w:line="249" w:lineRule="auto"/>
        <w:ind w:left="-10" w:firstLine="0"/>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132375EA" wp14:editId="526F427C">
                <wp:simplePos x="0" y="0"/>
                <wp:positionH relativeFrom="column">
                  <wp:posOffset>4188841</wp:posOffset>
                </wp:positionH>
                <wp:positionV relativeFrom="paragraph">
                  <wp:posOffset>7772</wp:posOffset>
                </wp:positionV>
                <wp:extent cx="463296" cy="321564"/>
                <wp:effectExtent l="0" t="0" r="0" b="0"/>
                <wp:wrapNone/>
                <wp:docPr id="103741" name="Group 103741"/>
                <wp:cNvGraphicFramePr/>
                <a:graphic xmlns:a="http://schemas.openxmlformats.org/drawingml/2006/main">
                  <a:graphicData uri="http://schemas.microsoft.com/office/word/2010/wordprocessingGroup">
                    <wpg:wgp>
                      <wpg:cNvGrpSpPr/>
                      <wpg:grpSpPr>
                        <a:xfrm>
                          <a:off x="0" y="0"/>
                          <a:ext cx="463296" cy="321564"/>
                          <a:chOff x="0" y="0"/>
                          <a:chExt cx="463296" cy="321564"/>
                        </a:xfrm>
                      </wpg:grpSpPr>
                      <wps:wsp>
                        <wps:cNvPr id="11265" name="Shape 11265"/>
                        <wps:cNvSpPr/>
                        <wps:spPr>
                          <a:xfrm>
                            <a:off x="316992"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1" name="Shape 11281"/>
                        <wps:cNvSpPr/>
                        <wps:spPr>
                          <a:xfrm>
                            <a:off x="0" y="1752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190F22" id="Group 103741" o:spid="_x0000_s1026" style="position:absolute;margin-left:329.85pt;margin-top:.6pt;width:36.5pt;height:25.3pt;z-index:-251651072" coordsize="463296,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">
                <v:shape id="Shape 11265" o:spid="_x0000_s1027" style="position:absolute;left:316992;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" path="m,146304r146304,l146304,,,,,146304xe" filled="f" strokeweight=".72pt">
                  <v:path arrowok="t" textboxrect="0,0,146304,146304"/>
                </v:shape>
                <v:shape id="Shape 11281" o:spid="_x0000_s1028" style="position:absolute;top:175260;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" path="m,146304r146304,l146304,,,,,146304xe" filled="f" strokeweight=".72pt">
                  <v:path arrowok="t" textboxrect="0,0,146304,146304"/>
                </v:shap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1567CE5" wp14:editId="3E021B9B">
                <wp:simplePos x="0" y="0"/>
                <wp:positionH relativeFrom="column">
                  <wp:posOffset>3217799</wp:posOffset>
                </wp:positionH>
                <wp:positionV relativeFrom="paragraph">
                  <wp:posOffset>7772</wp:posOffset>
                </wp:positionV>
                <wp:extent cx="146304" cy="321564"/>
                <wp:effectExtent l="0" t="0" r="0" b="0"/>
                <wp:wrapSquare wrapText="bothSides"/>
                <wp:docPr id="103740" name="Group 103740"/>
                <wp:cNvGraphicFramePr/>
                <a:graphic xmlns:a="http://schemas.openxmlformats.org/drawingml/2006/main">
                  <a:graphicData uri="http://schemas.microsoft.com/office/word/2010/wordprocessingGroup">
                    <wpg:wgp>
                      <wpg:cNvGrpSpPr/>
                      <wpg:grpSpPr>
                        <a:xfrm>
                          <a:off x="0" y="0"/>
                          <a:ext cx="146304" cy="321564"/>
                          <a:chOff x="0" y="0"/>
                          <a:chExt cx="146304" cy="321564"/>
                        </a:xfrm>
                      </wpg:grpSpPr>
                      <wps:wsp>
                        <wps:cNvPr id="11260" name="Shape 11260"/>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78" name="Shape 11278"/>
                        <wps:cNvSpPr/>
                        <wps:spPr>
                          <a:xfrm>
                            <a:off x="0" y="1752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BA0E57" id="Group 103740" o:spid="_x0000_s1026" style="position:absolute;margin-left:253.35pt;margin-top:.6pt;width:11.5pt;height:25.3pt;z-index:251666432" coordsize="146304,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">
                <v:shape id="Shape 11260"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" path="m,146304r146304,l146304,,,,,146304xe" filled="f" strokeweight=".72pt">
                  <v:path arrowok="t" textboxrect="0,0,146304,146304"/>
                </v:shape>
                <v:shape id="Shape 11278" o:spid="_x0000_s1028" style="position:absolute;top:175260;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" path="m,146304r146304,l146304,,,,,146304xe" filled="f" strokeweight=".72pt">
                  <v:path arrowok="t" textboxrect="0,0,146304,146304"/>
                </v:shape>
                <w10:wrap type="square"/>
              </v:group>
            </w:pict>
          </mc:Fallback>
        </mc:AlternateConten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Attorney for or  </w:t>
      </w:r>
      <w:r>
        <w:rPr>
          <w:b/>
        </w:rPr>
        <w:tab/>
        <w:t xml:space="preserve"> self-represented </w:t>
      </w:r>
    </w:p>
    <w:p w14:paraId="48370534" w14:textId="77777777" w:rsidR="00CC5834" w:rsidRDefault="00292069" w:rsidP="00B264CC">
      <w:pPr>
        <w:tabs>
          <w:tab w:val="center" w:pos="365"/>
          <w:tab w:val="center" w:pos="1445"/>
          <w:tab w:val="center" w:pos="2165"/>
          <w:tab w:val="center" w:pos="2885"/>
          <w:tab w:val="center" w:pos="3606"/>
          <w:tab w:val="center" w:pos="5359"/>
          <w:tab w:val="center" w:pos="7487"/>
        </w:tabs>
        <w:spacing w:after="12" w:line="249" w:lineRule="auto"/>
        <w:ind w:left="-1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Petitioner   </w:t>
      </w:r>
      <w:r>
        <w:rPr>
          <w:b/>
        </w:rPr>
        <w:tab/>
        <w:t xml:space="preserve"> Respondent </w:t>
      </w:r>
    </w:p>
    <w:p w14:paraId="01CF8398" w14:textId="77777777" w:rsidR="00CC5834" w:rsidRDefault="00292069" w:rsidP="00B264CC">
      <w:pPr>
        <w:spacing w:after="0" w:line="259" w:lineRule="auto"/>
        <w:ind w:left="5" w:firstLine="0"/>
        <w:jc w:val="left"/>
      </w:pPr>
      <w:r>
        <w:rPr>
          <w:b/>
        </w:rPr>
        <w:t xml:space="preserve"> </w:t>
      </w:r>
    </w:p>
    <w:p w14:paraId="10F820AF" w14:textId="77777777" w:rsidR="00CC5834" w:rsidRDefault="00292069" w:rsidP="00B264CC">
      <w:pPr>
        <w:ind w:left="-10" w:firstLine="0"/>
        <w:jc w:val="left"/>
      </w:pPr>
      <w:r>
        <w:rPr>
          <w:b/>
        </w:rPr>
        <w:t>(</w:t>
      </w:r>
      <w:r>
        <w:t>For jointly submitted statements only</w:t>
      </w:r>
      <w:r>
        <w:rPr>
          <w:b/>
        </w:rPr>
        <w:t xml:space="preserve">.) </w:t>
      </w:r>
    </w:p>
    <w:p w14:paraId="1A0A917A" w14:textId="77777777" w:rsidR="00CC5834" w:rsidRDefault="00292069" w:rsidP="00B264CC">
      <w:pPr>
        <w:spacing w:after="0" w:line="259" w:lineRule="auto"/>
        <w:ind w:left="5" w:firstLine="0"/>
        <w:jc w:val="left"/>
      </w:pPr>
      <w:r>
        <w:rPr>
          <w:b/>
        </w:rPr>
        <w:t xml:space="preserve"> </w:t>
      </w:r>
    </w:p>
    <w:p w14:paraId="227BACC5" w14:textId="77777777" w:rsidR="00CC5834" w:rsidRDefault="00292069" w:rsidP="00B264CC">
      <w:pPr>
        <w:tabs>
          <w:tab w:val="center" w:pos="3628"/>
        </w:tabs>
        <w:spacing w:after="12" w:line="249" w:lineRule="auto"/>
        <w:ind w:left="-10" w:firstLine="0"/>
        <w:jc w:val="left"/>
      </w:pPr>
      <w:r>
        <w:rPr>
          <w:b/>
        </w:rPr>
        <w:t xml:space="preserve"> </w:t>
      </w:r>
      <w:r>
        <w:rPr>
          <w:b/>
        </w:rPr>
        <w:tab/>
        <w:t xml:space="preserve">This Statement accurately reflects the present status of the case. </w:t>
      </w:r>
    </w:p>
    <w:p w14:paraId="7D9FC4EC" w14:textId="77777777" w:rsidR="00CC5834" w:rsidRDefault="00292069" w:rsidP="00B264CC">
      <w:pPr>
        <w:spacing w:after="0" w:line="259" w:lineRule="auto"/>
        <w:ind w:left="725" w:firstLine="0"/>
        <w:jc w:val="left"/>
      </w:pPr>
      <w:r>
        <w:rPr>
          <w:b/>
        </w:rPr>
        <w:t xml:space="preserve"> </w:t>
      </w:r>
    </w:p>
    <w:p w14:paraId="75529D3F" w14:textId="77777777" w:rsidR="00CC5834" w:rsidRDefault="00292069" w:rsidP="00B264CC">
      <w:pPr>
        <w:spacing w:after="12" w:line="249" w:lineRule="auto"/>
        <w:ind w:left="735" w:hanging="10"/>
        <w:jc w:val="left"/>
      </w:pPr>
      <w:r>
        <w:rPr>
          <w:b/>
        </w:rPr>
        <w:t xml:space="preserve">Respectfully submitted, </w:t>
      </w:r>
    </w:p>
    <w:p w14:paraId="7D67827A" w14:textId="77777777" w:rsidR="00CC5834" w:rsidRDefault="00292069" w:rsidP="00B264CC">
      <w:pPr>
        <w:tabs>
          <w:tab w:val="center" w:pos="1702"/>
          <w:tab w:val="center" w:pos="3606"/>
          <w:tab w:val="center" w:pos="4326"/>
          <w:tab w:val="center" w:pos="7386"/>
        </w:tabs>
        <w:spacing w:after="12" w:line="249" w:lineRule="auto"/>
        <w:ind w:left="-10" w:firstLine="0"/>
        <w:jc w:val="left"/>
      </w:pPr>
      <w:r>
        <w:rPr>
          <w:b/>
        </w:rPr>
        <w:t xml:space="preserve"> </w:t>
      </w:r>
      <w:r>
        <w:rPr>
          <w:b/>
        </w:rPr>
        <w:tab/>
        <w:t xml:space="preserve">Dated: ________________ </w:t>
      </w:r>
      <w:r>
        <w:rPr>
          <w:b/>
        </w:rPr>
        <w:tab/>
        <w:t xml:space="preserve"> </w:t>
      </w:r>
      <w:r>
        <w:rPr>
          <w:b/>
        </w:rPr>
        <w:tab/>
        <w:t xml:space="preserve"> </w:t>
      </w:r>
      <w:r>
        <w:rPr>
          <w:b/>
        </w:rPr>
        <w:tab/>
        <w:t xml:space="preserve">_______________________________________ </w:t>
      </w:r>
    </w:p>
    <w:p w14:paraId="0705879F" w14:textId="77777777" w:rsidR="00CC5834" w:rsidRDefault="00292069" w:rsidP="00B264CC">
      <w:pPr>
        <w:tabs>
          <w:tab w:val="center" w:pos="365"/>
          <w:tab w:val="center" w:pos="1445"/>
          <w:tab w:val="center" w:pos="2165"/>
          <w:tab w:val="center" w:pos="2885"/>
          <w:tab w:val="center" w:pos="3606"/>
          <w:tab w:val="center" w:pos="5639"/>
          <w:tab w:val="center" w:pos="8199"/>
        </w:tabs>
        <w:spacing w:after="12" w:line="249" w:lineRule="auto"/>
        <w:ind w:left="-10"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71E9EEE9" wp14:editId="367F462C">
                <wp:simplePos x="0" y="0"/>
                <wp:positionH relativeFrom="column">
                  <wp:posOffset>4188841</wp:posOffset>
                </wp:positionH>
                <wp:positionV relativeFrom="paragraph">
                  <wp:posOffset>7772</wp:posOffset>
                </wp:positionV>
                <wp:extent cx="463296" cy="321564"/>
                <wp:effectExtent l="0" t="0" r="0" b="0"/>
                <wp:wrapNone/>
                <wp:docPr id="103743" name="Group 103743"/>
                <wp:cNvGraphicFramePr/>
                <a:graphic xmlns:a="http://schemas.openxmlformats.org/drawingml/2006/main">
                  <a:graphicData uri="http://schemas.microsoft.com/office/word/2010/wordprocessingGroup">
                    <wpg:wgp>
                      <wpg:cNvGrpSpPr/>
                      <wpg:grpSpPr>
                        <a:xfrm>
                          <a:off x="0" y="0"/>
                          <a:ext cx="463296" cy="321564"/>
                          <a:chOff x="0" y="0"/>
                          <a:chExt cx="463296" cy="321564"/>
                        </a:xfrm>
                      </wpg:grpSpPr>
                      <wps:wsp>
                        <wps:cNvPr id="11315" name="Shape 11315"/>
                        <wps:cNvSpPr/>
                        <wps:spPr>
                          <a:xfrm>
                            <a:off x="316992"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31" name="Shape 11331"/>
                        <wps:cNvSpPr/>
                        <wps:spPr>
                          <a:xfrm>
                            <a:off x="0" y="1752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47F438" id="Group 103743" o:spid="_x0000_s1026" style="position:absolute;margin-left:329.85pt;margin-top:.6pt;width:36.5pt;height:25.3pt;z-index:-251649024" coordsize="463296,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">
                <v:shape id="Shape 11315" o:spid="_x0000_s1027" style="position:absolute;left:316992;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" path="m,146304r146304,l146304,,,,,146304xe" filled="f" strokeweight=".72pt">
                  <v:path arrowok="t" textboxrect="0,0,146304,146304"/>
                </v:shape>
                <v:shape id="Shape 11331" o:spid="_x0000_s1028" style="position:absolute;top:175260;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" path="m,146304r146304,l146304,,,,,146304xe" filled="f" strokeweight=".72pt">
                  <v:path arrowok="t" textboxrect="0,0,146304,146304"/>
                </v:shap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4BB3E49E" wp14:editId="4F566B0C">
                <wp:simplePos x="0" y="0"/>
                <wp:positionH relativeFrom="column">
                  <wp:posOffset>3217799</wp:posOffset>
                </wp:positionH>
                <wp:positionV relativeFrom="paragraph">
                  <wp:posOffset>7772</wp:posOffset>
                </wp:positionV>
                <wp:extent cx="146304" cy="321564"/>
                <wp:effectExtent l="0" t="0" r="0" b="0"/>
                <wp:wrapSquare wrapText="bothSides"/>
                <wp:docPr id="103742" name="Group 103742"/>
                <wp:cNvGraphicFramePr/>
                <a:graphic xmlns:a="http://schemas.openxmlformats.org/drawingml/2006/main">
                  <a:graphicData uri="http://schemas.microsoft.com/office/word/2010/wordprocessingGroup">
                    <wpg:wgp>
                      <wpg:cNvGrpSpPr/>
                      <wpg:grpSpPr>
                        <a:xfrm>
                          <a:off x="0" y="0"/>
                          <a:ext cx="146304" cy="321564"/>
                          <a:chOff x="0" y="0"/>
                          <a:chExt cx="146304" cy="321564"/>
                        </a:xfrm>
                      </wpg:grpSpPr>
                      <wps:wsp>
                        <wps:cNvPr id="11312" name="Shape 11312"/>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28" name="Shape 11328"/>
                        <wps:cNvSpPr/>
                        <wps:spPr>
                          <a:xfrm>
                            <a:off x="0" y="1752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41F4FB" id="Group 103742" o:spid="_x0000_s1026" style="position:absolute;margin-left:253.35pt;margin-top:.6pt;width:11.5pt;height:25.3pt;z-index:251668480" coordsize="146304,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">
                <v:shape id="Shape 11312" o:spid="_x0000_s1027" style="position:absolute;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" path="m,146304r146304,l146304,,,,,146304xe" filled="f" strokeweight=".72pt">
                  <v:path arrowok="t" textboxrect="0,0,146304,146304"/>
                </v:shape>
                <v:shape id="Shape 11328" o:spid="_x0000_s1028" style="position:absolute;top:175260;width:146304;height:146304;visibility:visible;mso-wrap-style:square;v-text-anchor:top" coordsize="14630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" path="m,146304r146304,l146304,,,,,146304xe" filled="f" strokeweight=".72pt">
                  <v:path arrowok="t" textboxrect="0,0,146304,146304"/>
                </v:shape>
                <w10:wrap type="square"/>
              </v:group>
            </w:pict>
          </mc:Fallback>
        </mc:AlternateConten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Attorney for or  </w:t>
      </w:r>
      <w:r>
        <w:rPr>
          <w:b/>
        </w:rPr>
        <w:tab/>
        <w:t xml:space="preserve"> self-represented </w:t>
      </w:r>
    </w:p>
    <w:p w14:paraId="7A3097A1" w14:textId="77777777" w:rsidR="00CC5834" w:rsidRDefault="00292069" w:rsidP="00B264CC">
      <w:pPr>
        <w:tabs>
          <w:tab w:val="center" w:pos="365"/>
          <w:tab w:val="center" w:pos="1445"/>
          <w:tab w:val="center" w:pos="2165"/>
          <w:tab w:val="center" w:pos="2885"/>
          <w:tab w:val="center" w:pos="3606"/>
          <w:tab w:val="center" w:pos="5359"/>
          <w:tab w:val="center" w:pos="7487"/>
        </w:tabs>
        <w:spacing w:after="12" w:line="249" w:lineRule="auto"/>
        <w:ind w:left="-1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Petitioner   </w:t>
      </w:r>
      <w:r>
        <w:rPr>
          <w:b/>
        </w:rPr>
        <w:tab/>
        <w:t xml:space="preserve"> Respondent </w:t>
      </w:r>
    </w:p>
    <w:p w14:paraId="723F300B" w14:textId="75EC50CF" w:rsidR="00CC5834" w:rsidRDefault="00292069" w:rsidP="0090622D">
      <w:pPr>
        <w:spacing w:after="0" w:line="259" w:lineRule="auto"/>
        <w:ind w:left="5" w:firstLine="0"/>
        <w:jc w:val="left"/>
      </w:pPr>
      <w:r>
        <w:rPr>
          <w:b/>
        </w:rPr>
        <w:t xml:space="preserve"> </w:t>
      </w: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4155898B" wp14:editId="098A7FB4">
                <wp:simplePos x="0" y="0"/>
                <wp:positionH relativeFrom="column">
                  <wp:posOffset>-59816</wp:posOffset>
                </wp:positionH>
                <wp:positionV relativeFrom="paragraph">
                  <wp:posOffset>7467</wp:posOffset>
                </wp:positionV>
                <wp:extent cx="6629400" cy="253924"/>
                <wp:effectExtent l="0" t="0" r="0" b="0"/>
                <wp:wrapNone/>
                <wp:docPr id="103744" name="Group 103744"/>
                <wp:cNvGraphicFramePr/>
                <a:graphic xmlns:a="http://schemas.openxmlformats.org/drawingml/2006/main">
                  <a:graphicData uri="http://schemas.microsoft.com/office/word/2010/wordprocessingGroup">
                    <wpg:wgp>
                      <wpg:cNvGrpSpPr/>
                      <wpg:grpSpPr>
                        <a:xfrm>
                          <a:off x="0" y="0"/>
                          <a:ext cx="6629400" cy="253924"/>
                          <a:chOff x="0" y="0"/>
                          <a:chExt cx="6629400" cy="253924"/>
                        </a:xfrm>
                      </wpg:grpSpPr>
                      <wps:wsp>
                        <wps:cNvPr id="11342" name="Shape 11342"/>
                        <wps:cNvSpPr/>
                        <wps:spPr>
                          <a:xfrm>
                            <a:off x="1477391" y="0"/>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02" name="Shape 11402"/>
                        <wps:cNvSpPr/>
                        <wps:spPr>
                          <a:xfrm>
                            <a:off x="0" y="253924"/>
                            <a:ext cx="6629400" cy="0"/>
                          </a:xfrm>
                          <a:custGeom>
                            <a:avLst/>
                            <a:gdLst/>
                            <a:ahLst/>
                            <a:cxnLst/>
                            <a:rect l="0" t="0" r="0" b="0"/>
                            <a:pathLst>
                              <a:path w="6629400">
                                <a:moveTo>
                                  <a:pt x="0" y="0"/>
                                </a:moveTo>
                                <a:lnTo>
                                  <a:pt x="6629400" y="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A2D556" id="Group 103744" o:spid="_x0000_s1026" style="position:absolute;margin-left:-4.7pt;margin-top:.6pt;width:522pt;height:20pt;z-index:-251646976" coordsize="66294,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">
                <v:shape id="Shape 11342" o:spid="_x0000_s1027" style="position:absolute;left:14773;width:1463;height:1466;visibility:visible;mso-wrap-style:square;v-text-anchor:top" coordsize="146304,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" path="m,146609r146304,l146304,,,,,146609xe" filled="f" strokeweight=".72pt">
                  <v:path arrowok="t" textboxrect="0,0,146304,146609"/>
                </v:shape>
                <v:shape id="Shape 11402" o:spid="_x0000_s1028" style="position:absolute;top:2539;width:66294;height:0;visibility:visible;mso-wrap-style:square;v-text-anchor:top" coordsize="662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" path="m,l6629400,e" filled="f" strokeweight="2pt">
                  <v:path arrowok="t" textboxrect="0,0,6629400,0"/>
                </v:shape>
              </v:group>
            </w:pict>
          </mc:Fallback>
        </mc:AlternateContent>
      </w:r>
      <w:r>
        <w:rPr>
          <w:b/>
        </w:rPr>
        <w:t xml:space="preserve">8. </w:t>
      </w:r>
      <w:r>
        <w:t>Additional Pages</w:t>
      </w:r>
      <w:r>
        <w:rPr>
          <w:b/>
        </w:rPr>
        <w:t xml:space="preserve"> - </w:t>
      </w:r>
      <w:r>
        <w:rPr>
          <w:b/>
        </w:rPr>
        <w:tab/>
        <w:t xml:space="preserve"> There are ______ pages attached to this Statement. </w:t>
      </w:r>
    </w:p>
    <w:p w14:paraId="7D230D21" w14:textId="77777777" w:rsidR="00CC5834" w:rsidRDefault="00292069" w:rsidP="00B264CC">
      <w:pPr>
        <w:spacing w:after="0" w:line="259" w:lineRule="auto"/>
        <w:ind w:left="5" w:firstLine="0"/>
        <w:jc w:val="left"/>
      </w:pPr>
      <w:r>
        <w:rPr>
          <w:rFonts w:ascii="Arial" w:eastAsia="Arial" w:hAnsi="Arial" w:cs="Arial"/>
        </w:rPr>
        <w:lastRenderedPageBreak/>
        <w:t xml:space="preserve"> </w:t>
      </w:r>
    </w:p>
    <w:p w14:paraId="44BBA3FF" w14:textId="77777777" w:rsidR="00CC5834" w:rsidRDefault="00292069" w:rsidP="00B264CC">
      <w:pPr>
        <w:spacing w:after="12" w:line="249" w:lineRule="auto"/>
        <w:ind w:left="0" w:hanging="10"/>
        <w:jc w:val="left"/>
      </w:pPr>
      <w:r>
        <w:rPr>
          <w:b/>
        </w:rPr>
        <w:t xml:space="preserve">Proof of Service </w:t>
      </w:r>
    </w:p>
    <w:p w14:paraId="6D8F54F6" w14:textId="77777777" w:rsidR="00CC5834" w:rsidRDefault="00292069" w:rsidP="00B264CC">
      <w:pPr>
        <w:spacing w:after="0" w:line="259" w:lineRule="auto"/>
        <w:ind w:left="5" w:firstLine="0"/>
        <w:jc w:val="left"/>
      </w:pPr>
      <w:r>
        <w:rPr>
          <w:rFonts w:ascii="Arial" w:eastAsia="Arial" w:hAnsi="Arial" w:cs="Arial"/>
          <w:sz w:val="22"/>
        </w:rPr>
        <w:t xml:space="preserve"> </w:t>
      </w:r>
    </w:p>
    <w:p w14:paraId="2EBB4DB7" w14:textId="77777777" w:rsidR="00CC5834" w:rsidRDefault="00292069" w:rsidP="00B264CC">
      <w:pPr>
        <w:spacing w:line="249" w:lineRule="auto"/>
        <w:ind w:left="0" w:hanging="10"/>
        <w:jc w:val="left"/>
      </w:pPr>
      <w:r>
        <w:rPr>
          <w:rFonts w:ascii="Arial" w:eastAsia="Arial" w:hAnsi="Arial" w:cs="Arial"/>
          <w:sz w:val="22"/>
        </w:rPr>
        <w:t xml:space="preserve">I declare: I am over the age of 18, not a party to this action, and I work/reside in the county where the mailing of this document took place.  My address is </w:t>
      </w:r>
      <w:r>
        <w:rPr>
          <w:rFonts w:ascii="Calibri" w:eastAsia="Calibri" w:hAnsi="Calibri" w:cs="Calibri"/>
          <w:noProof/>
          <w:sz w:val="22"/>
        </w:rPr>
        <mc:AlternateContent>
          <mc:Choice Requires="wpg">
            <w:drawing>
              <wp:inline distT="0" distB="0" distL="0" distR="0" wp14:anchorId="2151C694" wp14:editId="593BD95B">
                <wp:extent cx="131064" cy="131064"/>
                <wp:effectExtent l="0" t="0" r="0" b="0"/>
                <wp:docPr id="103745" name="Group 103745"/>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53" name="Shape 11353"/>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5447CA" id="Group 103745"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DP9MZPXQIAABEGAAAOAAAAAAAAAAAAAAAAAC4CAABkcnMvZTJvRG9jLnhtbFBL&#10;AQItABQABgAIAAAAIQANk+7F2QAAAAMBAAAPAAAAAAAAAAAAAAAAALcEAABkcnMvZG93bnJldi54&#10;bWxQSwUGAAAAAAQABADzAAAAvQUAAAAA&#10;">
                <v:shape id="Shape 11353"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listed at the top of the first page or </w:t>
      </w:r>
      <w:r>
        <w:rPr>
          <w:rFonts w:ascii="Calibri" w:eastAsia="Calibri" w:hAnsi="Calibri" w:cs="Calibri"/>
          <w:noProof/>
          <w:sz w:val="22"/>
        </w:rPr>
        <mc:AlternateContent>
          <mc:Choice Requires="wpg">
            <w:drawing>
              <wp:inline distT="0" distB="0" distL="0" distR="0" wp14:anchorId="680E5DBC" wp14:editId="0A2EE1CC">
                <wp:extent cx="131064" cy="131064"/>
                <wp:effectExtent l="0" t="0" r="0" b="0"/>
                <wp:docPr id="103746" name="Group 103746"/>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57" name="Shape 11357"/>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DD5859" id="Group 103746"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vKI8dXQIAABEGAAAOAAAAAAAAAAAAAAAAAC4CAABkcnMvZTJvRG9jLnhtbFBL&#10;AQItABQABgAIAAAAIQANk+7F2QAAAAMBAAAPAAAAAAAAAAAAAAAAALcEAABkcnMvZG93bnJldi54&#10;bWxQSwUGAAAAAAQABADzAAAAvQUAAAAA&#10;">
                <v:shape id="Shape 11357"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" path="m,131064r131064,l131064,,,,,131064xe" filled="f" strokeweight=".72pt">
                  <v:path arrowok="t" textboxrect="0,0,131064,131064"/>
                </v:shape>
                <w10:anchorlock/>
              </v:group>
            </w:pict>
          </mc:Fallback>
        </mc:AlternateContent>
      </w:r>
      <w:r>
        <w:rPr>
          <w:rFonts w:ascii="Arial" w:eastAsia="Arial" w:hAnsi="Arial" w:cs="Arial"/>
          <w:sz w:val="22"/>
        </w:rPr>
        <w:t xml:space="preserve"> below </w:t>
      </w:r>
    </w:p>
    <w:p w14:paraId="62A13221" w14:textId="77777777" w:rsidR="00CC5834" w:rsidRDefault="00292069" w:rsidP="00B264CC">
      <w:pPr>
        <w:spacing w:line="249" w:lineRule="auto"/>
        <w:ind w:left="0" w:hanging="10"/>
        <w:jc w:val="left"/>
      </w:pPr>
      <w:r>
        <w:rPr>
          <w:rFonts w:ascii="Arial" w:eastAsia="Arial" w:hAnsi="Arial" w:cs="Arial"/>
          <w:sz w:val="22"/>
        </w:rPr>
        <w:t>____________________________________________________________________________________________</w:t>
      </w:r>
    </w:p>
    <w:p w14:paraId="5D0D1539" w14:textId="77777777" w:rsidR="00CC5834" w:rsidRDefault="00292069" w:rsidP="00B264CC">
      <w:pPr>
        <w:spacing w:line="249" w:lineRule="auto"/>
        <w:ind w:left="0" w:hanging="10"/>
        <w:jc w:val="left"/>
      </w:pPr>
      <w:r>
        <w:rPr>
          <w:rFonts w:ascii="Arial" w:eastAsia="Arial" w:hAnsi="Arial" w:cs="Arial"/>
          <w:sz w:val="22"/>
        </w:rPr>
        <w:t xml:space="preserve">________________________________________________________________________ </w:t>
      </w:r>
    </w:p>
    <w:p w14:paraId="59F40180" w14:textId="77777777" w:rsidR="00CC5834" w:rsidRDefault="00292069" w:rsidP="00B264CC">
      <w:pPr>
        <w:spacing w:after="1" w:line="259" w:lineRule="auto"/>
        <w:ind w:left="5" w:firstLine="0"/>
        <w:jc w:val="left"/>
      </w:pPr>
      <w:r>
        <w:rPr>
          <w:rFonts w:ascii="Arial" w:eastAsia="Arial" w:hAnsi="Arial" w:cs="Arial"/>
          <w:sz w:val="22"/>
        </w:rPr>
        <w:t xml:space="preserve"> </w:t>
      </w:r>
    </w:p>
    <w:p w14:paraId="00EA6485" w14:textId="77777777" w:rsidR="00CC5834" w:rsidRDefault="00292069" w:rsidP="00B264CC">
      <w:pPr>
        <w:spacing w:after="0" w:line="239" w:lineRule="auto"/>
        <w:ind w:left="5" w:right="78" w:firstLine="0"/>
        <w:jc w:val="left"/>
      </w:pPr>
      <w:r>
        <w:rPr>
          <w:rFonts w:ascii="Arial" w:eastAsia="Arial" w:hAnsi="Arial" w:cs="Arial"/>
          <w:sz w:val="22"/>
        </w:rPr>
        <w:t xml:space="preserve">On the date below I served a completed copy of this document on those persons listed at paragraph “2” above by enclosing the document in properly addressed and postage prepaid envelopes and </w:t>
      </w:r>
      <w:r>
        <w:rPr>
          <w:rFonts w:ascii="Calibri" w:eastAsia="Calibri" w:hAnsi="Calibri" w:cs="Calibri"/>
          <w:noProof/>
          <w:sz w:val="22"/>
        </w:rPr>
        <mc:AlternateContent>
          <mc:Choice Requires="wpg">
            <w:drawing>
              <wp:inline distT="0" distB="0" distL="0" distR="0" wp14:anchorId="4399032F" wp14:editId="601C0521">
                <wp:extent cx="131369" cy="131064"/>
                <wp:effectExtent l="0" t="0" r="0" b="0"/>
                <wp:docPr id="103747" name="Group 103747"/>
                <wp:cNvGraphicFramePr/>
                <a:graphic xmlns:a="http://schemas.openxmlformats.org/drawingml/2006/main">
                  <a:graphicData uri="http://schemas.microsoft.com/office/word/2010/wordprocessingGroup">
                    <wpg:wgp>
                      <wpg:cNvGrpSpPr/>
                      <wpg:grpSpPr>
                        <a:xfrm>
                          <a:off x="0" y="0"/>
                          <a:ext cx="131369" cy="131064"/>
                          <a:chOff x="0" y="0"/>
                          <a:chExt cx="131369" cy="131064"/>
                        </a:xfrm>
                      </wpg:grpSpPr>
                      <wps:wsp>
                        <wps:cNvPr id="11368" name="Shape 11368"/>
                        <wps:cNvSpPr/>
                        <wps:spPr>
                          <a:xfrm>
                            <a:off x="0" y="0"/>
                            <a:ext cx="131369" cy="131064"/>
                          </a:xfrm>
                          <a:custGeom>
                            <a:avLst/>
                            <a:gdLst/>
                            <a:ahLst/>
                            <a:cxnLst/>
                            <a:rect l="0" t="0" r="0" b="0"/>
                            <a:pathLst>
                              <a:path w="131369" h="131064">
                                <a:moveTo>
                                  <a:pt x="0" y="131064"/>
                                </a:moveTo>
                                <a:lnTo>
                                  <a:pt x="131369" y="131064"/>
                                </a:lnTo>
                                <a:lnTo>
                                  <a:pt x="13136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0C0E3B" id="Group 103747" o:spid="_x0000_s1026" style="width:10.35pt;height:10.3pt;mso-position-horizontal-relative:char;mso-position-vertical-relative:line" coordsize="131369,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">
                <v:shape id="Shape 11368" o:spid="_x0000_s1027" style="position:absolute;width:131369;height:131064;visibility:visible;mso-wrap-style:square;v-text-anchor:top" coordsize="131369,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" path="m,131064r131369,l131369,,,,,131064xe" filled="f" strokeweight=".72pt">
                  <v:path arrowok="t" textboxrect="0,0,131369,131064"/>
                </v:shape>
                <w10:anchorlock/>
              </v:group>
            </w:pict>
          </mc:Fallback>
        </mc:AlternateContent>
      </w:r>
      <w:r>
        <w:rPr>
          <w:rFonts w:ascii="Arial" w:eastAsia="Arial" w:hAnsi="Arial" w:cs="Arial"/>
          <w:sz w:val="22"/>
        </w:rPr>
        <w:t xml:space="preserve"> depositing the sealed envelope with the U.S. Postal Service  </w:t>
      </w:r>
      <w:r>
        <w:rPr>
          <w:rFonts w:ascii="Calibri" w:eastAsia="Calibri" w:hAnsi="Calibri" w:cs="Calibri"/>
          <w:noProof/>
          <w:sz w:val="22"/>
        </w:rPr>
        <mc:AlternateContent>
          <mc:Choice Requires="wpg">
            <w:drawing>
              <wp:inline distT="0" distB="0" distL="0" distR="0" wp14:anchorId="2DFDA1C6" wp14:editId="7633FA26">
                <wp:extent cx="131064" cy="131064"/>
                <wp:effectExtent l="0" t="0" r="0" b="0"/>
                <wp:docPr id="103748" name="Group 103748"/>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wps:wsp>
                        <wps:cNvPr id="11372" name="Shape 11372"/>
                        <wps:cNvSpPr/>
                        <wps:spPr>
                          <a:xfrm>
                            <a:off x="0" y="0"/>
                            <a:ext cx="131064" cy="131064"/>
                          </a:xfrm>
                          <a:custGeom>
                            <a:avLst/>
                            <a:gdLst/>
                            <a:ahLst/>
                            <a:cxnLst/>
                            <a:rect l="0" t="0" r="0" b="0"/>
                            <a:pathLst>
                              <a:path w="131064" h="131064">
                                <a:moveTo>
                                  <a:pt x="0" y="131064"/>
                                </a:moveTo>
                                <a:lnTo>
                                  <a:pt x="131064" y="131064"/>
                                </a:lnTo>
                                <a:lnTo>
                                  <a:pt x="13106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075DC0" id="Group 103748" o:spid="_x0000_s1026" style="width:10.3pt;height:10.3pt;mso-position-horizontal-relative:char;mso-position-vertical-relative:line" coordsize="131064,13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">
                <v:shape id="Shape 11372" o:spid="_x0000_s1027" style="position:absolute;width:131064;height:131064;visibility:visible;mso-wrap-style:square;v-text-anchor:top" coordsize="13106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" path="m,131064r131064,l131064,,,,,131064xe" filled="f" strokeweight=".72pt">
                  <v:path arrowok="t" textboxrect="0,0,131064,131064"/>
                </v:shape>
                <w10:anchorlock/>
              </v:group>
            </w:pict>
          </mc:Fallback>
        </mc:AlternateContent>
      </w:r>
      <w:r>
        <w:rPr>
          <w:rFonts w:ascii="Arial" w:eastAsia="Arial" w:hAnsi="Arial" w:cs="Arial"/>
          <w:sz w:val="22"/>
        </w:rPr>
        <w:t xml:space="preserve"> placing the envelope for collection and mailing in a location within the business where mail is regularly and ordinarily deposited with the U.S. Postal Service on the same day of deposit. </w:t>
      </w:r>
    </w:p>
    <w:p w14:paraId="3B1EEDB3" w14:textId="77777777" w:rsidR="00CC5834" w:rsidRDefault="00292069" w:rsidP="00B264CC">
      <w:pPr>
        <w:spacing w:after="0" w:line="259" w:lineRule="auto"/>
        <w:ind w:left="5" w:firstLine="0"/>
        <w:jc w:val="left"/>
      </w:pPr>
      <w:r>
        <w:rPr>
          <w:rFonts w:ascii="Arial" w:eastAsia="Arial" w:hAnsi="Arial" w:cs="Arial"/>
          <w:sz w:val="22"/>
        </w:rPr>
        <w:t xml:space="preserve"> </w:t>
      </w:r>
    </w:p>
    <w:p w14:paraId="2C91CC63" w14:textId="77777777" w:rsidR="00CC5834" w:rsidRDefault="00292069" w:rsidP="00B264CC">
      <w:pPr>
        <w:spacing w:line="249" w:lineRule="auto"/>
        <w:ind w:left="0" w:hanging="10"/>
        <w:jc w:val="left"/>
      </w:pPr>
      <w:r>
        <w:rPr>
          <w:rFonts w:ascii="Arial" w:eastAsia="Arial" w:hAnsi="Arial" w:cs="Arial"/>
          <w:sz w:val="22"/>
        </w:rPr>
        <w:t xml:space="preserve">I declare under penalty of perjury under the laws of the State of California that the foregoing is true and correct. </w:t>
      </w:r>
    </w:p>
    <w:p w14:paraId="705AC788" w14:textId="77777777" w:rsidR="00CC5834" w:rsidRDefault="00292069" w:rsidP="00B264CC">
      <w:pPr>
        <w:spacing w:after="0" w:line="259" w:lineRule="auto"/>
        <w:ind w:left="5" w:firstLine="0"/>
        <w:jc w:val="left"/>
      </w:pPr>
      <w:r>
        <w:rPr>
          <w:rFonts w:ascii="Arial" w:eastAsia="Arial" w:hAnsi="Arial" w:cs="Arial"/>
          <w:sz w:val="22"/>
        </w:rPr>
        <w:t xml:space="preserve"> </w:t>
      </w:r>
    </w:p>
    <w:p w14:paraId="65A596E1" w14:textId="77777777" w:rsidR="00CC5834" w:rsidRDefault="00292069" w:rsidP="00B264CC">
      <w:pPr>
        <w:tabs>
          <w:tab w:val="center" w:pos="6708"/>
        </w:tabs>
        <w:spacing w:line="249" w:lineRule="auto"/>
        <w:ind w:left="-10" w:firstLine="0"/>
        <w:jc w:val="left"/>
      </w:pPr>
      <w:r>
        <w:rPr>
          <w:rFonts w:ascii="Arial" w:eastAsia="Arial" w:hAnsi="Arial" w:cs="Arial"/>
          <w:sz w:val="22"/>
        </w:rPr>
        <w:t xml:space="preserve">Date: __________________   </w:t>
      </w:r>
      <w:r>
        <w:rPr>
          <w:rFonts w:ascii="Arial" w:eastAsia="Arial" w:hAnsi="Arial" w:cs="Arial"/>
          <w:sz w:val="22"/>
        </w:rPr>
        <w:tab/>
        <w:t xml:space="preserve">Signature: __________________________________________  </w:t>
      </w:r>
    </w:p>
    <w:p w14:paraId="1C9A13ED" w14:textId="77777777" w:rsidR="00CC5834" w:rsidRDefault="00292069" w:rsidP="00B264CC">
      <w:pPr>
        <w:spacing w:after="0" w:line="259" w:lineRule="auto"/>
        <w:ind w:left="5" w:firstLine="0"/>
        <w:jc w:val="left"/>
      </w:pPr>
      <w:r>
        <w:rPr>
          <w:rFonts w:ascii="Arial" w:eastAsia="Arial" w:hAnsi="Arial" w:cs="Arial"/>
          <w:sz w:val="22"/>
        </w:rPr>
        <w:t xml:space="preserve"> </w:t>
      </w:r>
    </w:p>
    <w:p w14:paraId="5DFB2AEF" w14:textId="77777777" w:rsidR="00CC5834" w:rsidRDefault="00292069" w:rsidP="00B264CC">
      <w:pPr>
        <w:tabs>
          <w:tab w:val="center" w:pos="456"/>
          <w:tab w:val="center" w:pos="1445"/>
          <w:tab w:val="center" w:pos="2165"/>
          <w:tab w:val="center" w:pos="2885"/>
          <w:tab w:val="center" w:pos="6726"/>
        </w:tabs>
        <w:spacing w:line="249" w:lineRule="auto"/>
        <w:ind w:left="-10" w:firstLine="0"/>
        <w:jc w:val="left"/>
      </w:pPr>
      <w:r>
        <w:rPr>
          <w:rFonts w:ascii="Arial" w:eastAsia="Arial" w:hAnsi="Arial" w:cs="Arial"/>
          <w:sz w:val="22"/>
        </w:rPr>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 </w:t>
      </w:r>
      <w:r>
        <w:rPr>
          <w:rFonts w:ascii="Arial" w:eastAsia="Arial" w:hAnsi="Arial" w:cs="Arial"/>
          <w:sz w:val="22"/>
        </w:rPr>
        <w:tab/>
        <w:t xml:space="preserve">Print Name: _________________________________________ </w:t>
      </w:r>
    </w:p>
    <w:p w14:paraId="07AB09BD" w14:textId="77777777" w:rsidR="00CC5834" w:rsidRDefault="00292069" w:rsidP="00B264CC">
      <w:pPr>
        <w:spacing w:after="0" w:line="259" w:lineRule="auto"/>
        <w:ind w:left="5" w:firstLine="0"/>
        <w:jc w:val="left"/>
      </w:pPr>
      <w:r>
        <w:t xml:space="preserve"> </w:t>
      </w:r>
    </w:p>
    <w:p w14:paraId="47A15540" w14:textId="77777777" w:rsidR="00CC5834" w:rsidRDefault="00292069" w:rsidP="00B264CC">
      <w:pPr>
        <w:spacing w:after="729" w:line="259" w:lineRule="auto"/>
        <w:ind w:left="5" w:firstLine="0"/>
        <w:jc w:val="left"/>
      </w:pPr>
      <w:r>
        <w:t xml:space="preserve"> </w:t>
      </w:r>
    </w:p>
    <w:p w14:paraId="13505DEE" w14:textId="77777777" w:rsidR="00CC5834" w:rsidRDefault="00292069" w:rsidP="00B264CC">
      <w:pPr>
        <w:spacing w:after="0" w:line="259" w:lineRule="auto"/>
        <w:ind w:left="10" w:right="73" w:hanging="10"/>
        <w:jc w:val="left"/>
      </w:pPr>
      <w:r>
        <w:rPr>
          <w:b/>
          <w:sz w:val="16"/>
        </w:rPr>
        <w:t xml:space="preserve">FAMILY LAW CASE STATUS CONFERENCE STATEMENT </w:t>
      </w:r>
    </w:p>
    <w:p w14:paraId="0D303999" w14:textId="77777777" w:rsidR="00CC5834" w:rsidRDefault="00292069" w:rsidP="00B264CC">
      <w:pPr>
        <w:tabs>
          <w:tab w:val="center" w:pos="5045"/>
          <w:tab w:val="center" w:pos="8597"/>
        </w:tabs>
        <w:spacing w:after="29" w:line="259" w:lineRule="auto"/>
        <w:ind w:left="-10" w:firstLine="0"/>
        <w:jc w:val="left"/>
      </w:pPr>
      <w:r>
        <w:rPr>
          <w:sz w:val="16"/>
        </w:rPr>
        <w:t xml:space="preserve">Local Rules 5.9. Form Approved for Optional Use </w:t>
      </w:r>
      <w:r>
        <w:rPr>
          <w:sz w:val="16"/>
        </w:rPr>
        <w:tab/>
        <w:t xml:space="preserve">Form A-3 </w:t>
      </w:r>
      <w:r>
        <w:rPr>
          <w:sz w:val="16"/>
        </w:rPr>
        <w:tab/>
        <w:t xml:space="preserve">(Eff. 7/1/02; rev 1/1/14) </w:t>
      </w:r>
    </w:p>
    <w:p w14:paraId="0E1E56A9" w14:textId="77777777" w:rsidR="00CC5834" w:rsidRDefault="00292069" w:rsidP="00B264CC">
      <w:pPr>
        <w:spacing w:after="0" w:line="259" w:lineRule="auto"/>
        <w:ind w:left="0" w:right="24" w:firstLine="0"/>
        <w:jc w:val="left"/>
      </w:pPr>
      <w:r>
        <w:rPr>
          <w:b/>
          <w:sz w:val="20"/>
        </w:rPr>
        <w:t xml:space="preserve"> </w:t>
      </w:r>
    </w:p>
    <w:p w14:paraId="6AC716FA" w14:textId="77777777" w:rsidR="00A60375" w:rsidRDefault="00A60375" w:rsidP="00B264CC">
      <w:pPr>
        <w:pStyle w:val="Heading5"/>
        <w:ind w:right="66"/>
        <w:jc w:val="left"/>
      </w:pPr>
    </w:p>
    <w:p w14:paraId="3234400A" w14:textId="77777777" w:rsidR="00A60375" w:rsidRDefault="00A60375" w:rsidP="00B264CC">
      <w:pPr>
        <w:pStyle w:val="Heading5"/>
        <w:ind w:right="66"/>
        <w:jc w:val="left"/>
      </w:pPr>
    </w:p>
    <w:p w14:paraId="4C2B2726" w14:textId="77777777" w:rsidR="00A60375" w:rsidRDefault="00A60375" w:rsidP="00B264CC">
      <w:pPr>
        <w:pStyle w:val="Heading5"/>
        <w:ind w:right="66"/>
        <w:jc w:val="left"/>
      </w:pPr>
    </w:p>
    <w:p w14:paraId="7624D31C" w14:textId="77777777" w:rsidR="00A60375" w:rsidRDefault="00A60375" w:rsidP="00B264CC">
      <w:pPr>
        <w:pStyle w:val="Heading5"/>
        <w:ind w:right="66"/>
        <w:jc w:val="left"/>
      </w:pPr>
    </w:p>
    <w:p w14:paraId="596C382E" w14:textId="77777777" w:rsidR="00A60375" w:rsidRDefault="00A60375" w:rsidP="00B264CC">
      <w:pPr>
        <w:pStyle w:val="Heading5"/>
        <w:ind w:right="66"/>
        <w:jc w:val="left"/>
      </w:pPr>
    </w:p>
    <w:p w14:paraId="41EBFB3E" w14:textId="77777777" w:rsidR="00A60375" w:rsidRDefault="00A60375" w:rsidP="00B264CC">
      <w:pPr>
        <w:pStyle w:val="Heading5"/>
        <w:ind w:right="66"/>
        <w:jc w:val="left"/>
      </w:pPr>
    </w:p>
    <w:p w14:paraId="78ADC421" w14:textId="77777777" w:rsidR="00A60375" w:rsidRDefault="00A60375" w:rsidP="00B264CC">
      <w:pPr>
        <w:pStyle w:val="Heading5"/>
        <w:ind w:right="66"/>
        <w:jc w:val="left"/>
      </w:pPr>
    </w:p>
    <w:p w14:paraId="60857919" w14:textId="77777777" w:rsidR="00A60375" w:rsidRDefault="00A60375" w:rsidP="00B264CC">
      <w:pPr>
        <w:pStyle w:val="Heading5"/>
        <w:ind w:right="66"/>
        <w:jc w:val="left"/>
      </w:pPr>
    </w:p>
    <w:p w14:paraId="038BEA05" w14:textId="77777777" w:rsidR="00A60375" w:rsidRDefault="00A60375" w:rsidP="00B264CC">
      <w:pPr>
        <w:pStyle w:val="Heading5"/>
        <w:ind w:right="66"/>
        <w:jc w:val="left"/>
      </w:pPr>
    </w:p>
    <w:p w14:paraId="1733E0BC" w14:textId="77777777" w:rsidR="00A60375" w:rsidRDefault="00A60375" w:rsidP="00B264CC">
      <w:pPr>
        <w:pStyle w:val="Heading5"/>
        <w:ind w:right="66"/>
        <w:jc w:val="left"/>
      </w:pPr>
    </w:p>
    <w:p w14:paraId="2DF363B5" w14:textId="77777777" w:rsidR="00A60375" w:rsidRDefault="00A60375" w:rsidP="00B264CC">
      <w:pPr>
        <w:pStyle w:val="Heading5"/>
        <w:ind w:right="66"/>
        <w:jc w:val="left"/>
      </w:pPr>
    </w:p>
    <w:p w14:paraId="0650A59B" w14:textId="77777777" w:rsidR="00A60375" w:rsidRDefault="00A60375" w:rsidP="00B264CC">
      <w:pPr>
        <w:pStyle w:val="Heading5"/>
        <w:ind w:right="66"/>
        <w:jc w:val="left"/>
      </w:pPr>
    </w:p>
    <w:p w14:paraId="6597218E" w14:textId="77777777" w:rsidR="00A60375" w:rsidRDefault="00A60375" w:rsidP="00B264CC">
      <w:pPr>
        <w:pStyle w:val="Heading5"/>
        <w:ind w:right="66"/>
        <w:jc w:val="left"/>
      </w:pPr>
    </w:p>
    <w:p w14:paraId="7D804C7D" w14:textId="77777777" w:rsidR="00A60375" w:rsidRDefault="00A60375" w:rsidP="00B264CC">
      <w:pPr>
        <w:pStyle w:val="Heading5"/>
        <w:ind w:right="66"/>
        <w:jc w:val="left"/>
      </w:pPr>
    </w:p>
    <w:p w14:paraId="233EDD06" w14:textId="77777777" w:rsidR="00A60375" w:rsidRDefault="00A60375" w:rsidP="00B264CC">
      <w:pPr>
        <w:pStyle w:val="Heading5"/>
        <w:ind w:right="66"/>
        <w:jc w:val="left"/>
      </w:pPr>
    </w:p>
    <w:p w14:paraId="6DD5273E" w14:textId="77777777" w:rsidR="00A60375" w:rsidRDefault="00A60375" w:rsidP="00B264CC">
      <w:pPr>
        <w:pStyle w:val="Heading5"/>
        <w:ind w:right="66"/>
        <w:jc w:val="left"/>
      </w:pPr>
    </w:p>
    <w:p w14:paraId="71703441" w14:textId="77777777" w:rsidR="00A60375" w:rsidRDefault="00A60375" w:rsidP="00B264CC">
      <w:pPr>
        <w:pStyle w:val="Heading5"/>
        <w:ind w:right="66"/>
        <w:jc w:val="left"/>
      </w:pPr>
    </w:p>
    <w:p w14:paraId="3CEF4E16" w14:textId="2BB46179" w:rsidR="00CC5834" w:rsidRDefault="00CC5834" w:rsidP="00B264CC">
      <w:pPr>
        <w:pStyle w:val="Heading5"/>
        <w:ind w:right="66"/>
        <w:jc w:val="left"/>
      </w:pPr>
    </w:p>
    <w:p w14:paraId="439380C7" w14:textId="77777777" w:rsidR="00CC5834" w:rsidRDefault="00292069" w:rsidP="00B264CC">
      <w:pPr>
        <w:spacing w:after="0" w:line="259" w:lineRule="auto"/>
        <w:ind w:left="5" w:firstLine="0"/>
        <w:jc w:val="left"/>
      </w:pPr>
      <w:r>
        <w:rPr>
          <w:sz w:val="20"/>
        </w:rPr>
        <w:t xml:space="preserve"> </w:t>
      </w:r>
    </w:p>
    <w:p w14:paraId="0CC02385" w14:textId="77777777" w:rsidR="00CC5834" w:rsidRDefault="00292069" w:rsidP="00B264CC">
      <w:pPr>
        <w:spacing w:after="0" w:line="259" w:lineRule="auto"/>
        <w:ind w:left="5" w:firstLine="0"/>
        <w:jc w:val="left"/>
        <w:rPr>
          <w:sz w:val="20"/>
        </w:rPr>
      </w:pPr>
      <w:r>
        <w:rPr>
          <w:sz w:val="20"/>
        </w:rPr>
        <w:t xml:space="preserve"> </w:t>
      </w:r>
    </w:p>
    <w:p w14:paraId="7CD39CE7" w14:textId="77777777" w:rsidR="0090622D" w:rsidRDefault="0090622D" w:rsidP="00B264CC">
      <w:pPr>
        <w:spacing w:after="0" w:line="259" w:lineRule="auto"/>
        <w:ind w:left="5" w:firstLine="0"/>
        <w:jc w:val="left"/>
        <w:rPr>
          <w:sz w:val="20"/>
        </w:rPr>
      </w:pPr>
    </w:p>
    <w:p w14:paraId="2AA815AB" w14:textId="77777777" w:rsidR="0090622D" w:rsidRDefault="0090622D" w:rsidP="00B264CC">
      <w:pPr>
        <w:spacing w:after="0" w:line="259" w:lineRule="auto"/>
        <w:ind w:left="5" w:firstLine="0"/>
        <w:jc w:val="left"/>
        <w:rPr>
          <w:sz w:val="20"/>
        </w:rPr>
      </w:pPr>
    </w:p>
    <w:p w14:paraId="69627D2C" w14:textId="77777777" w:rsidR="0090622D" w:rsidRDefault="0090622D" w:rsidP="00B264CC">
      <w:pPr>
        <w:spacing w:after="0" w:line="259" w:lineRule="auto"/>
        <w:ind w:left="5" w:firstLine="0"/>
        <w:jc w:val="left"/>
        <w:rPr>
          <w:sz w:val="20"/>
        </w:rPr>
      </w:pPr>
    </w:p>
    <w:p w14:paraId="1A8998B7" w14:textId="77777777" w:rsidR="0090622D" w:rsidRDefault="0090622D" w:rsidP="00B264CC">
      <w:pPr>
        <w:spacing w:after="0" w:line="259" w:lineRule="auto"/>
        <w:ind w:left="5" w:firstLine="0"/>
        <w:jc w:val="left"/>
      </w:pPr>
    </w:p>
    <w:tbl>
      <w:tblPr>
        <w:tblStyle w:val="TableGrid"/>
        <w:tblW w:w="10364" w:type="dxa"/>
        <w:tblInd w:w="-85" w:type="dxa"/>
        <w:tblCellMar>
          <w:top w:w="99" w:type="dxa"/>
          <w:left w:w="6" w:type="dxa"/>
          <w:right w:w="115" w:type="dxa"/>
        </w:tblCellMar>
        <w:tblLook w:val="04A0" w:firstRow="1" w:lastRow="0" w:firstColumn="1" w:lastColumn="0" w:noHBand="0" w:noVBand="1"/>
      </w:tblPr>
      <w:tblGrid>
        <w:gridCol w:w="6785"/>
        <w:gridCol w:w="3579"/>
      </w:tblGrid>
      <w:tr w:rsidR="00CC5834" w14:paraId="7E479C09" w14:textId="77777777" w:rsidTr="00A60375">
        <w:trPr>
          <w:trHeight w:val="2190"/>
        </w:trPr>
        <w:tc>
          <w:tcPr>
            <w:tcW w:w="6785" w:type="dxa"/>
            <w:tcBorders>
              <w:top w:val="single" w:sz="6" w:space="0" w:color="000000"/>
              <w:left w:val="single" w:sz="6" w:space="0" w:color="000000"/>
              <w:bottom w:val="single" w:sz="6" w:space="0" w:color="000000"/>
              <w:right w:val="single" w:sz="6" w:space="0" w:color="000000"/>
            </w:tcBorders>
            <w:vAlign w:val="center"/>
          </w:tcPr>
          <w:p w14:paraId="4708BC25" w14:textId="52484BC3" w:rsidR="00CC5834" w:rsidRDefault="00292069" w:rsidP="00A60375">
            <w:pPr>
              <w:tabs>
                <w:tab w:val="center" w:pos="4574"/>
              </w:tabs>
              <w:spacing w:after="927" w:line="259" w:lineRule="auto"/>
              <w:ind w:left="0" w:firstLine="0"/>
              <w:jc w:val="left"/>
            </w:pPr>
            <w:r>
              <w:rPr>
                <w:rFonts w:ascii="Calibri" w:eastAsia="Calibri" w:hAnsi="Calibri" w:cs="Calibri"/>
                <w:sz w:val="16"/>
              </w:rPr>
              <w:t xml:space="preserve">ATTORNEY OR PARTY WITHOUT ATTORNEY </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i/>
                <w:sz w:val="14"/>
              </w:rPr>
              <w:t>(Name, State Bar Number and Address)</w:t>
            </w:r>
            <w:r>
              <w:rPr>
                <w:rFonts w:ascii="Calibri" w:eastAsia="Calibri" w:hAnsi="Calibri" w:cs="Calibri"/>
                <w:sz w:val="16"/>
              </w:rPr>
              <w:t xml:space="preserve"> </w:t>
            </w:r>
            <w:r>
              <w:rPr>
                <w:rFonts w:ascii="Calibri" w:eastAsia="Calibri" w:hAnsi="Calibri" w:cs="Calibri"/>
                <w:sz w:val="22"/>
              </w:rPr>
              <w:t xml:space="preserve"> </w:t>
            </w:r>
          </w:p>
          <w:p w14:paraId="3526A0F2" w14:textId="77777777" w:rsidR="00CC5834" w:rsidRDefault="00292069" w:rsidP="00B264CC">
            <w:pPr>
              <w:tabs>
                <w:tab w:val="center" w:pos="3520"/>
              </w:tabs>
              <w:spacing w:after="0" w:line="259" w:lineRule="auto"/>
              <w:ind w:left="0" w:firstLine="0"/>
              <w:jc w:val="left"/>
            </w:pPr>
            <w:r>
              <w:rPr>
                <w:rFonts w:ascii="Calibri" w:eastAsia="Calibri" w:hAnsi="Calibri" w:cs="Calibri"/>
                <w:sz w:val="16"/>
              </w:rPr>
              <w:t>TELEPHONE NO.:</w:t>
            </w:r>
            <w:r>
              <w:rPr>
                <w:rFonts w:ascii="Calibri" w:eastAsia="Calibri" w:hAnsi="Calibri" w:cs="Calibri"/>
                <w:sz w:val="22"/>
              </w:rPr>
              <w:t xml:space="preserve">  </w:t>
            </w:r>
            <w:r>
              <w:rPr>
                <w:rFonts w:ascii="Calibri" w:eastAsia="Calibri" w:hAnsi="Calibri" w:cs="Calibri"/>
                <w:sz w:val="16"/>
              </w:rPr>
              <w:t xml:space="preserve">  </w:t>
            </w:r>
            <w:r>
              <w:rPr>
                <w:rFonts w:ascii="Calibri" w:eastAsia="Calibri" w:hAnsi="Calibri" w:cs="Calibri"/>
                <w:sz w:val="16"/>
              </w:rPr>
              <w:tab/>
              <w:t xml:space="preserve"> EMAIL: </w:t>
            </w:r>
            <w:r>
              <w:rPr>
                <w:rFonts w:ascii="Calibri" w:eastAsia="Calibri" w:hAnsi="Calibri" w:cs="Calibri"/>
                <w:sz w:val="22"/>
              </w:rPr>
              <w:t xml:space="preserve"> </w:t>
            </w:r>
          </w:p>
          <w:p w14:paraId="25F94506" w14:textId="77777777" w:rsidR="00CC5834" w:rsidRDefault="00292069" w:rsidP="00B264CC">
            <w:pPr>
              <w:spacing w:after="0" w:line="259" w:lineRule="auto"/>
              <w:ind w:left="0" w:firstLine="0"/>
              <w:jc w:val="left"/>
            </w:pPr>
            <w:r>
              <w:rPr>
                <w:rFonts w:ascii="Calibri" w:eastAsia="Calibri" w:hAnsi="Calibri" w:cs="Calibri"/>
                <w:sz w:val="16"/>
              </w:rPr>
              <w:t>ATTORNEY FOR (NAME):</w:t>
            </w:r>
            <w:r>
              <w:rPr>
                <w:rFonts w:ascii="Calibri" w:eastAsia="Calibri" w:hAnsi="Calibri" w:cs="Calibri"/>
                <w:sz w:val="22"/>
              </w:rPr>
              <w:t xml:space="preserve">  </w:t>
            </w:r>
          </w:p>
        </w:tc>
        <w:tc>
          <w:tcPr>
            <w:tcW w:w="3579" w:type="dxa"/>
            <w:tcBorders>
              <w:top w:val="single" w:sz="4" w:space="0" w:color="000000"/>
              <w:left w:val="single" w:sz="5" w:space="0" w:color="000000"/>
              <w:bottom w:val="single" w:sz="6" w:space="0" w:color="000000"/>
              <w:right w:val="single" w:sz="4" w:space="0" w:color="000000"/>
            </w:tcBorders>
          </w:tcPr>
          <w:p w14:paraId="66D9BA3D" w14:textId="77777777" w:rsidR="00CC5834" w:rsidRDefault="00292069" w:rsidP="00B264CC">
            <w:pPr>
              <w:spacing w:after="1723" w:line="259" w:lineRule="auto"/>
              <w:ind w:left="112" w:firstLine="0"/>
              <w:jc w:val="left"/>
            </w:pPr>
            <w:r>
              <w:rPr>
                <w:rFonts w:ascii="Calibri" w:eastAsia="Calibri" w:hAnsi="Calibri" w:cs="Calibri"/>
                <w:i/>
                <w:sz w:val="22"/>
              </w:rPr>
              <w:t xml:space="preserve">CLERK DATE STAMPED RECEIVED </w:t>
            </w:r>
          </w:p>
          <w:p w14:paraId="49CAA5CE" w14:textId="77777777" w:rsidR="00CC5834" w:rsidRDefault="00292069" w:rsidP="00B264CC">
            <w:pPr>
              <w:spacing w:after="0" w:line="259" w:lineRule="auto"/>
              <w:ind w:left="2" w:firstLine="0"/>
              <w:jc w:val="left"/>
            </w:pPr>
            <w:r>
              <w:rPr>
                <w:rFonts w:ascii="Calibri" w:eastAsia="Calibri" w:hAnsi="Calibri" w:cs="Calibri"/>
                <w:sz w:val="22"/>
              </w:rPr>
              <w:t xml:space="preserve"> </w:t>
            </w:r>
          </w:p>
        </w:tc>
      </w:tr>
      <w:tr w:rsidR="00CC5834" w14:paraId="195C61D0" w14:textId="77777777" w:rsidTr="00A60375">
        <w:trPr>
          <w:trHeight w:val="1114"/>
        </w:trPr>
        <w:tc>
          <w:tcPr>
            <w:tcW w:w="6785" w:type="dxa"/>
            <w:tcBorders>
              <w:top w:val="single" w:sz="6" w:space="0" w:color="000000"/>
              <w:left w:val="single" w:sz="6" w:space="0" w:color="000000"/>
              <w:bottom w:val="single" w:sz="4" w:space="0" w:color="000000"/>
              <w:right w:val="single" w:sz="4" w:space="0" w:color="000000"/>
            </w:tcBorders>
            <w:vAlign w:val="center"/>
          </w:tcPr>
          <w:p w14:paraId="1C39FB0F" w14:textId="77777777" w:rsidR="00CC5834" w:rsidRDefault="00292069" w:rsidP="00B264CC">
            <w:pPr>
              <w:spacing w:after="0" w:line="259" w:lineRule="auto"/>
              <w:ind w:left="113" w:firstLine="0"/>
              <w:jc w:val="left"/>
            </w:pPr>
            <w:r>
              <w:rPr>
                <w:rFonts w:ascii="Calibri" w:eastAsia="Calibri" w:hAnsi="Calibri" w:cs="Calibri"/>
                <w:b/>
                <w:sz w:val="22"/>
              </w:rPr>
              <w:t xml:space="preserve">CALAVERAS COUNTY SUPERIOR COURT </w:t>
            </w:r>
            <w:r>
              <w:rPr>
                <w:rFonts w:ascii="Calibri" w:eastAsia="Calibri" w:hAnsi="Calibri" w:cs="Calibri"/>
                <w:sz w:val="22"/>
              </w:rPr>
              <w:t xml:space="preserve"> </w:t>
            </w:r>
          </w:p>
          <w:p w14:paraId="7761369A" w14:textId="77777777" w:rsidR="00CC5834" w:rsidRDefault="00292069" w:rsidP="00B264CC">
            <w:pPr>
              <w:spacing w:after="0" w:line="259" w:lineRule="auto"/>
              <w:ind w:left="113" w:firstLine="0"/>
              <w:jc w:val="left"/>
            </w:pPr>
            <w:r>
              <w:rPr>
                <w:rFonts w:ascii="Calibri" w:eastAsia="Calibri" w:hAnsi="Calibri" w:cs="Calibri"/>
                <w:b/>
                <w:sz w:val="22"/>
              </w:rPr>
              <w:t>400 GOVERNMENT CENTER DRIVE</w:t>
            </w:r>
            <w:r>
              <w:rPr>
                <w:rFonts w:ascii="Calibri" w:eastAsia="Calibri" w:hAnsi="Calibri" w:cs="Calibri"/>
                <w:sz w:val="22"/>
              </w:rPr>
              <w:t xml:space="preserve"> </w:t>
            </w:r>
          </w:p>
          <w:p w14:paraId="6778AF13" w14:textId="77777777" w:rsidR="00CC5834" w:rsidRDefault="00292069" w:rsidP="00B264CC">
            <w:pPr>
              <w:spacing w:after="26" w:line="259" w:lineRule="auto"/>
              <w:ind w:left="113" w:firstLine="0"/>
              <w:jc w:val="left"/>
            </w:pPr>
            <w:r>
              <w:rPr>
                <w:rFonts w:ascii="Calibri" w:eastAsia="Calibri" w:hAnsi="Calibri" w:cs="Calibri"/>
                <w:b/>
                <w:sz w:val="22"/>
              </w:rPr>
              <w:t>SAN ANDREAS, CA 95249</w:t>
            </w:r>
            <w:r>
              <w:rPr>
                <w:rFonts w:ascii="Calibri" w:eastAsia="Calibri" w:hAnsi="Calibri" w:cs="Calibri"/>
                <w:sz w:val="22"/>
              </w:rPr>
              <w:t xml:space="preserve"> </w:t>
            </w:r>
          </w:p>
          <w:p w14:paraId="1BE152EE" w14:textId="77777777" w:rsidR="00CC5834" w:rsidRDefault="00292069" w:rsidP="00B264CC">
            <w:pPr>
              <w:spacing w:after="0" w:line="259" w:lineRule="auto"/>
              <w:ind w:left="113" w:firstLine="0"/>
              <w:jc w:val="left"/>
            </w:pPr>
            <w:r>
              <w:rPr>
                <w:rFonts w:ascii="Calibri" w:eastAsia="Calibri" w:hAnsi="Calibri" w:cs="Calibri"/>
                <w:b/>
                <w:sz w:val="22"/>
              </w:rPr>
              <w:t>(209) 754-9800</w:t>
            </w:r>
            <w:r>
              <w:rPr>
                <w:rFonts w:ascii="Calibri" w:eastAsia="Calibri" w:hAnsi="Calibri" w:cs="Calibri"/>
                <w:sz w:val="22"/>
              </w:rPr>
              <w:t xml:space="preserve"> </w:t>
            </w:r>
          </w:p>
        </w:tc>
        <w:tc>
          <w:tcPr>
            <w:tcW w:w="0" w:type="auto"/>
            <w:tcBorders>
              <w:top w:val="nil"/>
              <w:left w:val="single" w:sz="5" w:space="0" w:color="000000"/>
              <w:bottom w:val="single" w:sz="6" w:space="0" w:color="000000"/>
              <w:right w:val="single" w:sz="4" w:space="0" w:color="000000"/>
            </w:tcBorders>
          </w:tcPr>
          <w:p w14:paraId="2E3744EF" w14:textId="77777777" w:rsidR="00CC5834" w:rsidRDefault="00CC5834" w:rsidP="00B264CC">
            <w:pPr>
              <w:spacing w:after="160" w:line="259" w:lineRule="auto"/>
              <w:ind w:left="0" w:firstLine="0"/>
              <w:jc w:val="left"/>
            </w:pPr>
          </w:p>
        </w:tc>
      </w:tr>
      <w:tr w:rsidR="00CC5834" w14:paraId="2F775323" w14:textId="77777777" w:rsidTr="00A60375">
        <w:trPr>
          <w:trHeight w:val="723"/>
        </w:trPr>
        <w:tc>
          <w:tcPr>
            <w:tcW w:w="6785" w:type="dxa"/>
            <w:tcBorders>
              <w:top w:val="single" w:sz="4" w:space="0" w:color="000000"/>
              <w:left w:val="single" w:sz="4" w:space="0" w:color="000000"/>
              <w:bottom w:val="single" w:sz="4" w:space="0" w:color="000000"/>
              <w:right w:val="single" w:sz="6" w:space="0" w:color="000000"/>
            </w:tcBorders>
            <w:vAlign w:val="center"/>
          </w:tcPr>
          <w:p w14:paraId="08212C00" w14:textId="77777777" w:rsidR="00CC5834" w:rsidRDefault="00292069" w:rsidP="00B264CC">
            <w:pPr>
              <w:spacing w:after="468" w:line="259" w:lineRule="auto"/>
              <w:ind w:left="91" w:firstLine="0"/>
              <w:jc w:val="left"/>
            </w:pPr>
            <w:r>
              <w:rPr>
                <w:rFonts w:ascii="Calibri" w:eastAsia="Calibri" w:hAnsi="Calibri" w:cs="Calibri"/>
                <w:sz w:val="22"/>
              </w:rPr>
              <w:t xml:space="preserve"> PLAINTIFF/PETITIONER:  </w:t>
            </w:r>
          </w:p>
          <w:p w14:paraId="7BA1C1C1" w14:textId="77777777" w:rsidR="00CC5834" w:rsidRDefault="00292069" w:rsidP="00B264CC">
            <w:pPr>
              <w:spacing w:after="0" w:line="259" w:lineRule="auto"/>
              <w:ind w:left="91" w:firstLine="0"/>
              <w:jc w:val="left"/>
            </w:pPr>
            <w:r>
              <w:rPr>
                <w:rFonts w:ascii="Calibri" w:eastAsia="Calibri" w:hAnsi="Calibri" w:cs="Calibri"/>
                <w:sz w:val="22"/>
              </w:rPr>
              <w:t xml:space="preserve"> DEFENDANT/RESPONDENT:  </w:t>
            </w:r>
          </w:p>
        </w:tc>
        <w:tc>
          <w:tcPr>
            <w:tcW w:w="3579" w:type="dxa"/>
            <w:tcBorders>
              <w:top w:val="single" w:sz="6" w:space="0" w:color="000000"/>
              <w:left w:val="single" w:sz="6" w:space="0" w:color="000000"/>
              <w:bottom w:val="single" w:sz="34" w:space="0" w:color="FFFFFF"/>
              <w:right w:val="single" w:sz="6" w:space="0" w:color="000000"/>
            </w:tcBorders>
          </w:tcPr>
          <w:p w14:paraId="07930D71" w14:textId="77777777" w:rsidR="00CC5834" w:rsidRDefault="00292069" w:rsidP="00B264CC">
            <w:pPr>
              <w:spacing w:after="0" w:line="259" w:lineRule="auto"/>
              <w:ind w:left="2" w:firstLine="0"/>
              <w:jc w:val="left"/>
            </w:pPr>
            <w:r>
              <w:rPr>
                <w:rFonts w:ascii="Calibri" w:eastAsia="Calibri" w:hAnsi="Calibri" w:cs="Calibri"/>
                <w:sz w:val="19"/>
              </w:rPr>
              <w:t xml:space="preserve">HEARING DATE: </w:t>
            </w:r>
          </w:p>
        </w:tc>
      </w:tr>
      <w:tr w:rsidR="00CC5834" w14:paraId="55E56687" w14:textId="77777777" w:rsidTr="00A60375">
        <w:trPr>
          <w:trHeight w:val="354"/>
        </w:trPr>
        <w:tc>
          <w:tcPr>
            <w:tcW w:w="6785" w:type="dxa"/>
            <w:tcBorders>
              <w:top w:val="single" w:sz="4" w:space="0" w:color="000000"/>
              <w:left w:val="single" w:sz="6" w:space="0" w:color="000000"/>
              <w:bottom w:val="single" w:sz="6" w:space="0" w:color="000000"/>
              <w:right w:val="single" w:sz="6" w:space="0" w:color="000000"/>
            </w:tcBorders>
          </w:tcPr>
          <w:p w14:paraId="0FBD2A34" w14:textId="77777777" w:rsidR="00CC5834" w:rsidRDefault="00292069" w:rsidP="00B264CC">
            <w:pPr>
              <w:spacing w:after="0" w:line="259" w:lineRule="auto"/>
              <w:ind w:left="1" w:firstLine="0"/>
              <w:jc w:val="left"/>
            </w:pPr>
            <w:r>
              <w:rPr>
                <w:rFonts w:ascii="Calibri" w:eastAsia="Calibri" w:hAnsi="Calibri" w:cs="Calibri"/>
                <w:b/>
              </w:rPr>
              <w:t>INTERPRETER REQUEST FORM</w:t>
            </w:r>
            <w:r>
              <w:rPr>
                <w:rFonts w:ascii="Calibri" w:eastAsia="Calibri" w:hAnsi="Calibri" w:cs="Calibri"/>
                <w:b/>
                <w:sz w:val="22"/>
              </w:rPr>
              <w:t xml:space="preserve"> </w:t>
            </w:r>
          </w:p>
        </w:tc>
        <w:tc>
          <w:tcPr>
            <w:tcW w:w="3579" w:type="dxa"/>
            <w:tcBorders>
              <w:top w:val="single" w:sz="34" w:space="0" w:color="FFFFFF"/>
              <w:left w:val="single" w:sz="6" w:space="0" w:color="000000"/>
              <w:bottom w:val="single" w:sz="6" w:space="0" w:color="000000"/>
              <w:right w:val="single" w:sz="6" w:space="0" w:color="000000"/>
            </w:tcBorders>
          </w:tcPr>
          <w:p w14:paraId="6708C11D" w14:textId="77777777" w:rsidR="00CC5834" w:rsidRDefault="00292069" w:rsidP="00B264CC">
            <w:pPr>
              <w:spacing w:after="0" w:line="259" w:lineRule="auto"/>
              <w:ind w:left="2" w:firstLine="0"/>
              <w:jc w:val="left"/>
            </w:pPr>
            <w:r>
              <w:rPr>
                <w:rFonts w:ascii="Calibri" w:eastAsia="Calibri" w:hAnsi="Calibri" w:cs="Calibri"/>
                <w:sz w:val="22"/>
              </w:rPr>
              <w:t xml:space="preserve">CASE NUMBER:  </w:t>
            </w:r>
          </w:p>
        </w:tc>
      </w:tr>
    </w:tbl>
    <w:p w14:paraId="5C9B1F95" w14:textId="77777777" w:rsidR="00CC5834" w:rsidRDefault="00292069" w:rsidP="00B264CC">
      <w:pPr>
        <w:spacing w:after="333" w:line="235" w:lineRule="auto"/>
        <w:ind w:left="-5" w:right="221" w:hanging="10"/>
        <w:jc w:val="left"/>
      </w:pPr>
      <w:r>
        <w:rPr>
          <w:b/>
          <w:i/>
        </w:rPr>
        <w:t xml:space="preserve">IMPORTANT:  Interpreters will not always be available for all hearings or in all languages.  See instructions on the reverse of this form for more information. </w:t>
      </w:r>
      <w:r>
        <w:rPr>
          <w:sz w:val="20"/>
        </w:rPr>
        <w:t xml:space="preserve"> </w:t>
      </w:r>
    </w:p>
    <w:p w14:paraId="46178F77" w14:textId="77777777" w:rsidR="00CC5834" w:rsidRDefault="00292069" w:rsidP="00B264CC">
      <w:pPr>
        <w:numPr>
          <w:ilvl w:val="0"/>
          <w:numId w:val="54"/>
        </w:numPr>
        <w:spacing w:after="145" w:line="259" w:lineRule="auto"/>
        <w:ind w:hanging="379"/>
        <w:jc w:val="left"/>
      </w:pPr>
      <w:r>
        <w:rPr>
          <w:rFonts w:ascii="Calibri" w:eastAsia="Calibri" w:hAnsi="Calibri" w:cs="Calibri"/>
          <w:sz w:val="23"/>
        </w:rPr>
        <w:t xml:space="preserve">I (name):   </w:t>
      </w:r>
      <w:r>
        <w:rPr>
          <w:rFonts w:ascii="Calibri" w:eastAsia="Calibri" w:hAnsi="Calibri" w:cs="Calibri"/>
          <w:noProof/>
          <w:sz w:val="22"/>
        </w:rPr>
        <mc:AlternateContent>
          <mc:Choice Requires="wpg">
            <w:drawing>
              <wp:inline distT="0" distB="0" distL="0" distR="0" wp14:anchorId="4310801C" wp14:editId="6B0F9932">
                <wp:extent cx="1914525" cy="8890"/>
                <wp:effectExtent l="0" t="0" r="0" b="0"/>
                <wp:docPr id="105273" name="Group 105273"/>
                <wp:cNvGraphicFramePr/>
                <a:graphic xmlns:a="http://schemas.openxmlformats.org/drawingml/2006/main">
                  <a:graphicData uri="http://schemas.microsoft.com/office/word/2010/wordprocessingGroup">
                    <wpg:wgp>
                      <wpg:cNvGrpSpPr/>
                      <wpg:grpSpPr>
                        <a:xfrm>
                          <a:off x="0" y="0"/>
                          <a:ext cx="1914525" cy="8890"/>
                          <a:chOff x="0" y="0"/>
                          <a:chExt cx="1914525" cy="8890"/>
                        </a:xfrm>
                      </wpg:grpSpPr>
                      <wps:wsp>
                        <wps:cNvPr id="114093" name="Shape 114093"/>
                        <wps:cNvSpPr/>
                        <wps:spPr>
                          <a:xfrm>
                            <a:off x="0" y="0"/>
                            <a:ext cx="1914525" cy="9144"/>
                          </a:xfrm>
                          <a:custGeom>
                            <a:avLst/>
                            <a:gdLst/>
                            <a:ahLst/>
                            <a:cxnLst/>
                            <a:rect l="0" t="0" r="0" b="0"/>
                            <a:pathLst>
                              <a:path w="1914525" h="9144">
                                <a:moveTo>
                                  <a:pt x="0" y="0"/>
                                </a:moveTo>
                                <a:lnTo>
                                  <a:pt x="1914525" y="0"/>
                                </a:lnTo>
                                <a:lnTo>
                                  <a:pt x="19145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99A42A" id="Group 105273" o:spid="_x0000_s1026" style="width:150.75pt;height:.7pt;mso-position-horizontal-relative:char;mso-position-vertical-relative:line" coordsize="19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">
                <v:shape id="Shape 114093" o:spid="_x0000_s1027" style="position:absolute;width:19145;height:91;visibility:visible;mso-wrap-style:square;v-text-anchor:top" coordsize="1914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" path="m,l1914525,r,9144l,9144,,e" fillcolor="black" stroked="f" strokeweight="0">
                  <v:stroke miterlimit="83231f" joinstyle="miter"/>
                  <v:path arrowok="t" textboxrect="0,0,1914525,9144"/>
                </v:shape>
                <w10:anchorlock/>
              </v:group>
            </w:pict>
          </mc:Fallback>
        </mc:AlternateContent>
      </w:r>
      <w:r>
        <w:rPr>
          <w:rFonts w:ascii="Calibri" w:eastAsia="Calibri" w:hAnsi="Calibri" w:cs="Calibri"/>
          <w:sz w:val="23"/>
        </w:rPr>
        <w:t>am a party in the above named case. I am the (check one item below):</w:t>
      </w:r>
      <w:r>
        <w:rPr>
          <w:sz w:val="20"/>
        </w:rPr>
        <w:t xml:space="preserve"> </w:t>
      </w:r>
    </w:p>
    <w:p w14:paraId="10E79722" w14:textId="77777777" w:rsidR="00CC5834" w:rsidRDefault="00292069" w:rsidP="00B264CC">
      <w:pPr>
        <w:spacing w:after="119" w:line="259" w:lineRule="auto"/>
        <w:ind w:left="0" w:right="130" w:firstLine="0"/>
        <w:jc w:val="left"/>
      </w:pPr>
      <w:r>
        <w:rPr>
          <w:rFonts w:ascii="Wingdings" w:eastAsia="Wingdings" w:hAnsi="Wingdings" w:cs="Wingdings"/>
          <w:sz w:val="23"/>
        </w:rPr>
        <w:t></w:t>
      </w:r>
      <w:r>
        <w:rPr>
          <w:rFonts w:ascii="Calibri" w:eastAsia="Calibri" w:hAnsi="Calibri" w:cs="Calibri"/>
          <w:sz w:val="23"/>
        </w:rPr>
        <w:t xml:space="preserve">Plaintiff/Petitioner </w:t>
      </w:r>
      <w:r>
        <w:rPr>
          <w:rFonts w:ascii="Wingdings" w:eastAsia="Wingdings" w:hAnsi="Wingdings" w:cs="Wingdings"/>
          <w:sz w:val="23"/>
        </w:rPr>
        <w:t></w:t>
      </w:r>
      <w:r>
        <w:rPr>
          <w:rFonts w:ascii="Calibri" w:eastAsia="Calibri" w:hAnsi="Calibri" w:cs="Calibri"/>
          <w:sz w:val="23"/>
        </w:rPr>
        <w:t xml:space="preserve">Defendant/Respondent </w:t>
      </w:r>
      <w:r>
        <w:rPr>
          <w:rFonts w:ascii="Wingdings" w:eastAsia="Wingdings" w:hAnsi="Wingdings" w:cs="Wingdings"/>
          <w:sz w:val="23"/>
        </w:rPr>
        <w:t></w:t>
      </w:r>
      <w:r>
        <w:rPr>
          <w:rFonts w:ascii="Calibri" w:eastAsia="Calibri" w:hAnsi="Calibri" w:cs="Calibri"/>
          <w:sz w:val="23"/>
        </w:rPr>
        <w:t>Other (describe): __________________________________</w:t>
      </w:r>
      <w:r>
        <w:rPr>
          <w:sz w:val="20"/>
        </w:rPr>
        <w:t xml:space="preserve"> </w:t>
      </w:r>
    </w:p>
    <w:p w14:paraId="1F9DB118" w14:textId="77777777" w:rsidR="00CC5834" w:rsidRDefault="00292069" w:rsidP="00B264CC">
      <w:pPr>
        <w:numPr>
          <w:ilvl w:val="0"/>
          <w:numId w:val="54"/>
        </w:numPr>
        <w:spacing w:after="86" w:line="259" w:lineRule="auto"/>
        <w:ind w:hanging="379"/>
        <w:jc w:val="left"/>
      </w:pPr>
      <w:r>
        <w:rPr>
          <w:rFonts w:ascii="Calibri" w:eastAsia="Calibri" w:hAnsi="Calibri" w:cs="Calibri"/>
          <w:sz w:val="23"/>
        </w:rPr>
        <w:t xml:space="preserve">I need an interpreter for (check all that apply) </w:t>
      </w:r>
      <w:r>
        <w:rPr>
          <w:rFonts w:ascii="Wingdings" w:eastAsia="Wingdings" w:hAnsi="Wingdings" w:cs="Wingdings"/>
          <w:sz w:val="23"/>
        </w:rPr>
        <w:t></w:t>
      </w:r>
      <w:r>
        <w:rPr>
          <w:rFonts w:ascii="Calibri" w:eastAsia="Calibri" w:hAnsi="Calibri" w:cs="Calibri"/>
          <w:sz w:val="23"/>
        </w:rPr>
        <w:t xml:space="preserve">me   </w:t>
      </w:r>
      <w:r>
        <w:rPr>
          <w:rFonts w:ascii="Wingdings" w:eastAsia="Wingdings" w:hAnsi="Wingdings" w:cs="Wingdings"/>
          <w:sz w:val="23"/>
        </w:rPr>
        <w:t></w:t>
      </w:r>
      <w:r>
        <w:rPr>
          <w:rFonts w:ascii="Arial" w:eastAsia="Arial" w:hAnsi="Arial" w:cs="Arial"/>
          <w:sz w:val="23"/>
        </w:rPr>
        <w:t xml:space="preserve"> </w:t>
      </w:r>
      <w:r>
        <w:rPr>
          <w:rFonts w:ascii="Calibri" w:eastAsia="Calibri" w:hAnsi="Calibri" w:cs="Calibri"/>
          <w:sz w:val="23"/>
        </w:rPr>
        <w:t>a witness (describe): ____________________________</w:t>
      </w:r>
      <w:r>
        <w:rPr>
          <w:sz w:val="20"/>
        </w:rPr>
        <w:t xml:space="preserve"> </w:t>
      </w:r>
    </w:p>
    <w:p w14:paraId="7F9FB2F7" w14:textId="77777777" w:rsidR="00CC5834" w:rsidRDefault="00292069" w:rsidP="00B264CC">
      <w:pPr>
        <w:numPr>
          <w:ilvl w:val="0"/>
          <w:numId w:val="54"/>
        </w:numPr>
        <w:spacing w:after="86" w:line="259" w:lineRule="auto"/>
        <w:ind w:hanging="379"/>
        <w:jc w:val="left"/>
      </w:pPr>
      <w:r>
        <w:rPr>
          <w:rFonts w:ascii="Calibri" w:eastAsia="Calibri" w:hAnsi="Calibri" w:cs="Calibri"/>
          <w:sz w:val="23"/>
        </w:rPr>
        <w:t xml:space="preserve">The language(s) in which I need an interpreter are </w:t>
      </w:r>
      <w:r>
        <w:rPr>
          <w:rFonts w:ascii="Wingdings" w:eastAsia="Wingdings" w:hAnsi="Wingdings" w:cs="Wingdings"/>
          <w:sz w:val="23"/>
        </w:rPr>
        <w:t></w:t>
      </w:r>
      <w:r>
        <w:rPr>
          <w:rFonts w:ascii="Arial" w:eastAsia="Arial" w:hAnsi="Arial" w:cs="Arial"/>
          <w:sz w:val="23"/>
        </w:rPr>
        <w:t xml:space="preserve"> </w:t>
      </w:r>
      <w:r>
        <w:rPr>
          <w:rFonts w:ascii="Calibri" w:eastAsia="Calibri" w:hAnsi="Calibri" w:cs="Calibri"/>
          <w:sz w:val="23"/>
        </w:rPr>
        <w:t xml:space="preserve">Spanish  </w:t>
      </w:r>
      <w:r>
        <w:rPr>
          <w:rFonts w:ascii="Wingdings" w:eastAsia="Wingdings" w:hAnsi="Wingdings" w:cs="Wingdings"/>
          <w:sz w:val="23"/>
        </w:rPr>
        <w:t></w:t>
      </w:r>
      <w:r>
        <w:rPr>
          <w:rFonts w:ascii="Arial" w:eastAsia="Arial" w:hAnsi="Arial" w:cs="Arial"/>
          <w:sz w:val="23"/>
        </w:rPr>
        <w:t xml:space="preserve"> </w:t>
      </w:r>
      <w:r>
        <w:rPr>
          <w:rFonts w:ascii="Calibri" w:eastAsia="Calibri" w:hAnsi="Calibri" w:cs="Calibri"/>
          <w:sz w:val="23"/>
        </w:rPr>
        <w:t xml:space="preserve">Vietnamese </w:t>
      </w:r>
      <w:r>
        <w:rPr>
          <w:rFonts w:ascii="Wingdings" w:eastAsia="Wingdings" w:hAnsi="Wingdings" w:cs="Wingdings"/>
          <w:sz w:val="23"/>
        </w:rPr>
        <w:t></w:t>
      </w:r>
      <w:r>
        <w:rPr>
          <w:rFonts w:ascii="Arial" w:eastAsia="Arial" w:hAnsi="Arial" w:cs="Arial"/>
          <w:sz w:val="23"/>
        </w:rPr>
        <w:t xml:space="preserve"> </w:t>
      </w:r>
      <w:r>
        <w:rPr>
          <w:rFonts w:ascii="Calibri" w:eastAsia="Calibri" w:hAnsi="Calibri" w:cs="Calibri"/>
          <w:sz w:val="23"/>
        </w:rPr>
        <w:t xml:space="preserve">Mandarin </w:t>
      </w:r>
      <w:r>
        <w:rPr>
          <w:rFonts w:ascii="Wingdings" w:eastAsia="Wingdings" w:hAnsi="Wingdings" w:cs="Wingdings"/>
          <w:sz w:val="23"/>
        </w:rPr>
        <w:t></w:t>
      </w:r>
      <w:r>
        <w:rPr>
          <w:rFonts w:ascii="Arial" w:eastAsia="Arial" w:hAnsi="Arial" w:cs="Arial"/>
          <w:sz w:val="23"/>
        </w:rPr>
        <w:t xml:space="preserve"> </w:t>
      </w:r>
      <w:r>
        <w:rPr>
          <w:rFonts w:ascii="Calibri" w:eastAsia="Calibri" w:hAnsi="Calibri" w:cs="Calibri"/>
          <w:sz w:val="23"/>
        </w:rPr>
        <w:t>Cantonese</w:t>
      </w:r>
      <w:r>
        <w:rPr>
          <w:sz w:val="20"/>
        </w:rPr>
        <w:t xml:space="preserve"> </w:t>
      </w:r>
    </w:p>
    <w:p w14:paraId="2CA1B859" w14:textId="77777777" w:rsidR="00CC5834" w:rsidRDefault="00292069" w:rsidP="00B264CC">
      <w:pPr>
        <w:numPr>
          <w:ilvl w:val="1"/>
          <w:numId w:val="54"/>
        </w:numPr>
        <w:spacing w:after="0" w:line="336" w:lineRule="auto"/>
        <w:ind w:firstLine="374"/>
        <w:jc w:val="left"/>
      </w:pPr>
      <w:r>
        <w:rPr>
          <w:rFonts w:ascii="Calibri" w:eastAsia="Calibri" w:hAnsi="Calibri" w:cs="Calibri"/>
          <w:sz w:val="23"/>
        </w:rPr>
        <w:t xml:space="preserve">Hmong        </w:t>
      </w:r>
      <w:r>
        <w:rPr>
          <w:rFonts w:ascii="Wingdings" w:eastAsia="Wingdings" w:hAnsi="Wingdings" w:cs="Wingdings"/>
          <w:sz w:val="23"/>
        </w:rPr>
        <w:t></w:t>
      </w:r>
      <w:r>
        <w:rPr>
          <w:rFonts w:ascii="Calibri" w:eastAsia="Calibri" w:hAnsi="Calibri" w:cs="Calibri"/>
          <w:sz w:val="23"/>
        </w:rPr>
        <w:t xml:space="preserve"> Other (list all):   _______________________________________</w:t>
      </w:r>
      <w:r>
        <w:rPr>
          <w:sz w:val="20"/>
        </w:rPr>
        <w:t xml:space="preserve"> </w:t>
      </w:r>
      <w:r>
        <w:rPr>
          <w:rFonts w:ascii="Calibri" w:eastAsia="Calibri" w:hAnsi="Calibri" w:cs="Calibri"/>
          <w:sz w:val="23"/>
        </w:rPr>
        <w:t>4.</w:t>
      </w:r>
      <w:r>
        <w:rPr>
          <w:rFonts w:ascii="Arial" w:eastAsia="Arial" w:hAnsi="Arial" w:cs="Arial"/>
          <w:sz w:val="23"/>
        </w:rPr>
        <w:t xml:space="preserve"> </w:t>
      </w:r>
      <w:r>
        <w:rPr>
          <w:rFonts w:ascii="Calibri" w:eastAsia="Calibri" w:hAnsi="Calibri" w:cs="Calibri"/>
          <w:sz w:val="23"/>
        </w:rPr>
        <w:t>The court hearing or proceeding for which I need an interpreter is scheduled for:</w:t>
      </w:r>
      <w:r>
        <w:rPr>
          <w:sz w:val="20"/>
        </w:rPr>
        <w:t xml:space="preserve"> </w:t>
      </w:r>
    </w:p>
    <w:p w14:paraId="532A09AB" w14:textId="77777777" w:rsidR="00CC5834" w:rsidRDefault="00292069" w:rsidP="00B264CC">
      <w:pPr>
        <w:spacing w:after="86" w:line="259" w:lineRule="auto"/>
        <w:ind w:left="524" w:hanging="10"/>
        <w:jc w:val="left"/>
      </w:pPr>
      <w:r>
        <w:rPr>
          <w:rFonts w:ascii="Calibri" w:eastAsia="Calibri" w:hAnsi="Calibri" w:cs="Calibri"/>
          <w:sz w:val="23"/>
        </w:rPr>
        <w:t>(date):</w:t>
      </w:r>
      <w:r>
        <w:rPr>
          <w:rFonts w:ascii="Calibri" w:eastAsia="Calibri" w:hAnsi="Calibri" w:cs="Calibri"/>
          <w:sz w:val="23"/>
          <w:u w:val="single" w:color="000000"/>
        </w:rPr>
        <w:t xml:space="preserve"> </w:t>
      </w:r>
      <w:r>
        <w:rPr>
          <w:rFonts w:ascii="Calibri" w:eastAsia="Calibri" w:hAnsi="Calibri" w:cs="Calibri"/>
          <w:sz w:val="23"/>
        </w:rPr>
        <w:t xml:space="preserve">______________________at (time): _________________in Courtroom  </w:t>
      </w:r>
      <w:r>
        <w:rPr>
          <w:rFonts w:ascii="Calibri" w:eastAsia="Calibri" w:hAnsi="Calibri" w:cs="Calibri"/>
          <w:noProof/>
          <w:sz w:val="22"/>
        </w:rPr>
        <mc:AlternateContent>
          <mc:Choice Requires="wpg">
            <w:drawing>
              <wp:inline distT="0" distB="0" distL="0" distR="0" wp14:anchorId="50750A00" wp14:editId="350D7F23">
                <wp:extent cx="426720" cy="8890"/>
                <wp:effectExtent l="0" t="0" r="0" b="0"/>
                <wp:docPr id="105274" name="Group 105274"/>
                <wp:cNvGraphicFramePr/>
                <a:graphic xmlns:a="http://schemas.openxmlformats.org/drawingml/2006/main">
                  <a:graphicData uri="http://schemas.microsoft.com/office/word/2010/wordprocessingGroup">
                    <wpg:wgp>
                      <wpg:cNvGrpSpPr/>
                      <wpg:grpSpPr>
                        <a:xfrm>
                          <a:off x="0" y="0"/>
                          <a:ext cx="426720" cy="8890"/>
                          <a:chOff x="0" y="0"/>
                          <a:chExt cx="426720" cy="8890"/>
                        </a:xfrm>
                      </wpg:grpSpPr>
                      <wps:wsp>
                        <wps:cNvPr id="114095" name="Shape 114095"/>
                        <wps:cNvSpPr/>
                        <wps:spPr>
                          <a:xfrm>
                            <a:off x="0" y="0"/>
                            <a:ext cx="426720" cy="9144"/>
                          </a:xfrm>
                          <a:custGeom>
                            <a:avLst/>
                            <a:gdLst/>
                            <a:ahLst/>
                            <a:cxnLst/>
                            <a:rect l="0" t="0" r="0" b="0"/>
                            <a:pathLst>
                              <a:path w="426720" h="9144">
                                <a:moveTo>
                                  <a:pt x="0" y="0"/>
                                </a:moveTo>
                                <a:lnTo>
                                  <a:pt x="426720" y="0"/>
                                </a:lnTo>
                                <a:lnTo>
                                  <a:pt x="426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CF1E56" id="Group 105274" o:spid="_x0000_s1026" style="width:33.6pt;height:.7pt;mso-position-horizontal-relative:char;mso-position-vertical-relative:line" coordsize="4267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">
                <v:shape id="Shape 114095" o:spid="_x0000_s1027" style="position:absolute;width:426720;height:9144;visibility:visible;mso-wrap-style:square;v-text-anchor:top" coordsize="426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" path="m,l426720,r,9144l,9144,,e" fillcolor="black" stroked="f" strokeweight="0">
                  <v:stroke miterlimit="83231f" joinstyle="miter"/>
                  <v:path arrowok="t" textboxrect="0,0,426720,9144"/>
                </v:shape>
                <w10:anchorlock/>
              </v:group>
            </w:pict>
          </mc:Fallback>
        </mc:AlternateContent>
      </w:r>
      <w:r>
        <w:rPr>
          <w:rFonts w:ascii="Calibri" w:eastAsia="Calibri" w:hAnsi="Calibri" w:cs="Calibri"/>
          <w:sz w:val="23"/>
        </w:rPr>
        <w:t xml:space="preserve">. </w:t>
      </w:r>
      <w:r>
        <w:rPr>
          <w:sz w:val="20"/>
        </w:rPr>
        <w:t xml:space="preserve"> </w:t>
      </w:r>
    </w:p>
    <w:p w14:paraId="0EC1CF13" w14:textId="77777777" w:rsidR="00CC5834" w:rsidRDefault="00292069" w:rsidP="00B264CC">
      <w:pPr>
        <w:numPr>
          <w:ilvl w:val="1"/>
          <w:numId w:val="54"/>
        </w:numPr>
        <w:spacing w:after="115" w:line="259" w:lineRule="auto"/>
        <w:ind w:firstLine="374"/>
        <w:jc w:val="left"/>
      </w:pPr>
      <w:r>
        <w:rPr>
          <w:rFonts w:ascii="Calibri" w:eastAsia="Calibri" w:hAnsi="Calibri" w:cs="Calibri"/>
          <w:sz w:val="23"/>
        </w:rPr>
        <w:t>No date is set yet.</w:t>
      </w:r>
      <w:r>
        <w:rPr>
          <w:sz w:val="20"/>
        </w:rPr>
        <w:t xml:space="preserve"> </w:t>
      </w:r>
    </w:p>
    <w:p w14:paraId="3C31B93C" w14:textId="77777777" w:rsidR="00CC5834" w:rsidRDefault="00292069" w:rsidP="00B264CC">
      <w:pPr>
        <w:numPr>
          <w:ilvl w:val="1"/>
          <w:numId w:val="54"/>
        </w:numPr>
        <w:spacing w:after="86" w:line="259" w:lineRule="auto"/>
        <w:ind w:firstLine="374"/>
        <w:jc w:val="left"/>
      </w:pPr>
      <w:r>
        <w:rPr>
          <w:rFonts w:ascii="Calibri" w:eastAsia="Calibri" w:hAnsi="Calibri" w:cs="Calibri"/>
          <w:sz w:val="23"/>
        </w:rPr>
        <w:t>I don’t know the date of the hearing or proceeding.</w:t>
      </w:r>
      <w:r>
        <w:rPr>
          <w:sz w:val="20"/>
        </w:rPr>
        <w:t xml:space="preserve"> </w:t>
      </w:r>
    </w:p>
    <w:p w14:paraId="5A9C0883" w14:textId="77777777" w:rsidR="00CC5834" w:rsidRDefault="00292069" w:rsidP="00B264CC">
      <w:pPr>
        <w:spacing w:after="0" w:line="259" w:lineRule="auto"/>
        <w:ind w:left="125" w:hanging="10"/>
        <w:jc w:val="left"/>
      </w:pPr>
      <w:r>
        <w:rPr>
          <w:rFonts w:ascii="Calibri" w:eastAsia="Calibri" w:hAnsi="Calibri" w:cs="Calibri"/>
          <w:sz w:val="23"/>
        </w:rPr>
        <w:t>5.</w:t>
      </w:r>
      <w:r>
        <w:rPr>
          <w:rFonts w:ascii="Arial" w:eastAsia="Arial" w:hAnsi="Arial" w:cs="Arial"/>
          <w:sz w:val="23"/>
        </w:rPr>
        <w:t xml:space="preserve"> </w:t>
      </w:r>
      <w:r>
        <w:rPr>
          <w:rFonts w:ascii="Calibri" w:eastAsia="Calibri" w:hAnsi="Calibri" w:cs="Calibri"/>
          <w:sz w:val="23"/>
        </w:rPr>
        <w:t>Type of case, if known (check one):</w:t>
      </w:r>
      <w:r>
        <w:rPr>
          <w:sz w:val="20"/>
        </w:rPr>
        <w:t xml:space="preserve"> </w:t>
      </w:r>
    </w:p>
    <w:tbl>
      <w:tblPr>
        <w:tblStyle w:val="TableGrid"/>
        <w:tblW w:w="9846" w:type="dxa"/>
        <w:tblInd w:w="742" w:type="dxa"/>
        <w:tblCellMar>
          <w:top w:w="29" w:type="dxa"/>
        </w:tblCellMar>
        <w:tblLook w:val="04A0" w:firstRow="1" w:lastRow="0" w:firstColumn="1" w:lastColumn="0" w:noHBand="0" w:noVBand="1"/>
      </w:tblPr>
      <w:tblGrid>
        <w:gridCol w:w="2160"/>
        <w:gridCol w:w="3692"/>
        <w:gridCol w:w="3994"/>
      </w:tblGrid>
      <w:tr w:rsidR="00CC5834" w14:paraId="2421EF7B" w14:textId="77777777">
        <w:trPr>
          <w:trHeight w:val="289"/>
        </w:trPr>
        <w:tc>
          <w:tcPr>
            <w:tcW w:w="2160" w:type="dxa"/>
            <w:tcBorders>
              <w:top w:val="nil"/>
              <w:left w:val="nil"/>
              <w:bottom w:val="nil"/>
              <w:right w:val="nil"/>
            </w:tcBorders>
          </w:tcPr>
          <w:p w14:paraId="2EFF8200"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Criminal  </w:t>
            </w:r>
          </w:p>
        </w:tc>
        <w:tc>
          <w:tcPr>
            <w:tcW w:w="3692" w:type="dxa"/>
            <w:tcBorders>
              <w:top w:val="nil"/>
              <w:left w:val="nil"/>
              <w:bottom w:val="nil"/>
              <w:right w:val="nil"/>
            </w:tcBorders>
          </w:tcPr>
          <w:p w14:paraId="1B2B0FDF"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Traffic</w:t>
            </w:r>
            <w:r>
              <w:rPr>
                <w:rFonts w:ascii="Calibri" w:eastAsia="Calibri" w:hAnsi="Calibri" w:cs="Calibri"/>
                <w:b/>
                <w:i/>
                <w:sz w:val="22"/>
              </w:rPr>
              <w:t xml:space="preserve"> </w:t>
            </w:r>
            <w:r>
              <w:rPr>
                <w:rFonts w:ascii="Calibri" w:eastAsia="Calibri" w:hAnsi="Calibri" w:cs="Calibri"/>
                <w:sz w:val="22"/>
              </w:rPr>
              <w:t xml:space="preserve"> </w:t>
            </w:r>
          </w:p>
        </w:tc>
        <w:tc>
          <w:tcPr>
            <w:tcW w:w="3994" w:type="dxa"/>
            <w:tcBorders>
              <w:top w:val="nil"/>
              <w:left w:val="nil"/>
              <w:bottom w:val="nil"/>
              <w:right w:val="nil"/>
            </w:tcBorders>
          </w:tcPr>
          <w:p w14:paraId="5E0C97A1"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Civil Harassment</w:t>
            </w:r>
            <w:r>
              <w:rPr>
                <w:rFonts w:ascii="Calibri" w:eastAsia="Calibri" w:hAnsi="Calibri" w:cs="Calibri"/>
                <w:b/>
                <w:i/>
                <w:sz w:val="22"/>
              </w:rPr>
              <w:t xml:space="preserve"> </w:t>
            </w:r>
            <w:r>
              <w:rPr>
                <w:rFonts w:ascii="Calibri" w:eastAsia="Calibri" w:hAnsi="Calibri" w:cs="Calibri"/>
                <w:sz w:val="22"/>
              </w:rPr>
              <w:t xml:space="preserve"> </w:t>
            </w:r>
          </w:p>
        </w:tc>
      </w:tr>
      <w:tr w:rsidR="00CC5834" w14:paraId="7A8DE00D" w14:textId="77777777">
        <w:trPr>
          <w:trHeight w:val="318"/>
        </w:trPr>
        <w:tc>
          <w:tcPr>
            <w:tcW w:w="2160" w:type="dxa"/>
            <w:tcBorders>
              <w:top w:val="nil"/>
              <w:left w:val="nil"/>
              <w:bottom w:val="nil"/>
              <w:right w:val="nil"/>
            </w:tcBorders>
          </w:tcPr>
          <w:p w14:paraId="44ECFC0E"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Juvenile  </w:t>
            </w:r>
          </w:p>
        </w:tc>
        <w:tc>
          <w:tcPr>
            <w:tcW w:w="3692" w:type="dxa"/>
            <w:tcBorders>
              <w:top w:val="nil"/>
              <w:left w:val="nil"/>
              <w:bottom w:val="nil"/>
              <w:right w:val="nil"/>
            </w:tcBorders>
          </w:tcPr>
          <w:p w14:paraId="528E6BAB"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Unlawful Detainer  </w:t>
            </w:r>
          </w:p>
        </w:tc>
        <w:tc>
          <w:tcPr>
            <w:tcW w:w="3994" w:type="dxa"/>
            <w:tcBorders>
              <w:top w:val="nil"/>
              <w:left w:val="nil"/>
              <w:bottom w:val="nil"/>
              <w:right w:val="nil"/>
            </w:tcBorders>
          </w:tcPr>
          <w:p w14:paraId="3CC55D02"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Guardianship  </w:t>
            </w:r>
          </w:p>
        </w:tc>
      </w:tr>
      <w:tr w:rsidR="00CC5834" w14:paraId="2E707F96" w14:textId="77777777">
        <w:trPr>
          <w:trHeight w:val="318"/>
        </w:trPr>
        <w:tc>
          <w:tcPr>
            <w:tcW w:w="2160" w:type="dxa"/>
            <w:tcBorders>
              <w:top w:val="nil"/>
              <w:left w:val="nil"/>
              <w:bottom w:val="nil"/>
              <w:right w:val="nil"/>
            </w:tcBorders>
          </w:tcPr>
          <w:p w14:paraId="2FD95A1F"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Family Law</w:t>
            </w:r>
            <w:r>
              <w:rPr>
                <w:rFonts w:ascii="Calibri" w:eastAsia="Calibri" w:hAnsi="Calibri" w:cs="Calibri"/>
                <w:b/>
                <w:i/>
                <w:sz w:val="22"/>
              </w:rPr>
              <w:t xml:space="preserve"> </w:t>
            </w:r>
            <w:r>
              <w:rPr>
                <w:rFonts w:ascii="Calibri" w:eastAsia="Calibri" w:hAnsi="Calibri" w:cs="Calibri"/>
                <w:sz w:val="22"/>
              </w:rPr>
              <w:t xml:space="preserve"> </w:t>
            </w:r>
          </w:p>
        </w:tc>
        <w:tc>
          <w:tcPr>
            <w:tcW w:w="3692" w:type="dxa"/>
            <w:tcBorders>
              <w:top w:val="nil"/>
              <w:left w:val="nil"/>
              <w:bottom w:val="nil"/>
              <w:right w:val="nil"/>
            </w:tcBorders>
          </w:tcPr>
          <w:p w14:paraId="4063136E"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Termination of Parental Rights  </w:t>
            </w:r>
          </w:p>
        </w:tc>
        <w:tc>
          <w:tcPr>
            <w:tcW w:w="3994" w:type="dxa"/>
            <w:tcBorders>
              <w:top w:val="nil"/>
              <w:left w:val="nil"/>
              <w:bottom w:val="nil"/>
              <w:right w:val="nil"/>
            </w:tcBorders>
          </w:tcPr>
          <w:p w14:paraId="33ED3755"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Conservatorship  </w:t>
            </w:r>
          </w:p>
        </w:tc>
      </w:tr>
      <w:tr w:rsidR="00CC5834" w14:paraId="63D0B6C5" w14:textId="77777777">
        <w:trPr>
          <w:trHeight w:val="319"/>
        </w:trPr>
        <w:tc>
          <w:tcPr>
            <w:tcW w:w="2160" w:type="dxa"/>
            <w:tcBorders>
              <w:top w:val="nil"/>
              <w:left w:val="nil"/>
              <w:bottom w:val="nil"/>
              <w:right w:val="nil"/>
            </w:tcBorders>
          </w:tcPr>
          <w:p w14:paraId="2CDB70D0"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Other Civil </w:t>
            </w:r>
            <w:r>
              <w:rPr>
                <w:rFonts w:ascii="Calibri" w:eastAsia="Calibri" w:hAnsi="Calibri" w:cs="Calibri"/>
                <w:b/>
                <w:i/>
                <w:sz w:val="22"/>
              </w:rPr>
              <w:t xml:space="preserve"> </w:t>
            </w:r>
            <w:r>
              <w:rPr>
                <w:rFonts w:ascii="Calibri" w:eastAsia="Calibri" w:hAnsi="Calibri" w:cs="Calibri"/>
                <w:sz w:val="22"/>
              </w:rPr>
              <w:t xml:space="preserve"> </w:t>
            </w:r>
          </w:p>
        </w:tc>
        <w:tc>
          <w:tcPr>
            <w:tcW w:w="3692" w:type="dxa"/>
            <w:tcBorders>
              <w:top w:val="nil"/>
              <w:left w:val="nil"/>
              <w:bottom w:val="nil"/>
              <w:right w:val="nil"/>
            </w:tcBorders>
          </w:tcPr>
          <w:p w14:paraId="7983B4CD"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Domestic Violence  </w:t>
            </w:r>
          </w:p>
        </w:tc>
        <w:tc>
          <w:tcPr>
            <w:tcW w:w="3994" w:type="dxa"/>
            <w:tcBorders>
              <w:top w:val="nil"/>
              <w:left w:val="nil"/>
              <w:bottom w:val="nil"/>
              <w:right w:val="nil"/>
            </w:tcBorders>
          </w:tcPr>
          <w:p w14:paraId="4CBC0320"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Elder or dependent Abuse (not Involving  </w:t>
            </w:r>
          </w:p>
        </w:tc>
      </w:tr>
      <w:tr w:rsidR="00CC5834" w14:paraId="14321CD0" w14:textId="77777777">
        <w:trPr>
          <w:trHeight w:val="289"/>
        </w:trPr>
        <w:tc>
          <w:tcPr>
            <w:tcW w:w="2160" w:type="dxa"/>
            <w:tcBorders>
              <w:top w:val="nil"/>
              <w:left w:val="nil"/>
              <w:bottom w:val="nil"/>
              <w:right w:val="nil"/>
            </w:tcBorders>
          </w:tcPr>
          <w:p w14:paraId="59007CBB"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Child Support</w:t>
            </w:r>
            <w:r>
              <w:rPr>
                <w:rFonts w:ascii="Calibri" w:eastAsia="Calibri" w:hAnsi="Calibri" w:cs="Calibri"/>
                <w:b/>
                <w:i/>
                <w:sz w:val="22"/>
              </w:rPr>
              <w:t xml:space="preserve"> </w:t>
            </w:r>
            <w:r>
              <w:rPr>
                <w:rFonts w:ascii="Calibri" w:eastAsia="Calibri" w:hAnsi="Calibri" w:cs="Calibri"/>
                <w:sz w:val="22"/>
              </w:rPr>
              <w:t xml:space="preserve"> </w:t>
            </w:r>
          </w:p>
        </w:tc>
        <w:tc>
          <w:tcPr>
            <w:tcW w:w="3692" w:type="dxa"/>
            <w:tcBorders>
              <w:top w:val="nil"/>
              <w:left w:val="nil"/>
              <w:bottom w:val="nil"/>
              <w:right w:val="nil"/>
            </w:tcBorders>
          </w:tcPr>
          <w:p w14:paraId="02BDF19F" w14:textId="77777777" w:rsidR="00CC5834" w:rsidRDefault="00292069" w:rsidP="00B264CC">
            <w:pPr>
              <w:spacing w:after="0" w:line="259" w:lineRule="auto"/>
              <w:ind w:left="0" w:firstLine="0"/>
              <w:jc w:val="left"/>
            </w:pPr>
            <w:r>
              <w:rPr>
                <w:rFonts w:ascii="Webdings" w:eastAsia="Webdings" w:hAnsi="Webdings" w:cs="Webdings"/>
                <w:sz w:val="22"/>
              </w:rPr>
              <w:t></w:t>
            </w:r>
            <w:r>
              <w:rPr>
                <w:rFonts w:ascii="Arial" w:eastAsia="Arial" w:hAnsi="Arial" w:cs="Arial"/>
                <w:sz w:val="22"/>
              </w:rPr>
              <w:t xml:space="preserve"> </w:t>
            </w:r>
            <w:r>
              <w:rPr>
                <w:rFonts w:ascii="Calibri" w:eastAsia="Calibri" w:hAnsi="Calibri" w:cs="Calibri"/>
                <w:sz w:val="22"/>
              </w:rPr>
              <w:t xml:space="preserve">Don’t know/not sure  </w:t>
            </w:r>
          </w:p>
        </w:tc>
        <w:tc>
          <w:tcPr>
            <w:tcW w:w="3994" w:type="dxa"/>
            <w:tcBorders>
              <w:top w:val="nil"/>
              <w:left w:val="nil"/>
              <w:bottom w:val="nil"/>
              <w:right w:val="nil"/>
            </w:tcBorders>
          </w:tcPr>
          <w:p w14:paraId="4BEB1284" w14:textId="77777777" w:rsidR="00CC5834" w:rsidRDefault="00292069" w:rsidP="00B264CC">
            <w:pPr>
              <w:spacing w:after="0" w:line="259" w:lineRule="auto"/>
              <w:ind w:left="288" w:firstLine="0"/>
              <w:jc w:val="left"/>
            </w:pPr>
            <w:r>
              <w:rPr>
                <w:rFonts w:ascii="Calibri" w:eastAsia="Calibri" w:hAnsi="Calibri" w:cs="Calibri"/>
                <w:sz w:val="22"/>
              </w:rPr>
              <w:t xml:space="preserve"> physical abuse)  </w:t>
            </w:r>
          </w:p>
        </w:tc>
      </w:tr>
    </w:tbl>
    <w:p w14:paraId="61880D49" w14:textId="77777777" w:rsidR="00CC5834" w:rsidRDefault="00292069" w:rsidP="00B264CC">
      <w:pPr>
        <w:spacing w:after="367" w:line="235" w:lineRule="auto"/>
        <w:ind w:left="-5" w:right="221" w:hanging="10"/>
        <w:jc w:val="left"/>
      </w:pPr>
      <w:r>
        <w:rPr>
          <w:b/>
          <w:i/>
        </w:rPr>
        <w:t xml:space="preserve">To avoid the risk that your hearing will have to be postponed, please submit this form a minimum of two weeks in advance when possible. </w:t>
      </w:r>
      <w:r>
        <w:rPr>
          <w:sz w:val="20"/>
        </w:rPr>
        <w:t xml:space="preserve"> </w:t>
      </w:r>
    </w:p>
    <w:p w14:paraId="3B728C6D" w14:textId="77777777" w:rsidR="00CC5834" w:rsidRDefault="00292069" w:rsidP="00B264CC">
      <w:pPr>
        <w:tabs>
          <w:tab w:val="center" w:pos="8307"/>
        </w:tabs>
        <w:ind w:left="-10" w:firstLine="0"/>
        <w:jc w:val="left"/>
      </w:pPr>
      <w:r>
        <w:lastRenderedPageBreak/>
        <w:t xml:space="preserve">Date: _____________  </w:t>
      </w:r>
      <w:r>
        <w:tab/>
        <w:t xml:space="preserve">________________________________________ </w:t>
      </w:r>
      <w:r>
        <w:rPr>
          <w:sz w:val="20"/>
        </w:rPr>
        <w:t xml:space="preserve"> </w:t>
      </w:r>
    </w:p>
    <w:p w14:paraId="34820272" w14:textId="77777777" w:rsidR="00CC5834" w:rsidRDefault="00292069" w:rsidP="00B264CC">
      <w:pPr>
        <w:spacing w:after="353" w:line="259" w:lineRule="auto"/>
        <w:ind w:left="5269" w:firstLine="0"/>
        <w:jc w:val="left"/>
      </w:pPr>
      <w:r>
        <w:rPr>
          <w:rFonts w:ascii="Calibri" w:eastAsia="Calibri" w:hAnsi="Calibri" w:cs="Calibri"/>
          <w:sz w:val="20"/>
        </w:rPr>
        <w:t>Signature</w:t>
      </w:r>
      <w:r>
        <w:rPr>
          <w:sz w:val="20"/>
        </w:rPr>
        <w:t xml:space="preserve">  </w:t>
      </w:r>
    </w:p>
    <w:p w14:paraId="7AA4A8E0" w14:textId="77777777" w:rsidR="00CC5834" w:rsidRDefault="00292069" w:rsidP="00B264CC">
      <w:pPr>
        <w:spacing w:after="58" w:line="259" w:lineRule="auto"/>
        <w:ind w:left="0" w:right="481" w:firstLine="0"/>
        <w:jc w:val="left"/>
      </w:pPr>
      <w:r>
        <w:rPr>
          <w:rFonts w:ascii="Calibri" w:eastAsia="Calibri" w:hAnsi="Calibri" w:cs="Calibri"/>
          <w:noProof/>
          <w:sz w:val="22"/>
        </w:rPr>
        <mc:AlternateContent>
          <mc:Choice Requires="wpg">
            <w:drawing>
              <wp:inline distT="0" distB="0" distL="0" distR="0" wp14:anchorId="61D33316" wp14:editId="7E5BB6DE">
                <wp:extent cx="6788150" cy="12700"/>
                <wp:effectExtent l="0" t="0" r="0" b="0"/>
                <wp:docPr id="105275" name="Group 105275"/>
                <wp:cNvGraphicFramePr/>
                <a:graphic xmlns:a="http://schemas.openxmlformats.org/drawingml/2006/main">
                  <a:graphicData uri="http://schemas.microsoft.com/office/word/2010/wordprocessingGroup">
                    <wpg:wgp>
                      <wpg:cNvGrpSpPr/>
                      <wpg:grpSpPr>
                        <a:xfrm>
                          <a:off x="0" y="0"/>
                          <a:ext cx="6788150" cy="12700"/>
                          <a:chOff x="0" y="0"/>
                          <a:chExt cx="6788150" cy="12700"/>
                        </a:xfrm>
                      </wpg:grpSpPr>
                      <wps:wsp>
                        <wps:cNvPr id="11707" name="Shape 11707"/>
                        <wps:cNvSpPr/>
                        <wps:spPr>
                          <a:xfrm>
                            <a:off x="0" y="0"/>
                            <a:ext cx="6788150" cy="0"/>
                          </a:xfrm>
                          <a:custGeom>
                            <a:avLst/>
                            <a:gdLst/>
                            <a:ahLst/>
                            <a:cxnLst/>
                            <a:rect l="0" t="0" r="0" b="0"/>
                            <a:pathLst>
                              <a:path w="6788150">
                                <a:moveTo>
                                  <a:pt x="0" y="0"/>
                                </a:moveTo>
                                <a:lnTo>
                                  <a:pt x="678815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555FFC" id="Group 105275" o:spid="_x0000_s1026" style="width:534.5pt;height:1pt;mso-position-horizontal-relative:char;mso-position-vertical-relative:line" coordsize="678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">
                <v:shape id="Shape 11707" o:spid="_x0000_s1027" style="position:absolute;width:67881;height:0;visibility:visible;mso-wrap-style:square;v-text-anchor:top" coordsize="678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" path="m,l6788150,e" filled="f" strokeweight="1pt">
                  <v:path arrowok="t" textboxrect="0,0,6788150,0"/>
                </v:shape>
                <w10:anchorlock/>
              </v:group>
            </w:pict>
          </mc:Fallback>
        </mc:AlternateContent>
      </w:r>
      <w:r>
        <w:rPr>
          <w:sz w:val="20"/>
        </w:rPr>
        <w:t xml:space="preserve"> </w:t>
      </w:r>
    </w:p>
    <w:p w14:paraId="19EF94EF" w14:textId="77777777" w:rsidR="00CC5834" w:rsidRDefault="00292069" w:rsidP="00B264CC">
      <w:pPr>
        <w:tabs>
          <w:tab w:val="center" w:pos="5583"/>
        </w:tabs>
        <w:spacing w:after="231" w:line="249" w:lineRule="auto"/>
        <w:ind w:left="0" w:firstLine="0"/>
        <w:jc w:val="left"/>
      </w:pPr>
      <w:r>
        <w:rPr>
          <w:sz w:val="16"/>
        </w:rPr>
        <w:t xml:space="preserve">      [New-01/01/2018]  </w:t>
      </w:r>
      <w:r>
        <w:rPr>
          <w:sz w:val="16"/>
        </w:rPr>
        <w:tab/>
      </w:r>
      <w:r>
        <w:rPr>
          <w:sz w:val="20"/>
        </w:rPr>
        <w:t xml:space="preserve">INTERPRETER REQUEST FORM  </w:t>
      </w:r>
    </w:p>
    <w:p w14:paraId="17315C89" w14:textId="77777777" w:rsidR="00CC5834" w:rsidRDefault="00292069" w:rsidP="00B264CC">
      <w:pPr>
        <w:tabs>
          <w:tab w:val="right" w:pos="11361"/>
        </w:tabs>
        <w:spacing w:after="0" w:line="259" w:lineRule="auto"/>
        <w:ind w:left="-10" w:firstLine="0"/>
        <w:jc w:val="left"/>
      </w:pPr>
      <w:r>
        <w:rPr>
          <w:sz w:val="16"/>
        </w:rPr>
        <w:t xml:space="preserve">Approved for optional use  </w:t>
      </w:r>
      <w:r>
        <w:rPr>
          <w:sz w:val="16"/>
        </w:rPr>
        <w:tab/>
      </w:r>
      <w:hyperlink r:id="rId74">
        <w:r>
          <w:rPr>
            <w:sz w:val="16"/>
          </w:rPr>
          <w:t>www.calaveras.courts.ca.gov</w:t>
        </w:r>
      </w:hyperlink>
      <w:hyperlink r:id="rId75">
        <w:r>
          <w:rPr>
            <w:sz w:val="20"/>
          </w:rPr>
          <w:t xml:space="preserve"> </w:t>
        </w:r>
      </w:hyperlink>
    </w:p>
    <w:p w14:paraId="5BB7A0BA" w14:textId="77777777" w:rsidR="00CC5834" w:rsidRDefault="00292069" w:rsidP="00B264CC">
      <w:pPr>
        <w:spacing w:after="0" w:line="259" w:lineRule="auto"/>
        <w:ind w:left="0" w:right="51" w:firstLine="0"/>
        <w:jc w:val="left"/>
      </w:pPr>
      <w:r>
        <w:rPr>
          <w:sz w:val="16"/>
        </w:rPr>
        <w:t xml:space="preserve">Form A-4 </w:t>
      </w:r>
    </w:p>
    <w:p w14:paraId="2E9DD8D0" w14:textId="77777777" w:rsidR="00CC5834" w:rsidRDefault="00292069" w:rsidP="00B264CC">
      <w:pPr>
        <w:spacing w:after="0" w:line="265" w:lineRule="auto"/>
        <w:ind w:left="10" w:right="66" w:hanging="10"/>
        <w:jc w:val="left"/>
      </w:pPr>
      <w:r>
        <w:rPr>
          <w:b/>
          <w:sz w:val="20"/>
        </w:rPr>
        <w:t xml:space="preserve">Calaveras Superior Court </w:t>
      </w:r>
    </w:p>
    <w:p w14:paraId="496A7631" w14:textId="173DD103" w:rsidR="00CC5834" w:rsidRDefault="00292069" w:rsidP="00A60375">
      <w:pPr>
        <w:spacing w:after="0" w:line="259" w:lineRule="auto"/>
        <w:ind w:left="5" w:firstLine="0"/>
        <w:jc w:val="left"/>
      </w:pPr>
      <w:r>
        <w:rPr>
          <w:sz w:val="20"/>
        </w:rPr>
        <w:t xml:space="preserve"> </w:t>
      </w:r>
    </w:p>
    <w:p w14:paraId="1445011B" w14:textId="77777777" w:rsidR="00F70B61" w:rsidRDefault="00292069" w:rsidP="00F70B61">
      <w:pPr>
        <w:pStyle w:val="Heading4"/>
        <w:spacing w:line="240" w:lineRule="auto"/>
        <w:ind w:left="96" w:firstLine="0"/>
        <w:jc w:val="left"/>
        <w:rPr>
          <w:u w:val="single" w:color="000000"/>
        </w:rPr>
      </w:pPr>
      <w:r>
        <w:rPr>
          <w:u w:val="single" w:color="000000"/>
        </w:rPr>
        <w:t>INSTRUCTIONS</w:t>
      </w:r>
    </w:p>
    <w:p w14:paraId="36483157" w14:textId="77777777" w:rsidR="00CC5834" w:rsidRDefault="00292069" w:rsidP="00F70B61">
      <w:pPr>
        <w:pStyle w:val="Heading4"/>
        <w:spacing w:line="240" w:lineRule="auto"/>
        <w:ind w:left="96" w:firstLine="0"/>
        <w:jc w:val="left"/>
      </w:pPr>
      <w:r>
        <w:t xml:space="preserve">  </w:t>
      </w:r>
    </w:p>
    <w:p w14:paraId="0A99A9DB" w14:textId="77777777" w:rsidR="00CC5834" w:rsidRPr="00F70B61" w:rsidRDefault="00292069" w:rsidP="00F70B61">
      <w:pPr>
        <w:numPr>
          <w:ilvl w:val="0"/>
          <w:numId w:val="55"/>
        </w:numPr>
        <w:spacing w:after="0" w:line="240" w:lineRule="auto"/>
        <w:ind w:left="403" w:right="518" w:hanging="360"/>
        <w:jc w:val="left"/>
      </w:pPr>
      <w:r>
        <w:rPr>
          <w:sz w:val="20"/>
        </w:rPr>
        <w:t xml:space="preserve">Court proceedings are conducted in English. If a party or a witness does not speak English well, he or she may need an interpreter to testify, to speak to the judge, and to understand what others are saying in the proceeding. Certified and registered court interpreters are specifically trained to interpret in court proceedings. If you need language assistance, you should ask the court if it can provide a court interpreter by filling out this form. </w:t>
      </w:r>
    </w:p>
    <w:p w14:paraId="4415E277" w14:textId="77777777" w:rsidR="00F70B61" w:rsidRDefault="00F70B61" w:rsidP="00F70B61">
      <w:pPr>
        <w:spacing w:after="0" w:line="240" w:lineRule="auto"/>
        <w:ind w:left="403" w:right="518" w:firstLine="0"/>
        <w:jc w:val="left"/>
      </w:pPr>
    </w:p>
    <w:p w14:paraId="169DDA02" w14:textId="77777777" w:rsidR="00CC5834" w:rsidRPr="00F70B61" w:rsidRDefault="00292069" w:rsidP="00F70B61">
      <w:pPr>
        <w:numPr>
          <w:ilvl w:val="0"/>
          <w:numId w:val="55"/>
        </w:numPr>
        <w:spacing w:after="0" w:line="240" w:lineRule="auto"/>
        <w:ind w:left="403" w:right="518" w:hanging="360"/>
        <w:jc w:val="left"/>
      </w:pPr>
      <w:r>
        <w:rPr>
          <w:sz w:val="20"/>
        </w:rPr>
        <w:t xml:space="preserve">The Calaveras Court provides interpreting services to all trial court proceedings in criminal, traffic, and juvenile matters. </w:t>
      </w:r>
    </w:p>
    <w:p w14:paraId="40C12BFC" w14:textId="77777777" w:rsidR="00F70B61" w:rsidRDefault="00F70B61" w:rsidP="00F70B61">
      <w:pPr>
        <w:spacing w:after="0" w:line="240" w:lineRule="auto"/>
        <w:ind w:left="403" w:right="518" w:firstLine="0"/>
        <w:jc w:val="left"/>
      </w:pPr>
    </w:p>
    <w:p w14:paraId="4DC1314C" w14:textId="77777777" w:rsidR="00CC5834" w:rsidRDefault="00292069" w:rsidP="00F70B61">
      <w:pPr>
        <w:numPr>
          <w:ilvl w:val="0"/>
          <w:numId w:val="55"/>
        </w:numPr>
        <w:spacing w:after="0" w:line="240" w:lineRule="auto"/>
        <w:ind w:right="516" w:hanging="360"/>
        <w:jc w:val="left"/>
      </w:pPr>
      <w:r>
        <w:rPr>
          <w:sz w:val="20"/>
        </w:rPr>
        <w:t xml:space="preserve">Courts are not always able to provide or pay for an interpreter in every language or in every civil case. The Legislature has set priorities for civil cases which courts with limited funds are to try to provide court interpreters. The first priority is to try to provide interpreters in the following kinds of cases: </w:t>
      </w:r>
    </w:p>
    <w:p w14:paraId="078D06C8" w14:textId="77777777" w:rsidR="00CC5834" w:rsidRDefault="00292069" w:rsidP="00F70B61">
      <w:pPr>
        <w:numPr>
          <w:ilvl w:val="1"/>
          <w:numId w:val="55"/>
        </w:numPr>
        <w:spacing w:after="0" w:line="240" w:lineRule="auto"/>
        <w:ind w:hanging="317"/>
        <w:jc w:val="left"/>
      </w:pPr>
      <w:r>
        <w:rPr>
          <w:sz w:val="20"/>
        </w:rPr>
        <w:t xml:space="preserve">Domestic violence cases, </w:t>
      </w:r>
    </w:p>
    <w:p w14:paraId="4849D5C9" w14:textId="77777777" w:rsidR="00CC5834" w:rsidRDefault="00292069" w:rsidP="00F70B61">
      <w:pPr>
        <w:numPr>
          <w:ilvl w:val="1"/>
          <w:numId w:val="55"/>
        </w:numPr>
        <w:spacing w:after="0" w:line="240" w:lineRule="auto"/>
        <w:ind w:hanging="317"/>
        <w:jc w:val="left"/>
      </w:pPr>
      <w:r>
        <w:rPr>
          <w:sz w:val="20"/>
        </w:rPr>
        <w:t xml:space="preserve">Family law cases in which there is a domestic violence issue, </w:t>
      </w:r>
    </w:p>
    <w:p w14:paraId="539B6386" w14:textId="77777777" w:rsidR="00CC5834" w:rsidRDefault="00292069" w:rsidP="00F70B61">
      <w:pPr>
        <w:numPr>
          <w:ilvl w:val="1"/>
          <w:numId w:val="55"/>
        </w:numPr>
        <w:spacing w:after="0" w:line="240" w:lineRule="auto"/>
        <w:ind w:hanging="317"/>
        <w:jc w:val="left"/>
      </w:pPr>
      <w:r>
        <w:rPr>
          <w:sz w:val="20"/>
        </w:rPr>
        <w:t xml:space="preserve">Elder or dependent adult physical abuse cases, and </w:t>
      </w:r>
    </w:p>
    <w:p w14:paraId="0B45EDEA" w14:textId="77777777" w:rsidR="00CC5834" w:rsidRDefault="00292069" w:rsidP="00F70B61">
      <w:pPr>
        <w:numPr>
          <w:ilvl w:val="1"/>
          <w:numId w:val="55"/>
        </w:numPr>
        <w:spacing w:after="0" w:line="240" w:lineRule="auto"/>
        <w:ind w:hanging="317"/>
        <w:jc w:val="left"/>
      </w:pPr>
      <w:r>
        <w:rPr>
          <w:sz w:val="20"/>
        </w:rPr>
        <w:t xml:space="preserve">Unlawful detainer or eviction cases. </w:t>
      </w:r>
    </w:p>
    <w:p w14:paraId="14C4E282" w14:textId="77777777" w:rsidR="00F70B61" w:rsidRDefault="00292069" w:rsidP="00F70B61">
      <w:pPr>
        <w:spacing w:after="0" w:line="240" w:lineRule="auto"/>
        <w:ind w:left="428" w:hanging="10"/>
        <w:jc w:val="left"/>
        <w:rPr>
          <w:sz w:val="20"/>
        </w:rPr>
      </w:pPr>
      <w:r>
        <w:rPr>
          <w:sz w:val="20"/>
        </w:rPr>
        <w:t>Even in those cases, interpreters will not always be available for all hearings or in all languages.</w:t>
      </w:r>
    </w:p>
    <w:p w14:paraId="6032470D" w14:textId="77777777" w:rsidR="00CC5834" w:rsidRDefault="00292069" w:rsidP="00F70B61">
      <w:pPr>
        <w:spacing w:after="0" w:line="240" w:lineRule="auto"/>
        <w:ind w:left="428" w:hanging="10"/>
        <w:jc w:val="left"/>
      </w:pPr>
      <w:r>
        <w:rPr>
          <w:sz w:val="20"/>
        </w:rPr>
        <w:t xml:space="preserve">  </w:t>
      </w:r>
    </w:p>
    <w:p w14:paraId="03DCB5E9" w14:textId="77777777" w:rsidR="00CC5834" w:rsidRDefault="00292069" w:rsidP="00F70B61">
      <w:pPr>
        <w:numPr>
          <w:ilvl w:val="0"/>
          <w:numId w:val="55"/>
        </w:numPr>
        <w:spacing w:after="0" w:line="240" w:lineRule="auto"/>
        <w:ind w:right="516" w:hanging="360"/>
        <w:jc w:val="left"/>
      </w:pPr>
      <w:r>
        <w:rPr>
          <w:sz w:val="20"/>
        </w:rPr>
        <w:t xml:space="preserve">Courts may be able to provide interpreters in some languages in some other civil cases. The Legislature has set priorities in these cases also, providing that the court should try to provide interpreters for cases in the following order:  e.  Actions to terminate parental rights, </w:t>
      </w:r>
    </w:p>
    <w:p w14:paraId="453B6C9B" w14:textId="77777777" w:rsidR="00CC5834" w:rsidRDefault="00292069" w:rsidP="00F70B61">
      <w:pPr>
        <w:numPr>
          <w:ilvl w:val="1"/>
          <w:numId w:val="56"/>
        </w:numPr>
        <w:spacing w:after="0" w:line="240" w:lineRule="auto"/>
        <w:ind w:hanging="317"/>
        <w:jc w:val="left"/>
      </w:pPr>
      <w:r>
        <w:rPr>
          <w:sz w:val="20"/>
        </w:rPr>
        <w:t xml:space="preserve">Actions relating to conservatorships or guardianships, </w:t>
      </w:r>
    </w:p>
    <w:p w14:paraId="13C262A8" w14:textId="77777777" w:rsidR="00CC5834" w:rsidRDefault="00292069" w:rsidP="00F70B61">
      <w:pPr>
        <w:numPr>
          <w:ilvl w:val="1"/>
          <w:numId w:val="56"/>
        </w:numPr>
        <w:spacing w:after="0" w:line="240" w:lineRule="auto"/>
        <w:ind w:hanging="317"/>
        <w:jc w:val="left"/>
      </w:pPr>
      <w:r>
        <w:rPr>
          <w:sz w:val="20"/>
        </w:rPr>
        <w:t xml:space="preserve">Actions for child custody or visitation, </w:t>
      </w:r>
    </w:p>
    <w:p w14:paraId="234F9389" w14:textId="77777777" w:rsidR="00CC5834" w:rsidRDefault="00292069" w:rsidP="00F70B61">
      <w:pPr>
        <w:numPr>
          <w:ilvl w:val="1"/>
          <w:numId w:val="56"/>
        </w:numPr>
        <w:spacing w:after="0" w:line="240" w:lineRule="auto"/>
        <w:ind w:hanging="317"/>
        <w:jc w:val="left"/>
      </w:pPr>
      <w:r>
        <w:rPr>
          <w:sz w:val="20"/>
        </w:rPr>
        <w:t xml:space="preserve">Elder abuse cases and </w:t>
      </w:r>
      <w:proofErr w:type="spellStart"/>
      <w:r>
        <w:rPr>
          <w:sz w:val="20"/>
        </w:rPr>
        <w:t>dependant</w:t>
      </w:r>
      <w:proofErr w:type="spellEnd"/>
      <w:r>
        <w:rPr>
          <w:sz w:val="20"/>
        </w:rPr>
        <w:t xml:space="preserve"> adult abuse cases that do not involve domestic violence, </w:t>
      </w:r>
    </w:p>
    <w:p w14:paraId="3EDBB3B4" w14:textId="77777777" w:rsidR="00CC5834" w:rsidRDefault="00292069" w:rsidP="00F70B61">
      <w:pPr>
        <w:numPr>
          <w:ilvl w:val="1"/>
          <w:numId w:val="56"/>
        </w:numPr>
        <w:spacing w:after="0" w:line="240" w:lineRule="auto"/>
        <w:ind w:hanging="317"/>
        <w:jc w:val="left"/>
      </w:pPr>
      <w:r>
        <w:rPr>
          <w:sz w:val="20"/>
        </w:rPr>
        <w:t xml:space="preserve">Actions relating to family law other than those relating to domestic violence or child custody or visitation, and j. </w:t>
      </w:r>
      <w:r>
        <w:rPr>
          <w:sz w:val="20"/>
        </w:rPr>
        <w:tab/>
        <w:t xml:space="preserve">All other civil actions, including small claims cases. </w:t>
      </w:r>
    </w:p>
    <w:p w14:paraId="0D89DE6E" w14:textId="77777777" w:rsidR="00CC5834" w:rsidRDefault="00292069" w:rsidP="00F70B61">
      <w:pPr>
        <w:spacing w:after="0" w:line="240" w:lineRule="auto"/>
        <w:ind w:left="422" w:right="516" w:hanging="14"/>
        <w:jc w:val="left"/>
        <w:rPr>
          <w:sz w:val="20"/>
        </w:rPr>
      </w:pPr>
      <w:r>
        <w:rPr>
          <w:sz w:val="20"/>
        </w:rPr>
        <w:t xml:space="preserve">In these types of cases, preference will be given to parties with financial need who have qualified for a fee waiver, so if you need a court interpreter </w:t>
      </w:r>
      <w:r>
        <w:rPr>
          <w:i/>
          <w:sz w:val="20"/>
        </w:rPr>
        <w:t xml:space="preserve">and </w:t>
      </w:r>
      <w:r>
        <w:rPr>
          <w:sz w:val="20"/>
        </w:rPr>
        <w:t xml:space="preserve">need financial assistance, you should apply for a fee waiver if you do not already have one. To do so, complete and file a </w:t>
      </w:r>
      <w:r>
        <w:rPr>
          <w:i/>
          <w:sz w:val="20"/>
        </w:rPr>
        <w:t xml:space="preserve">Request to Waive Court Fees (Civil Actions) </w:t>
      </w:r>
      <w:r>
        <w:rPr>
          <w:sz w:val="20"/>
        </w:rPr>
        <w:t xml:space="preserve">(form FW-001). You should note in item 7 of this form whether you have a fee waiver already, have applied for one, or do not intend to apply for one.  </w:t>
      </w:r>
    </w:p>
    <w:p w14:paraId="7D26D3DC" w14:textId="77777777" w:rsidR="00F70B61" w:rsidRDefault="00F70B61" w:rsidP="00F70B61">
      <w:pPr>
        <w:spacing w:after="0" w:line="240" w:lineRule="auto"/>
        <w:ind w:right="516"/>
        <w:jc w:val="left"/>
      </w:pPr>
    </w:p>
    <w:p w14:paraId="559A9E13" w14:textId="77777777" w:rsidR="00F70B61" w:rsidRPr="00F70B61" w:rsidRDefault="00292069" w:rsidP="00F70B61">
      <w:pPr>
        <w:numPr>
          <w:ilvl w:val="0"/>
          <w:numId w:val="55"/>
        </w:numPr>
        <w:spacing w:after="0" w:line="240" w:lineRule="auto"/>
        <w:ind w:right="280" w:hanging="360"/>
        <w:jc w:val="left"/>
      </w:pPr>
      <w:r>
        <w:rPr>
          <w:sz w:val="20"/>
        </w:rPr>
        <w:t>If your case falls within one of the categories of cases listed in paragraphs 2 or 3 above, and you would benefit from having an interpreter during your court proceedings, you should use this form to request a court interpreter. Complete the first page and file it with the court.  The Request for Interpreter form should be submitted 15 days prior to your court hearing date.</w:t>
      </w:r>
    </w:p>
    <w:p w14:paraId="27AF222F" w14:textId="77777777" w:rsidR="00CC5834" w:rsidRDefault="00292069" w:rsidP="00F70B61">
      <w:pPr>
        <w:spacing w:after="0" w:line="240" w:lineRule="auto"/>
        <w:ind w:left="407" w:right="280" w:firstLine="0"/>
        <w:jc w:val="left"/>
      </w:pPr>
      <w:r>
        <w:rPr>
          <w:sz w:val="20"/>
        </w:rPr>
        <w:t xml:space="preserve"> </w:t>
      </w:r>
    </w:p>
    <w:p w14:paraId="621A531D" w14:textId="675CE1A8" w:rsidR="00CC5834" w:rsidRDefault="00292069" w:rsidP="00A60375">
      <w:pPr>
        <w:numPr>
          <w:ilvl w:val="0"/>
          <w:numId w:val="55"/>
        </w:numPr>
        <w:spacing w:after="0" w:line="240" w:lineRule="auto"/>
        <w:ind w:right="280" w:hanging="360"/>
        <w:jc w:val="left"/>
      </w:pPr>
      <w:r>
        <w:rPr>
          <w:sz w:val="20"/>
        </w:rPr>
        <w:t xml:space="preserve">If the court is unable to provide an interpreter, you may bring a person who can speak English with you to act as an interpreter at the proceeding. You may ask a friend or relative (it should be an adult) to act as an interpreter. It must be someone who can understand, speak, and read both your language and English. The court will need to make sure that person is qualified to interpret for you or the witness before the proceeding begins and will require the person to take an oath, swearing to interpret as completely and accurately as possible. If you are going to use a noncertified court interpreter, you should give him or her a copy of the form </w:t>
      </w:r>
      <w:r>
        <w:rPr>
          <w:i/>
          <w:sz w:val="20"/>
        </w:rPr>
        <w:t xml:space="preserve">Foreign Language Interpreter's Duties-Civil and Small Claims </w:t>
      </w:r>
      <w:r>
        <w:rPr>
          <w:sz w:val="20"/>
        </w:rPr>
        <w:t xml:space="preserve">(form INT-200), which is available on the California Courts website at </w:t>
      </w:r>
      <w:hyperlink r:id="rId76">
        <w:r>
          <w:rPr>
            <w:i/>
            <w:color w:val="0000FF"/>
            <w:sz w:val="20"/>
            <w:u w:val="single" w:color="0000FF"/>
          </w:rPr>
          <w:t>www.courts.ca.gov/documents/int200.pdf</w:t>
        </w:r>
      </w:hyperlink>
      <w:hyperlink r:id="rId77">
        <w:r>
          <w:rPr>
            <w:sz w:val="20"/>
          </w:rPr>
          <w:t>.</w:t>
        </w:r>
      </w:hyperlink>
    </w:p>
    <w:p w14:paraId="26F36644" w14:textId="77777777" w:rsidR="00CC5834" w:rsidRDefault="00292069" w:rsidP="00B264CC">
      <w:pPr>
        <w:tabs>
          <w:tab w:val="center" w:pos="5343"/>
          <w:tab w:val="center" w:pos="7818"/>
        </w:tabs>
        <w:spacing w:after="65" w:line="259" w:lineRule="auto"/>
        <w:ind w:left="0" w:firstLine="0"/>
        <w:jc w:val="left"/>
      </w:pPr>
      <w:r>
        <w:rPr>
          <w:rFonts w:ascii="Calibri" w:eastAsia="Calibri" w:hAnsi="Calibri" w:cs="Calibri"/>
          <w:sz w:val="22"/>
        </w:rPr>
        <w:tab/>
      </w:r>
      <w:r>
        <w:rPr>
          <w:b/>
          <w:sz w:val="20"/>
        </w:rPr>
        <w:t xml:space="preserve">REQUEST FOR COURT INTERPRETER  </w:t>
      </w:r>
      <w:r>
        <w:rPr>
          <w:b/>
          <w:sz w:val="20"/>
        </w:rPr>
        <w:tab/>
        <w:t xml:space="preserve"> </w:t>
      </w:r>
    </w:p>
    <w:p w14:paraId="62A70A4E" w14:textId="77777777" w:rsidR="00F85356" w:rsidRDefault="00292069" w:rsidP="00BF7266">
      <w:pPr>
        <w:spacing w:after="0" w:line="259" w:lineRule="auto"/>
        <w:ind w:left="5" w:firstLine="0"/>
        <w:jc w:val="left"/>
        <w:rPr>
          <w:sz w:val="20"/>
        </w:rPr>
      </w:pPr>
      <w:r>
        <w:rPr>
          <w:sz w:val="13"/>
        </w:rPr>
        <w:t>Optional Form</w:t>
      </w:r>
      <w:r>
        <w:rPr>
          <w:sz w:val="20"/>
        </w:rPr>
        <w:t xml:space="preserve"> </w:t>
      </w:r>
    </w:p>
    <w:p w14:paraId="3D4336BE" w14:textId="77777777" w:rsidR="00CC5834" w:rsidRDefault="00292069" w:rsidP="00F85356">
      <w:pPr>
        <w:spacing w:after="0" w:line="259" w:lineRule="auto"/>
        <w:ind w:left="5" w:firstLine="0"/>
        <w:jc w:val="left"/>
      </w:pPr>
      <w:r>
        <w:rPr>
          <w:sz w:val="20"/>
        </w:rPr>
        <w:t>Effective 1/1/2018   Form A-4</w:t>
      </w:r>
      <w:r>
        <w:t xml:space="preserve"> Calaveras Superior Court </w:t>
      </w:r>
    </w:p>
    <w:p w14:paraId="1B650CFE" w14:textId="77777777" w:rsidR="00EF496E" w:rsidRDefault="00EF496E" w:rsidP="00F85356">
      <w:pPr>
        <w:spacing w:after="0" w:line="259" w:lineRule="auto"/>
        <w:ind w:left="5" w:firstLine="0"/>
        <w:jc w:val="left"/>
      </w:pPr>
    </w:p>
    <w:p w14:paraId="18CCB73F" w14:textId="644042BB" w:rsidR="00EF496E" w:rsidRDefault="0090622D" w:rsidP="00F85356">
      <w:pPr>
        <w:spacing w:after="0" w:line="259" w:lineRule="auto"/>
        <w:ind w:left="5" w:firstLine="0"/>
        <w:jc w:val="left"/>
      </w:pPr>
      <w:r>
        <w:t xml:space="preserve">            </w:t>
      </w:r>
      <w:r>
        <w:rPr>
          <w:noProof/>
        </w:rPr>
        <w:drawing>
          <wp:inline distT="0" distB="0" distL="0" distR="0" wp14:anchorId="104CE085" wp14:editId="704E06F6">
            <wp:extent cx="6257925" cy="8229600"/>
            <wp:effectExtent l="0" t="0" r="9525" b="0"/>
            <wp:docPr id="103848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88601" name=""/>
                    <pic:cNvPicPr/>
                  </pic:nvPicPr>
                  <pic:blipFill>
                    <a:blip r:embed="rId78"/>
                    <a:stretch>
                      <a:fillRect/>
                    </a:stretch>
                  </pic:blipFill>
                  <pic:spPr>
                    <a:xfrm>
                      <a:off x="0" y="0"/>
                      <a:ext cx="6257925" cy="8229600"/>
                    </a:xfrm>
                    <a:prstGeom prst="rect">
                      <a:avLst/>
                    </a:prstGeom>
                  </pic:spPr>
                </pic:pic>
              </a:graphicData>
            </a:graphic>
          </wp:inline>
        </w:drawing>
      </w:r>
    </w:p>
    <w:p w14:paraId="1538B57C" w14:textId="77777777" w:rsidR="00A60375" w:rsidRDefault="00A60375" w:rsidP="002E72FD">
      <w:pPr>
        <w:spacing w:after="0" w:line="259" w:lineRule="auto"/>
        <w:ind w:left="0" w:firstLine="0"/>
        <w:jc w:val="left"/>
      </w:pPr>
    </w:p>
    <w:p w14:paraId="3034DEBC" w14:textId="24D41BC5" w:rsidR="00A60375" w:rsidRDefault="002E72FD" w:rsidP="00F85356">
      <w:pPr>
        <w:spacing w:after="0" w:line="259" w:lineRule="auto"/>
        <w:ind w:left="5" w:firstLine="0"/>
        <w:jc w:val="left"/>
      </w:pPr>
      <w:r>
        <w:lastRenderedPageBreak/>
        <w:t xml:space="preserve">    </w:t>
      </w:r>
      <w:r>
        <w:rPr>
          <w:noProof/>
        </w:rPr>
        <w:drawing>
          <wp:inline distT="0" distB="0" distL="0" distR="0" wp14:anchorId="202D7501" wp14:editId="6919DD50">
            <wp:extent cx="6629400" cy="8534400"/>
            <wp:effectExtent l="0" t="0" r="0" b="0"/>
            <wp:docPr id="378408956"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08956" name="Picture 1" descr="Table&#10;&#10;AI-generated content may be incorrect."/>
                    <pic:cNvPicPr/>
                  </pic:nvPicPr>
                  <pic:blipFill>
                    <a:blip r:embed="rId79"/>
                    <a:stretch>
                      <a:fillRect/>
                    </a:stretch>
                  </pic:blipFill>
                  <pic:spPr>
                    <a:xfrm>
                      <a:off x="0" y="0"/>
                      <a:ext cx="6629400" cy="8534400"/>
                    </a:xfrm>
                    <a:prstGeom prst="rect">
                      <a:avLst/>
                    </a:prstGeom>
                  </pic:spPr>
                </pic:pic>
              </a:graphicData>
            </a:graphic>
          </wp:inline>
        </w:drawing>
      </w:r>
    </w:p>
    <w:p w14:paraId="12DB312D" w14:textId="77777777" w:rsidR="00A60375" w:rsidRDefault="00A60375" w:rsidP="00F85356">
      <w:pPr>
        <w:spacing w:after="0" w:line="259" w:lineRule="auto"/>
        <w:ind w:left="5" w:firstLine="0"/>
        <w:jc w:val="left"/>
      </w:pPr>
    </w:p>
    <w:p w14:paraId="3DB0AA12" w14:textId="233FCEB6" w:rsidR="00A60375" w:rsidRDefault="002E72FD" w:rsidP="00F85356">
      <w:pPr>
        <w:spacing w:after="0" w:line="259" w:lineRule="auto"/>
        <w:ind w:left="5" w:firstLine="0"/>
        <w:jc w:val="left"/>
      </w:pPr>
      <w:r>
        <w:rPr>
          <w:noProof/>
        </w:rPr>
        <w:drawing>
          <wp:inline distT="0" distB="0" distL="0" distR="0" wp14:anchorId="61E9DF2D" wp14:editId="06CAA0C0">
            <wp:extent cx="6553200" cy="8334375"/>
            <wp:effectExtent l="0" t="0" r="0" b="9525"/>
            <wp:docPr id="254129494" name="Picture 1" descr="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29494" name="Picture 1" descr="Text, application&#10;&#10;AI-generated content may be incorrect."/>
                    <pic:cNvPicPr/>
                  </pic:nvPicPr>
                  <pic:blipFill>
                    <a:blip r:embed="rId80"/>
                    <a:stretch>
                      <a:fillRect/>
                    </a:stretch>
                  </pic:blipFill>
                  <pic:spPr>
                    <a:xfrm>
                      <a:off x="0" y="0"/>
                      <a:ext cx="6553200" cy="8334375"/>
                    </a:xfrm>
                    <a:prstGeom prst="rect">
                      <a:avLst/>
                    </a:prstGeom>
                  </pic:spPr>
                </pic:pic>
              </a:graphicData>
            </a:graphic>
          </wp:inline>
        </w:drawing>
      </w:r>
    </w:p>
    <w:p w14:paraId="73645E07" w14:textId="77777777" w:rsidR="00A60375" w:rsidRDefault="00A60375" w:rsidP="00F85356">
      <w:pPr>
        <w:spacing w:after="0" w:line="259" w:lineRule="auto"/>
        <w:ind w:left="5" w:firstLine="0"/>
        <w:jc w:val="left"/>
      </w:pPr>
    </w:p>
    <w:p w14:paraId="5640492C" w14:textId="77777777" w:rsidR="00A60375" w:rsidRDefault="00A60375" w:rsidP="00F85356">
      <w:pPr>
        <w:spacing w:after="0" w:line="259" w:lineRule="auto"/>
        <w:ind w:left="5" w:firstLine="0"/>
        <w:jc w:val="left"/>
      </w:pPr>
    </w:p>
    <w:p w14:paraId="7BC232E7" w14:textId="77777777" w:rsidR="00A60375" w:rsidRDefault="00A60375" w:rsidP="00F85356">
      <w:pPr>
        <w:spacing w:after="0" w:line="259" w:lineRule="auto"/>
        <w:ind w:left="5" w:firstLine="0"/>
        <w:jc w:val="left"/>
      </w:pPr>
    </w:p>
    <w:p w14:paraId="66771086" w14:textId="08B31A22" w:rsidR="00A60375" w:rsidRDefault="001D401A" w:rsidP="00F85356">
      <w:pPr>
        <w:spacing w:after="0" w:line="259" w:lineRule="auto"/>
        <w:ind w:left="5" w:firstLine="0"/>
        <w:jc w:val="left"/>
      </w:pPr>
      <w:r>
        <w:t xml:space="preserve">        </w:t>
      </w:r>
      <w:r>
        <w:rPr>
          <w:noProof/>
        </w:rPr>
        <w:drawing>
          <wp:inline distT="0" distB="0" distL="0" distR="0" wp14:anchorId="59FE4D69" wp14:editId="7717E71F">
            <wp:extent cx="5934075" cy="7810500"/>
            <wp:effectExtent l="0" t="0" r="9525" b="0"/>
            <wp:docPr id="82008352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83521" name="Picture 1" descr="Table&#10;&#10;AI-generated content may be incorrect."/>
                    <pic:cNvPicPr/>
                  </pic:nvPicPr>
                  <pic:blipFill>
                    <a:blip r:embed="rId81"/>
                    <a:stretch>
                      <a:fillRect/>
                    </a:stretch>
                  </pic:blipFill>
                  <pic:spPr>
                    <a:xfrm>
                      <a:off x="0" y="0"/>
                      <a:ext cx="5934075" cy="7810500"/>
                    </a:xfrm>
                    <a:prstGeom prst="rect">
                      <a:avLst/>
                    </a:prstGeom>
                  </pic:spPr>
                </pic:pic>
              </a:graphicData>
            </a:graphic>
          </wp:inline>
        </w:drawing>
      </w:r>
    </w:p>
    <w:p w14:paraId="0BB1A0E2" w14:textId="77777777" w:rsidR="001D401A" w:rsidRDefault="001D401A" w:rsidP="00F85356">
      <w:pPr>
        <w:spacing w:after="0" w:line="259" w:lineRule="auto"/>
        <w:ind w:left="5" w:firstLine="0"/>
        <w:jc w:val="left"/>
      </w:pPr>
    </w:p>
    <w:p w14:paraId="1607CDFE" w14:textId="77777777" w:rsidR="001D401A" w:rsidRDefault="001D401A" w:rsidP="00F85356">
      <w:pPr>
        <w:spacing w:after="0" w:line="259" w:lineRule="auto"/>
        <w:ind w:left="5" w:firstLine="0"/>
        <w:jc w:val="left"/>
      </w:pPr>
    </w:p>
    <w:p w14:paraId="089D9110" w14:textId="77777777" w:rsidR="001D401A" w:rsidRDefault="001D401A" w:rsidP="00F85356">
      <w:pPr>
        <w:spacing w:after="0" w:line="259" w:lineRule="auto"/>
        <w:ind w:left="5" w:firstLine="0"/>
        <w:jc w:val="left"/>
      </w:pPr>
    </w:p>
    <w:p w14:paraId="7286E824" w14:textId="3C61077C" w:rsidR="001D401A" w:rsidRDefault="001D401A" w:rsidP="00F85356">
      <w:pPr>
        <w:spacing w:after="0" w:line="259" w:lineRule="auto"/>
        <w:ind w:left="5" w:firstLine="0"/>
        <w:jc w:val="left"/>
      </w:pPr>
      <w:r>
        <w:t xml:space="preserve">     </w:t>
      </w:r>
      <w:r>
        <w:rPr>
          <w:noProof/>
        </w:rPr>
        <w:drawing>
          <wp:inline distT="0" distB="0" distL="0" distR="0" wp14:anchorId="7168EE92" wp14:editId="2BBFF83A">
            <wp:extent cx="6057900" cy="7972425"/>
            <wp:effectExtent l="0" t="0" r="0" b="9525"/>
            <wp:docPr id="13510270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27093" name="Picture 1" descr="Table&#10;&#10;AI-generated content may be incorrect."/>
                    <pic:cNvPicPr/>
                  </pic:nvPicPr>
                  <pic:blipFill>
                    <a:blip r:embed="rId82"/>
                    <a:stretch>
                      <a:fillRect/>
                    </a:stretch>
                  </pic:blipFill>
                  <pic:spPr>
                    <a:xfrm>
                      <a:off x="0" y="0"/>
                      <a:ext cx="6057900" cy="7972425"/>
                    </a:xfrm>
                    <a:prstGeom prst="rect">
                      <a:avLst/>
                    </a:prstGeom>
                  </pic:spPr>
                </pic:pic>
              </a:graphicData>
            </a:graphic>
          </wp:inline>
        </w:drawing>
      </w:r>
    </w:p>
    <w:p w14:paraId="40959336" w14:textId="77777777" w:rsidR="001D401A" w:rsidRDefault="001D401A" w:rsidP="00F85356">
      <w:pPr>
        <w:spacing w:after="0" w:line="259" w:lineRule="auto"/>
        <w:ind w:left="5" w:firstLine="0"/>
        <w:jc w:val="left"/>
      </w:pPr>
    </w:p>
    <w:p w14:paraId="5FD8B6C2" w14:textId="77777777" w:rsidR="001D401A" w:rsidRDefault="001D401A" w:rsidP="00F85356">
      <w:pPr>
        <w:spacing w:after="0" w:line="259" w:lineRule="auto"/>
        <w:ind w:left="5" w:firstLine="0"/>
        <w:jc w:val="left"/>
      </w:pPr>
    </w:p>
    <w:p w14:paraId="4D522D7C" w14:textId="77777777" w:rsidR="001D401A" w:rsidRDefault="001D401A" w:rsidP="001D401A">
      <w:pPr>
        <w:spacing w:after="0" w:line="259" w:lineRule="auto"/>
        <w:ind w:left="0" w:firstLine="0"/>
        <w:jc w:val="left"/>
      </w:pPr>
    </w:p>
    <w:p w14:paraId="4D645297" w14:textId="1E056DFF" w:rsidR="001D401A" w:rsidRDefault="001D401A" w:rsidP="00F85356">
      <w:pPr>
        <w:spacing w:after="0" w:line="259" w:lineRule="auto"/>
        <w:ind w:left="5" w:firstLine="0"/>
        <w:jc w:val="left"/>
      </w:pPr>
      <w:r>
        <w:t xml:space="preserve">          </w:t>
      </w:r>
      <w:r>
        <w:rPr>
          <w:noProof/>
        </w:rPr>
        <w:drawing>
          <wp:inline distT="0" distB="0" distL="0" distR="0" wp14:anchorId="5159941F" wp14:editId="65F37A4D">
            <wp:extent cx="5857875" cy="8162925"/>
            <wp:effectExtent l="0" t="0" r="9525" b="9525"/>
            <wp:docPr id="1643383137" name="Picture 1" descr="Text,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83137" name="Picture 1" descr="Text, table&#10;&#10;AI-generated content may be incorrect."/>
                    <pic:cNvPicPr/>
                  </pic:nvPicPr>
                  <pic:blipFill>
                    <a:blip r:embed="rId83"/>
                    <a:stretch>
                      <a:fillRect/>
                    </a:stretch>
                  </pic:blipFill>
                  <pic:spPr>
                    <a:xfrm>
                      <a:off x="0" y="0"/>
                      <a:ext cx="5857875" cy="8162925"/>
                    </a:xfrm>
                    <a:prstGeom prst="rect">
                      <a:avLst/>
                    </a:prstGeom>
                  </pic:spPr>
                </pic:pic>
              </a:graphicData>
            </a:graphic>
          </wp:inline>
        </w:drawing>
      </w:r>
    </w:p>
    <w:p w14:paraId="2482DCCF" w14:textId="77777777" w:rsidR="00A60375" w:rsidRDefault="00A60375" w:rsidP="00F85356">
      <w:pPr>
        <w:spacing w:after="0" w:line="259" w:lineRule="auto"/>
        <w:ind w:left="5" w:firstLine="0"/>
        <w:jc w:val="left"/>
      </w:pPr>
    </w:p>
    <w:p w14:paraId="64972618" w14:textId="77777777" w:rsidR="00A60375" w:rsidRDefault="00A60375" w:rsidP="00F85356">
      <w:pPr>
        <w:spacing w:after="0" w:line="259" w:lineRule="auto"/>
        <w:ind w:left="5" w:firstLine="0"/>
        <w:jc w:val="left"/>
      </w:pPr>
    </w:p>
    <w:p w14:paraId="4F9F7EA4" w14:textId="77777777" w:rsidR="00A60375" w:rsidRDefault="00A60375" w:rsidP="00F85356">
      <w:pPr>
        <w:spacing w:after="0" w:line="259" w:lineRule="auto"/>
        <w:ind w:left="5" w:firstLine="0"/>
        <w:jc w:val="left"/>
      </w:pPr>
    </w:p>
    <w:p w14:paraId="4F901A19" w14:textId="77777777" w:rsidR="00A60375" w:rsidRDefault="00A60375" w:rsidP="00F85356">
      <w:pPr>
        <w:spacing w:after="0" w:line="259" w:lineRule="auto"/>
        <w:ind w:left="5" w:firstLine="0"/>
        <w:jc w:val="left"/>
      </w:pPr>
    </w:p>
    <w:p w14:paraId="10A5C0B6" w14:textId="1D588DB0" w:rsidR="00A66367" w:rsidRDefault="001D401A" w:rsidP="00A66367">
      <w:pPr>
        <w:spacing w:after="0" w:line="259" w:lineRule="auto"/>
        <w:ind w:left="5" w:firstLine="0"/>
        <w:jc w:val="left"/>
      </w:pPr>
      <w:r>
        <w:t xml:space="preserve">            </w:t>
      </w:r>
      <w:r>
        <w:rPr>
          <w:noProof/>
        </w:rPr>
        <w:drawing>
          <wp:inline distT="0" distB="0" distL="0" distR="0" wp14:anchorId="335D3738" wp14:editId="1A1C2076">
            <wp:extent cx="5991225" cy="7820025"/>
            <wp:effectExtent l="0" t="0" r="9525" b="9525"/>
            <wp:docPr id="18455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3790" name=""/>
                    <pic:cNvPicPr/>
                  </pic:nvPicPr>
                  <pic:blipFill>
                    <a:blip r:embed="rId84"/>
                    <a:stretch>
                      <a:fillRect/>
                    </a:stretch>
                  </pic:blipFill>
                  <pic:spPr>
                    <a:xfrm>
                      <a:off x="0" y="0"/>
                      <a:ext cx="5991225" cy="7820025"/>
                    </a:xfrm>
                    <a:prstGeom prst="rect">
                      <a:avLst/>
                    </a:prstGeom>
                  </pic:spPr>
                </pic:pic>
              </a:graphicData>
            </a:graphic>
          </wp:inline>
        </w:drawing>
      </w:r>
    </w:p>
    <w:p w14:paraId="1A88369D" w14:textId="0C8EE0C5" w:rsidR="00A66367" w:rsidRDefault="00A66367" w:rsidP="00F85356">
      <w:pPr>
        <w:spacing w:after="0" w:line="259" w:lineRule="auto"/>
        <w:ind w:left="5" w:firstLine="0"/>
        <w:jc w:val="left"/>
      </w:pPr>
      <w:r>
        <w:lastRenderedPageBreak/>
        <w:t xml:space="preserve">          </w:t>
      </w:r>
      <w:r>
        <w:rPr>
          <w:noProof/>
        </w:rPr>
        <w:drawing>
          <wp:inline distT="0" distB="0" distL="0" distR="0" wp14:anchorId="60519DD6" wp14:editId="04E9EDE8">
            <wp:extent cx="6477000" cy="8353425"/>
            <wp:effectExtent l="0" t="0" r="0" b="9525"/>
            <wp:docPr id="117452379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23797" name="Picture 1" descr="Table&#10;&#10;AI-generated content may be incorrect."/>
                    <pic:cNvPicPr/>
                  </pic:nvPicPr>
                  <pic:blipFill>
                    <a:blip r:embed="rId85"/>
                    <a:stretch>
                      <a:fillRect/>
                    </a:stretch>
                  </pic:blipFill>
                  <pic:spPr>
                    <a:xfrm>
                      <a:off x="0" y="0"/>
                      <a:ext cx="6477000" cy="8353425"/>
                    </a:xfrm>
                    <a:prstGeom prst="rect">
                      <a:avLst/>
                    </a:prstGeom>
                  </pic:spPr>
                </pic:pic>
              </a:graphicData>
            </a:graphic>
          </wp:inline>
        </w:drawing>
      </w:r>
    </w:p>
    <w:p w14:paraId="551894EC" w14:textId="77777777" w:rsidR="00A60375" w:rsidRDefault="00A60375" w:rsidP="00A66367">
      <w:pPr>
        <w:spacing w:after="0" w:line="259" w:lineRule="auto"/>
        <w:ind w:left="0" w:firstLine="0"/>
        <w:jc w:val="left"/>
      </w:pPr>
    </w:p>
    <w:p w14:paraId="05AEA496" w14:textId="0B766943" w:rsidR="00A60375" w:rsidRDefault="00A66367" w:rsidP="00F85356">
      <w:pPr>
        <w:spacing w:after="0" w:line="259" w:lineRule="auto"/>
        <w:ind w:left="5" w:firstLine="0"/>
        <w:jc w:val="left"/>
      </w:pPr>
      <w:r>
        <w:t xml:space="preserve">    </w:t>
      </w:r>
      <w:r>
        <w:rPr>
          <w:noProof/>
        </w:rPr>
        <w:drawing>
          <wp:inline distT="0" distB="0" distL="0" distR="0" wp14:anchorId="58B0D361" wp14:editId="0C720FE8">
            <wp:extent cx="6219825" cy="8372475"/>
            <wp:effectExtent l="0" t="0" r="9525" b="9525"/>
            <wp:docPr id="41494477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44775" name="Picture 1" descr="Table&#10;&#10;AI-generated content may be incorrect."/>
                    <pic:cNvPicPr/>
                  </pic:nvPicPr>
                  <pic:blipFill>
                    <a:blip r:embed="rId86"/>
                    <a:stretch>
                      <a:fillRect/>
                    </a:stretch>
                  </pic:blipFill>
                  <pic:spPr>
                    <a:xfrm>
                      <a:off x="0" y="0"/>
                      <a:ext cx="6219825" cy="8372475"/>
                    </a:xfrm>
                    <a:prstGeom prst="rect">
                      <a:avLst/>
                    </a:prstGeom>
                  </pic:spPr>
                </pic:pic>
              </a:graphicData>
            </a:graphic>
          </wp:inline>
        </w:drawing>
      </w:r>
    </w:p>
    <w:p w14:paraId="5928DEB8" w14:textId="77777777" w:rsidR="00A60375" w:rsidRDefault="00A60375" w:rsidP="00A66367">
      <w:pPr>
        <w:spacing w:after="0" w:line="259" w:lineRule="auto"/>
        <w:ind w:left="0" w:firstLine="0"/>
        <w:jc w:val="left"/>
      </w:pPr>
    </w:p>
    <w:p w14:paraId="47143E2B" w14:textId="5096A586" w:rsidR="00A60375" w:rsidRDefault="00A66367" w:rsidP="00F85356">
      <w:pPr>
        <w:spacing w:after="0" w:line="259" w:lineRule="auto"/>
        <w:ind w:left="5" w:firstLine="0"/>
        <w:jc w:val="left"/>
      </w:pPr>
      <w:r>
        <w:t xml:space="preserve">       </w:t>
      </w:r>
      <w:r>
        <w:rPr>
          <w:noProof/>
        </w:rPr>
        <w:drawing>
          <wp:inline distT="0" distB="0" distL="0" distR="0" wp14:anchorId="3E58E1B1" wp14:editId="0D86967D">
            <wp:extent cx="6410325" cy="8420100"/>
            <wp:effectExtent l="0" t="0" r="9525" b="0"/>
            <wp:docPr id="20508001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0015" name="Picture 1" descr="Table&#10;&#10;AI-generated content may be incorrect."/>
                    <pic:cNvPicPr/>
                  </pic:nvPicPr>
                  <pic:blipFill>
                    <a:blip r:embed="rId87"/>
                    <a:stretch>
                      <a:fillRect/>
                    </a:stretch>
                  </pic:blipFill>
                  <pic:spPr>
                    <a:xfrm>
                      <a:off x="0" y="0"/>
                      <a:ext cx="6410325" cy="8420100"/>
                    </a:xfrm>
                    <a:prstGeom prst="rect">
                      <a:avLst/>
                    </a:prstGeom>
                  </pic:spPr>
                </pic:pic>
              </a:graphicData>
            </a:graphic>
          </wp:inline>
        </w:drawing>
      </w:r>
    </w:p>
    <w:p w14:paraId="395E8BFB" w14:textId="77777777" w:rsidR="00A60375" w:rsidRDefault="00A60375" w:rsidP="00A66367">
      <w:pPr>
        <w:spacing w:after="0" w:line="259" w:lineRule="auto"/>
        <w:ind w:left="0" w:firstLine="0"/>
        <w:jc w:val="left"/>
      </w:pPr>
    </w:p>
    <w:p w14:paraId="06F85514" w14:textId="10AD2AE8" w:rsidR="00A60375" w:rsidRDefault="00A66367" w:rsidP="00F85356">
      <w:pPr>
        <w:spacing w:after="0" w:line="259" w:lineRule="auto"/>
        <w:ind w:left="5" w:firstLine="0"/>
        <w:jc w:val="left"/>
      </w:pPr>
      <w:r>
        <w:t xml:space="preserve">        </w:t>
      </w:r>
      <w:r>
        <w:rPr>
          <w:noProof/>
        </w:rPr>
        <w:drawing>
          <wp:inline distT="0" distB="0" distL="0" distR="0" wp14:anchorId="5E53CA8A" wp14:editId="0CEF8D7F">
            <wp:extent cx="6276975" cy="8429625"/>
            <wp:effectExtent l="0" t="0" r="9525" b="9525"/>
            <wp:docPr id="77070887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08872" name="Picture 1" descr="Table&#10;&#10;AI-generated content may be incorrect."/>
                    <pic:cNvPicPr/>
                  </pic:nvPicPr>
                  <pic:blipFill>
                    <a:blip r:embed="rId88"/>
                    <a:stretch>
                      <a:fillRect/>
                    </a:stretch>
                  </pic:blipFill>
                  <pic:spPr>
                    <a:xfrm>
                      <a:off x="0" y="0"/>
                      <a:ext cx="6276975" cy="8429625"/>
                    </a:xfrm>
                    <a:prstGeom prst="rect">
                      <a:avLst/>
                    </a:prstGeom>
                  </pic:spPr>
                </pic:pic>
              </a:graphicData>
            </a:graphic>
          </wp:inline>
        </w:drawing>
      </w:r>
    </w:p>
    <w:p w14:paraId="5277454B" w14:textId="77777777" w:rsidR="00A60375" w:rsidRDefault="00A60375" w:rsidP="00A66367">
      <w:pPr>
        <w:spacing w:after="0" w:line="259" w:lineRule="auto"/>
        <w:ind w:left="0" w:firstLine="0"/>
        <w:jc w:val="left"/>
      </w:pPr>
    </w:p>
    <w:p w14:paraId="48DC42B9" w14:textId="3CC8555E" w:rsidR="00A66367" w:rsidRDefault="00A66367" w:rsidP="00A66367">
      <w:pPr>
        <w:spacing w:after="0" w:line="259" w:lineRule="auto"/>
        <w:ind w:left="5" w:firstLine="0"/>
        <w:jc w:val="left"/>
      </w:pPr>
      <w:r>
        <w:t xml:space="preserve">         </w:t>
      </w:r>
      <w:r>
        <w:rPr>
          <w:noProof/>
        </w:rPr>
        <w:drawing>
          <wp:inline distT="0" distB="0" distL="0" distR="0" wp14:anchorId="6B03CD91" wp14:editId="22E0AF65">
            <wp:extent cx="6381750" cy="8420100"/>
            <wp:effectExtent l="0" t="0" r="0" b="0"/>
            <wp:docPr id="162414734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47349" name="Picture 1" descr="Table&#10;&#10;AI-generated content may be incorrect."/>
                    <pic:cNvPicPr/>
                  </pic:nvPicPr>
                  <pic:blipFill>
                    <a:blip r:embed="rId89"/>
                    <a:stretch>
                      <a:fillRect/>
                    </a:stretch>
                  </pic:blipFill>
                  <pic:spPr>
                    <a:xfrm>
                      <a:off x="0" y="0"/>
                      <a:ext cx="6381750" cy="8420100"/>
                    </a:xfrm>
                    <a:prstGeom prst="rect">
                      <a:avLst/>
                    </a:prstGeom>
                  </pic:spPr>
                </pic:pic>
              </a:graphicData>
            </a:graphic>
          </wp:inline>
        </w:drawing>
      </w:r>
    </w:p>
    <w:p w14:paraId="0E7B94B5" w14:textId="3E0BB862" w:rsidR="00A66367" w:rsidRDefault="00A66367" w:rsidP="00F85356">
      <w:pPr>
        <w:spacing w:after="0" w:line="259" w:lineRule="auto"/>
        <w:ind w:left="5" w:firstLine="0"/>
        <w:jc w:val="left"/>
      </w:pPr>
      <w:r>
        <w:lastRenderedPageBreak/>
        <w:t xml:space="preserve">        </w:t>
      </w:r>
      <w:r>
        <w:rPr>
          <w:noProof/>
        </w:rPr>
        <w:drawing>
          <wp:inline distT="0" distB="0" distL="0" distR="0" wp14:anchorId="62AD50E1" wp14:editId="7E5277BC">
            <wp:extent cx="6296025" cy="8582025"/>
            <wp:effectExtent l="0" t="0" r="9525" b="9525"/>
            <wp:docPr id="40653144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31443" name="Picture 1" descr="Table&#10;&#10;AI-generated content may be incorrect."/>
                    <pic:cNvPicPr/>
                  </pic:nvPicPr>
                  <pic:blipFill>
                    <a:blip r:embed="rId90"/>
                    <a:stretch>
                      <a:fillRect/>
                    </a:stretch>
                  </pic:blipFill>
                  <pic:spPr>
                    <a:xfrm>
                      <a:off x="0" y="0"/>
                      <a:ext cx="6296025" cy="8582025"/>
                    </a:xfrm>
                    <a:prstGeom prst="rect">
                      <a:avLst/>
                    </a:prstGeom>
                  </pic:spPr>
                </pic:pic>
              </a:graphicData>
            </a:graphic>
          </wp:inline>
        </w:drawing>
      </w:r>
    </w:p>
    <w:p w14:paraId="697B007B" w14:textId="0B251632" w:rsidR="00A66367" w:rsidRDefault="00A66367" w:rsidP="00F85356">
      <w:pPr>
        <w:spacing w:after="0" w:line="259" w:lineRule="auto"/>
        <w:ind w:left="5" w:firstLine="0"/>
        <w:jc w:val="left"/>
      </w:pPr>
      <w:r>
        <w:lastRenderedPageBreak/>
        <w:t xml:space="preserve"> </w:t>
      </w:r>
    </w:p>
    <w:p w14:paraId="40640D6E" w14:textId="4B7698D8" w:rsidR="00A66367" w:rsidRDefault="00A66367" w:rsidP="00F85356">
      <w:pPr>
        <w:spacing w:after="0" w:line="259" w:lineRule="auto"/>
        <w:ind w:left="5" w:firstLine="0"/>
        <w:jc w:val="left"/>
      </w:pPr>
      <w:r>
        <w:t xml:space="preserve">       </w:t>
      </w:r>
    </w:p>
    <w:p w14:paraId="7932B42A" w14:textId="77777777" w:rsidR="00A66367" w:rsidRDefault="00A66367" w:rsidP="00A66367">
      <w:pPr>
        <w:spacing w:after="0" w:line="259" w:lineRule="auto"/>
        <w:ind w:left="0" w:firstLine="0"/>
        <w:jc w:val="left"/>
      </w:pPr>
    </w:p>
    <w:p w14:paraId="43B66DEE" w14:textId="3E12431F" w:rsidR="00A66367" w:rsidRDefault="00A66367" w:rsidP="008A2BFB">
      <w:pPr>
        <w:spacing w:after="0" w:line="259" w:lineRule="auto"/>
        <w:ind w:left="5" w:firstLine="0"/>
        <w:jc w:val="left"/>
      </w:pPr>
      <w:r>
        <w:t xml:space="preserve">           </w:t>
      </w:r>
      <w:r>
        <w:rPr>
          <w:noProof/>
        </w:rPr>
        <w:drawing>
          <wp:inline distT="0" distB="0" distL="0" distR="0" wp14:anchorId="49C46D7A" wp14:editId="486702D1">
            <wp:extent cx="5600700" cy="8020050"/>
            <wp:effectExtent l="0" t="0" r="0" b="0"/>
            <wp:docPr id="899230738"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30738" name="Picture 1" descr="Table&#10;&#10;AI-generated content may be incorrect."/>
                    <pic:cNvPicPr/>
                  </pic:nvPicPr>
                  <pic:blipFill>
                    <a:blip r:embed="rId91"/>
                    <a:stretch>
                      <a:fillRect/>
                    </a:stretch>
                  </pic:blipFill>
                  <pic:spPr>
                    <a:xfrm>
                      <a:off x="0" y="0"/>
                      <a:ext cx="5600700" cy="8020050"/>
                    </a:xfrm>
                    <a:prstGeom prst="rect">
                      <a:avLst/>
                    </a:prstGeom>
                  </pic:spPr>
                </pic:pic>
              </a:graphicData>
            </a:graphic>
          </wp:inline>
        </w:drawing>
      </w:r>
    </w:p>
    <w:p w14:paraId="69B74D19" w14:textId="1C430267" w:rsidR="002E72FD" w:rsidRDefault="008A2BFB" w:rsidP="00F85356">
      <w:pPr>
        <w:spacing w:after="0" w:line="259" w:lineRule="auto"/>
        <w:ind w:left="5" w:firstLine="0"/>
        <w:jc w:val="left"/>
      </w:pPr>
      <w:r>
        <w:lastRenderedPageBreak/>
        <w:t xml:space="preserve">           </w:t>
      </w:r>
      <w:r>
        <w:rPr>
          <w:noProof/>
        </w:rPr>
        <w:drawing>
          <wp:inline distT="0" distB="0" distL="0" distR="0" wp14:anchorId="51BFDFF7" wp14:editId="57D91548">
            <wp:extent cx="6448425" cy="8334375"/>
            <wp:effectExtent l="0" t="0" r="9525" b="9525"/>
            <wp:docPr id="877831445"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31445" name="Picture 1" descr="Table&#10;&#10;AI-generated content may be incorrect."/>
                    <pic:cNvPicPr/>
                  </pic:nvPicPr>
                  <pic:blipFill>
                    <a:blip r:embed="rId92"/>
                    <a:stretch>
                      <a:fillRect/>
                    </a:stretch>
                  </pic:blipFill>
                  <pic:spPr>
                    <a:xfrm>
                      <a:off x="0" y="0"/>
                      <a:ext cx="6448425" cy="8334375"/>
                    </a:xfrm>
                    <a:prstGeom prst="rect">
                      <a:avLst/>
                    </a:prstGeom>
                  </pic:spPr>
                </pic:pic>
              </a:graphicData>
            </a:graphic>
          </wp:inline>
        </w:drawing>
      </w:r>
    </w:p>
    <w:p w14:paraId="08AC33A9" w14:textId="77777777" w:rsidR="008A2BFB" w:rsidRDefault="008A2BFB" w:rsidP="008A2BFB">
      <w:pPr>
        <w:spacing w:after="0" w:line="259" w:lineRule="auto"/>
        <w:ind w:left="0" w:firstLine="0"/>
        <w:jc w:val="left"/>
      </w:pPr>
    </w:p>
    <w:p w14:paraId="1B1F314A" w14:textId="3563E3A6" w:rsidR="008A2BFB" w:rsidRDefault="008A2BFB" w:rsidP="00F85356">
      <w:pPr>
        <w:spacing w:after="0" w:line="259" w:lineRule="auto"/>
        <w:ind w:left="5" w:firstLine="0"/>
        <w:jc w:val="left"/>
      </w:pPr>
      <w:r>
        <w:t xml:space="preserve">       </w:t>
      </w:r>
      <w:r>
        <w:rPr>
          <w:noProof/>
        </w:rPr>
        <w:drawing>
          <wp:inline distT="0" distB="0" distL="0" distR="0" wp14:anchorId="542118F1" wp14:editId="094D1D52">
            <wp:extent cx="6448425" cy="8401050"/>
            <wp:effectExtent l="0" t="0" r="9525" b="0"/>
            <wp:docPr id="198097640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76403" name="Picture 1" descr="Table&#10;&#10;AI-generated content may be incorrect."/>
                    <pic:cNvPicPr/>
                  </pic:nvPicPr>
                  <pic:blipFill>
                    <a:blip r:embed="rId93"/>
                    <a:stretch>
                      <a:fillRect/>
                    </a:stretch>
                  </pic:blipFill>
                  <pic:spPr>
                    <a:xfrm>
                      <a:off x="0" y="0"/>
                      <a:ext cx="6448425" cy="8401050"/>
                    </a:xfrm>
                    <a:prstGeom prst="rect">
                      <a:avLst/>
                    </a:prstGeom>
                  </pic:spPr>
                </pic:pic>
              </a:graphicData>
            </a:graphic>
          </wp:inline>
        </w:drawing>
      </w:r>
    </w:p>
    <w:p w14:paraId="55059B26" w14:textId="77777777" w:rsidR="002E72FD" w:rsidRDefault="002E72FD" w:rsidP="008A2BFB">
      <w:pPr>
        <w:spacing w:after="0" w:line="259" w:lineRule="auto"/>
        <w:ind w:left="0" w:firstLine="0"/>
        <w:jc w:val="left"/>
      </w:pPr>
    </w:p>
    <w:p w14:paraId="13C541D7" w14:textId="5B04F52C" w:rsidR="00A60375" w:rsidRDefault="008A2BFB" w:rsidP="00D16FDA">
      <w:pPr>
        <w:spacing w:after="0" w:line="259" w:lineRule="auto"/>
        <w:ind w:left="5" w:firstLine="0"/>
        <w:jc w:val="left"/>
      </w:pPr>
      <w:r>
        <w:t xml:space="preserve">        </w:t>
      </w:r>
      <w:r>
        <w:rPr>
          <w:noProof/>
        </w:rPr>
        <w:drawing>
          <wp:inline distT="0" distB="0" distL="0" distR="0" wp14:anchorId="5F68B43D" wp14:editId="3F84618E">
            <wp:extent cx="6477000" cy="8315325"/>
            <wp:effectExtent l="0" t="0" r="0" b="9525"/>
            <wp:docPr id="63647262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72621" name="Picture 1" descr="Table&#10;&#10;AI-generated content may be incorrect."/>
                    <pic:cNvPicPr/>
                  </pic:nvPicPr>
                  <pic:blipFill>
                    <a:blip r:embed="rId94"/>
                    <a:stretch>
                      <a:fillRect/>
                    </a:stretch>
                  </pic:blipFill>
                  <pic:spPr>
                    <a:xfrm>
                      <a:off x="0" y="0"/>
                      <a:ext cx="6477000" cy="8315325"/>
                    </a:xfrm>
                    <a:prstGeom prst="rect">
                      <a:avLst/>
                    </a:prstGeom>
                  </pic:spPr>
                </pic:pic>
              </a:graphicData>
            </a:graphic>
          </wp:inline>
        </w:drawing>
      </w:r>
    </w:p>
    <w:p w14:paraId="61CD824D" w14:textId="683E888D" w:rsidR="00A60375" w:rsidRDefault="00D16FDA" w:rsidP="00F85356">
      <w:pPr>
        <w:spacing w:after="0" w:line="259" w:lineRule="auto"/>
        <w:ind w:left="5" w:firstLine="0"/>
        <w:jc w:val="left"/>
        <w:rPr>
          <w:noProof/>
        </w:rPr>
      </w:pPr>
      <w:r>
        <w:lastRenderedPageBreak/>
        <w:t xml:space="preserve">           </w:t>
      </w:r>
    </w:p>
    <w:p w14:paraId="7FD36FD5" w14:textId="77777777" w:rsidR="00D16FDA" w:rsidRDefault="00D16FDA" w:rsidP="00F85356">
      <w:pPr>
        <w:spacing w:after="0" w:line="259" w:lineRule="auto"/>
        <w:ind w:left="5" w:firstLine="0"/>
        <w:jc w:val="left"/>
        <w:rPr>
          <w:noProof/>
        </w:rPr>
      </w:pPr>
    </w:p>
    <w:p w14:paraId="6300ECBE" w14:textId="62D34B98" w:rsidR="00D16FDA" w:rsidRDefault="00D16FDA" w:rsidP="00D16FDA">
      <w:pPr>
        <w:spacing w:after="0" w:line="259" w:lineRule="auto"/>
        <w:ind w:left="5" w:firstLine="0"/>
        <w:jc w:val="left"/>
        <w:rPr>
          <w:noProof/>
        </w:rPr>
      </w:pPr>
      <w:r>
        <w:rPr>
          <w:noProof/>
        </w:rPr>
        <w:t xml:space="preserve">         </w:t>
      </w:r>
      <w:r>
        <w:rPr>
          <w:noProof/>
        </w:rPr>
        <w:drawing>
          <wp:inline distT="0" distB="0" distL="0" distR="0" wp14:anchorId="724D64F0" wp14:editId="23A058E2">
            <wp:extent cx="6324600" cy="8296275"/>
            <wp:effectExtent l="0" t="0" r="0" b="9525"/>
            <wp:docPr id="146458367"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8367" name="Picture 1" descr="Table&#10;&#10;AI-generated content may be incorrect."/>
                    <pic:cNvPicPr/>
                  </pic:nvPicPr>
                  <pic:blipFill>
                    <a:blip r:embed="rId95"/>
                    <a:stretch>
                      <a:fillRect/>
                    </a:stretch>
                  </pic:blipFill>
                  <pic:spPr>
                    <a:xfrm>
                      <a:off x="0" y="0"/>
                      <a:ext cx="6324600" cy="8296275"/>
                    </a:xfrm>
                    <a:prstGeom prst="rect">
                      <a:avLst/>
                    </a:prstGeom>
                  </pic:spPr>
                </pic:pic>
              </a:graphicData>
            </a:graphic>
          </wp:inline>
        </w:drawing>
      </w:r>
    </w:p>
    <w:p w14:paraId="1CA4DFAE" w14:textId="407FDA49" w:rsidR="00D16FDA" w:rsidRDefault="00D16FDA" w:rsidP="00F85356">
      <w:pPr>
        <w:spacing w:after="0" w:line="259" w:lineRule="auto"/>
        <w:ind w:left="5" w:firstLine="0"/>
        <w:jc w:val="left"/>
        <w:rPr>
          <w:noProof/>
        </w:rPr>
      </w:pPr>
      <w:r>
        <w:rPr>
          <w:noProof/>
        </w:rPr>
        <w:lastRenderedPageBreak/>
        <w:t xml:space="preserve">         </w:t>
      </w:r>
      <w:r>
        <w:rPr>
          <w:noProof/>
        </w:rPr>
        <w:drawing>
          <wp:inline distT="0" distB="0" distL="0" distR="0" wp14:anchorId="03E5FB17" wp14:editId="5A21EECE">
            <wp:extent cx="6343650" cy="8420100"/>
            <wp:effectExtent l="0" t="0" r="0" b="0"/>
            <wp:docPr id="122032632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26329" name="Picture 1" descr="Table&#10;&#10;AI-generated content may be incorrect."/>
                    <pic:cNvPicPr/>
                  </pic:nvPicPr>
                  <pic:blipFill>
                    <a:blip r:embed="rId96"/>
                    <a:stretch>
                      <a:fillRect/>
                    </a:stretch>
                  </pic:blipFill>
                  <pic:spPr>
                    <a:xfrm>
                      <a:off x="0" y="0"/>
                      <a:ext cx="6343650" cy="8420100"/>
                    </a:xfrm>
                    <a:prstGeom prst="rect">
                      <a:avLst/>
                    </a:prstGeom>
                  </pic:spPr>
                </pic:pic>
              </a:graphicData>
            </a:graphic>
          </wp:inline>
        </w:drawing>
      </w:r>
    </w:p>
    <w:p w14:paraId="51589580" w14:textId="77777777" w:rsidR="00D16FDA" w:rsidRDefault="00D16FDA" w:rsidP="00F85356">
      <w:pPr>
        <w:spacing w:after="0" w:line="259" w:lineRule="auto"/>
        <w:ind w:left="5" w:firstLine="0"/>
        <w:jc w:val="left"/>
        <w:rPr>
          <w:noProof/>
        </w:rPr>
      </w:pPr>
    </w:p>
    <w:p w14:paraId="2929C15F" w14:textId="4D1AF265" w:rsidR="00D16FDA" w:rsidRDefault="00D16FDA" w:rsidP="00F85356">
      <w:pPr>
        <w:spacing w:after="0" w:line="259" w:lineRule="auto"/>
        <w:ind w:left="5" w:firstLine="0"/>
        <w:jc w:val="left"/>
        <w:rPr>
          <w:noProof/>
        </w:rPr>
      </w:pPr>
      <w:r>
        <w:rPr>
          <w:noProof/>
        </w:rPr>
        <w:lastRenderedPageBreak/>
        <w:t xml:space="preserve">     </w:t>
      </w:r>
      <w:r>
        <w:rPr>
          <w:noProof/>
        </w:rPr>
        <w:drawing>
          <wp:inline distT="0" distB="0" distL="0" distR="0" wp14:anchorId="1DD1E09D" wp14:editId="253021DA">
            <wp:extent cx="6543675" cy="8382000"/>
            <wp:effectExtent l="0" t="0" r="9525" b="0"/>
            <wp:docPr id="75917568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75682" name="Picture 1" descr="Table&#10;&#10;AI-generated content may be incorrect."/>
                    <pic:cNvPicPr/>
                  </pic:nvPicPr>
                  <pic:blipFill>
                    <a:blip r:embed="rId97"/>
                    <a:stretch>
                      <a:fillRect/>
                    </a:stretch>
                  </pic:blipFill>
                  <pic:spPr>
                    <a:xfrm>
                      <a:off x="0" y="0"/>
                      <a:ext cx="6543675" cy="8382000"/>
                    </a:xfrm>
                    <a:prstGeom prst="rect">
                      <a:avLst/>
                    </a:prstGeom>
                  </pic:spPr>
                </pic:pic>
              </a:graphicData>
            </a:graphic>
          </wp:inline>
        </w:drawing>
      </w:r>
    </w:p>
    <w:p w14:paraId="165CC65E" w14:textId="77777777" w:rsidR="00D16FDA" w:rsidRDefault="00D16FDA" w:rsidP="00F85356">
      <w:pPr>
        <w:spacing w:after="0" w:line="259" w:lineRule="auto"/>
        <w:ind w:left="5" w:firstLine="0"/>
        <w:jc w:val="left"/>
        <w:rPr>
          <w:noProof/>
        </w:rPr>
      </w:pPr>
    </w:p>
    <w:p w14:paraId="68445F97" w14:textId="3AEF9947" w:rsidR="008A2BFB" w:rsidRDefault="00D16FDA" w:rsidP="00D16FDA">
      <w:pPr>
        <w:spacing w:after="0" w:line="259" w:lineRule="auto"/>
        <w:ind w:left="5" w:firstLine="0"/>
        <w:jc w:val="left"/>
      </w:pPr>
      <w:r>
        <w:rPr>
          <w:noProof/>
        </w:rPr>
        <w:lastRenderedPageBreak/>
        <w:t xml:space="preserve">        </w:t>
      </w:r>
      <w:r>
        <w:rPr>
          <w:noProof/>
        </w:rPr>
        <w:drawing>
          <wp:inline distT="0" distB="0" distL="0" distR="0" wp14:anchorId="006521E3" wp14:editId="0A50057F">
            <wp:extent cx="6553200" cy="8382000"/>
            <wp:effectExtent l="0" t="0" r="0" b="0"/>
            <wp:docPr id="1894061560" name="Picture 1" descr="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61560" name="Picture 1" descr="Letter&#10;&#10;AI-generated content may be incorrect."/>
                    <pic:cNvPicPr/>
                  </pic:nvPicPr>
                  <pic:blipFill>
                    <a:blip r:embed="rId98"/>
                    <a:stretch>
                      <a:fillRect/>
                    </a:stretch>
                  </pic:blipFill>
                  <pic:spPr>
                    <a:xfrm>
                      <a:off x="0" y="0"/>
                      <a:ext cx="6553200" cy="8382000"/>
                    </a:xfrm>
                    <a:prstGeom prst="rect">
                      <a:avLst/>
                    </a:prstGeom>
                  </pic:spPr>
                </pic:pic>
              </a:graphicData>
            </a:graphic>
          </wp:inline>
        </w:drawing>
      </w:r>
    </w:p>
    <w:p w14:paraId="5914E7C4" w14:textId="77777777" w:rsidR="00A66367" w:rsidRDefault="00A66367" w:rsidP="00F85356">
      <w:pPr>
        <w:spacing w:after="0" w:line="259" w:lineRule="auto"/>
        <w:ind w:left="5" w:firstLine="0"/>
        <w:jc w:val="left"/>
      </w:pPr>
    </w:p>
    <w:p w14:paraId="763FDD98" w14:textId="77777777" w:rsidR="00A66367" w:rsidRDefault="00A66367" w:rsidP="00F85356">
      <w:pPr>
        <w:spacing w:after="0" w:line="259" w:lineRule="auto"/>
        <w:ind w:left="5" w:firstLine="0"/>
        <w:jc w:val="left"/>
      </w:pPr>
    </w:p>
    <w:p w14:paraId="5697D9C9" w14:textId="77777777" w:rsidR="00EE0AD8" w:rsidRDefault="00292069" w:rsidP="00EE0AD8">
      <w:pPr>
        <w:spacing w:after="18" w:line="259" w:lineRule="auto"/>
        <w:ind w:left="0" w:firstLine="0"/>
        <w:jc w:val="left"/>
      </w:pPr>
      <w:r>
        <w:rPr>
          <w:b/>
          <w:sz w:val="20"/>
        </w:rPr>
        <w:t xml:space="preserve"> </w:t>
      </w:r>
    </w:p>
    <w:p w14:paraId="1A8AC7CB" w14:textId="77777777" w:rsidR="00CC5834" w:rsidRDefault="00292069" w:rsidP="00EE0AD8">
      <w:pPr>
        <w:spacing w:after="18" w:line="259" w:lineRule="auto"/>
        <w:ind w:left="0" w:firstLine="0"/>
        <w:jc w:val="center"/>
      </w:pPr>
      <w:r>
        <w:rPr>
          <w:b/>
          <w:sz w:val="20"/>
        </w:rPr>
        <w:t>SUPERIOR COURT OF THE STATE OF CALIFORNIA, COUNTY OF CALAVERAS</w:t>
      </w:r>
    </w:p>
    <w:p w14:paraId="4E825C8C" w14:textId="276D1DCE" w:rsidR="00CC5834" w:rsidRDefault="00CC5834" w:rsidP="00F13384">
      <w:pPr>
        <w:spacing w:after="0" w:line="259" w:lineRule="auto"/>
        <w:ind w:left="720" w:firstLine="0"/>
        <w:jc w:val="left"/>
      </w:pPr>
    </w:p>
    <w:p w14:paraId="7A253994" w14:textId="669CE213" w:rsidR="00CC5834" w:rsidRDefault="00292069" w:rsidP="00F13384">
      <w:pPr>
        <w:spacing w:after="0" w:line="265" w:lineRule="auto"/>
        <w:ind w:left="720" w:hanging="10"/>
        <w:jc w:val="left"/>
      </w:pPr>
      <w:r>
        <w:rPr>
          <w:sz w:val="18"/>
        </w:rPr>
        <w:t>Administrative Matters .....................................................................................</w:t>
      </w:r>
      <w:r w:rsidR="00E568C2">
        <w:rPr>
          <w:sz w:val="18"/>
        </w:rPr>
        <w:t>.1</w:t>
      </w:r>
      <w:r>
        <w:rPr>
          <w:sz w:val="18"/>
        </w:rPr>
        <w:t>0 ......................................................................</w:t>
      </w:r>
      <w:r w:rsidR="00D708D7">
        <w:rPr>
          <w:sz w:val="18"/>
        </w:rPr>
        <w:t>.</w:t>
      </w:r>
      <w:r>
        <w:rPr>
          <w:sz w:val="18"/>
        </w:rPr>
        <w:t xml:space="preserve"> </w:t>
      </w:r>
      <w:r w:rsidR="00D708D7">
        <w:rPr>
          <w:sz w:val="18"/>
        </w:rPr>
        <w:t>.</w:t>
      </w:r>
      <w:r>
        <w:rPr>
          <w:sz w:val="18"/>
        </w:rPr>
        <w:t>5</w:t>
      </w:r>
      <w:r w:rsidR="006F1BAC">
        <w:rPr>
          <w:sz w:val="18"/>
        </w:rPr>
        <w:t>8</w:t>
      </w:r>
      <w:r>
        <w:rPr>
          <w:sz w:val="18"/>
        </w:rPr>
        <w:t xml:space="preserve"> </w:t>
      </w:r>
    </w:p>
    <w:p w14:paraId="011ED0FD" w14:textId="77777777" w:rsidR="00CC5834" w:rsidRDefault="00292069" w:rsidP="00F13384">
      <w:pPr>
        <w:spacing w:after="0" w:line="265" w:lineRule="auto"/>
        <w:ind w:left="720" w:hanging="10"/>
        <w:jc w:val="left"/>
      </w:pPr>
      <w:r>
        <w:rPr>
          <w:sz w:val="18"/>
        </w:rPr>
        <w:t xml:space="preserve">Amendment, Addition or Repeal of these Rules - Sanctions for Failure to  </w:t>
      </w:r>
    </w:p>
    <w:p w14:paraId="164434E2" w14:textId="58160EC4" w:rsidR="00CC5834" w:rsidRDefault="00292069" w:rsidP="00F13384">
      <w:pPr>
        <w:spacing w:after="0" w:line="265" w:lineRule="auto"/>
        <w:ind w:left="720" w:hanging="10"/>
        <w:jc w:val="left"/>
      </w:pPr>
      <w:r>
        <w:rPr>
          <w:sz w:val="18"/>
        </w:rPr>
        <w:t>Comply with Rules</w:t>
      </w:r>
      <w:r w:rsidR="00F16E94">
        <w:rPr>
          <w:sz w:val="18"/>
        </w:rPr>
        <w:t>..</w:t>
      </w:r>
      <w:r>
        <w:rPr>
          <w:sz w:val="18"/>
        </w:rPr>
        <w:t>...............................................................</w:t>
      </w:r>
      <w:r w:rsidR="00F16E94">
        <w:rPr>
          <w:sz w:val="18"/>
        </w:rPr>
        <w:t>.</w:t>
      </w:r>
      <w:r>
        <w:rPr>
          <w:sz w:val="18"/>
        </w:rPr>
        <w:t xml:space="preserve">.......................... 1.7 ....................................................................... 1 </w:t>
      </w:r>
    </w:p>
    <w:p w14:paraId="51AD73B4" w14:textId="4A04D7C0" w:rsidR="00F6115F" w:rsidRDefault="00F6115F" w:rsidP="00F13384">
      <w:pPr>
        <w:spacing w:after="0" w:line="265" w:lineRule="auto"/>
        <w:ind w:left="720" w:hanging="10"/>
        <w:jc w:val="left"/>
        <w:rPr>
          <w:sz w:val="18"/>
        </w:rPr>
      </w:pPr>
      <w:r>
        <w:rPr>
          <w:sz w:val="18"/>
        </w:rPr>
        <w:t>Adoption of Court Appointed Special Advocate</w:t>
      </w:r>
      <w:r w:rsidR="009D270F">
        <w:rPr>
          <w:sz w:val="18"/>
        </w:rPr>
        <w:t xml:space="preserve"> Program.</w:t>
      </w:r>
      <w:r>
        <w:rPr>
          <w:sz w:val="18"/>
        </w:rPr>
        <w:t>…………………...</w:t>
      </w:r>
      <w:r w:rsidR="00F16E94">
        <w:rPr>
          <w:sz w:val="18"/>
        </w:rPr>
        <w:t>.</w:t>
      </w:r>
      <w:r>
        <w:rPr>
          <w:sz w:val="18"/>
        </w:rPr>
        <w:t>5</w:t>
      </w:r>
      <w:r w:rsidR="00E568C2">
        <w:rPr>
          <w:sz w:val="18"/>
        </w:rPr>
        <w:t>.</w:t>
      </w:r>
      <w:r>
        <w:rPr>
          <w:sz w:val="18"/>
        </w:rPr>
        <w:t>54.1</w:t>
      </w:r>
      <w:r w:rsidR="00F16E94">
        <w:rPr>
          <w:sz w:val="18"/>
        </w:rPr>
        <w:t xml:space="preserve"> </w:t>
      </w:r>
      <w:r>
        <w:rPr>
          <w:sz w:val="18"/>
        </w:rPr>
        <w:t>………………</w:t>
      </w:r>
      <w:r w:rsidR="00F16E94">
        <w:rPr>
          <w:sz w:val="18"/>
        </w:rPr>
        <w:t>…</w:t>
      </w:r>
      <w:r>
        <w:rPr>
          <w:sz w:val="18"/>
        </w:rPr>
        <w:t>……………………….4</w:t>
      </w:r>
      <w:r w:rsidR="00996F36">
        <w:rPr>
          <w:sz w:val="18"/>
        </w:rPr>
        <w:t>4</w:t>
      </w:r>
      <w:r>
        <w:rPr>
          <w:sz w:val="18"/>
        </w:rPr>
        <w:tab/>
      </w:r>
    </w:p>
    <w:p w14:paraId="44672C9B" w14:textId="77777777" w:rsidR="00996F36" w:rsidRDefault="00292069" w:rsidP="00F13384">
      <w:pPr>
        <w:spacing w:after="0" w:line="265" w:lineRule="auto"/>
        <w:ind w:left="720" w:hanging="10"/>
        <w:jc w:val="left"/>
        <w:rPr>
          <w:sz w:val="18"/>
        </w:rPr>
      </w:pPr>
      <w:r>
        <w:rPr>
          <w:sz w:val="18"/>
        </w:rPr>
        <w:t>Appearance for Another Attorney .......................................................................2.9 .....................................................................</w:t>
      </w:r>
      <w:r w:rsidR="00996F36">
        <w:rPr>
          <w:sz w:val="18"/>
        </w:rPr>
        <w:t>6</w:t>
      </w:r>
    </w:p>
    <w:p w14:paraId="611906FF" w14:textId="044D6E61" w:rsidR="00CC5834" w:rsidRDefault="00292069" w:rsidP="00F13384">
      <w:pPr>
        <w:spacing w:after="0" w:line="265" w:lineRule="auto"/>
        <w:ind w:left="720" w:hanging="10"/>
        <w:jc w:val="left"/>
      </w:pPr>
      <w:r>
        <w:rPr>
          <w:sz w:val="18"/>
        </w:rPr>
        <w:t>Appellate Department Management ................................................................... 8.1 .....................................................................</w:t>
      </w:r>
      <w:r w:rsidR="00666B2D">
        <w:rPr>
          <w:sz w:val="18"/>
        </w:rPr>
        <w:t>5</w:t>
      </w:r>
      <w:r w:rsidR="00996F36">
        <w:rPr>
          <w:sz w:val="18"/>
        </w:rPr>
        <w:t>4</w:t>
      </w:r>
      <w:r>
        <w:rPr>
          <w:sz w:val="18"/>
        </w:rPr>
        <w:t xml:space="preserve"> </w:t>
      </w:r>
    </w:p>
    <w:p w14:paraId="182E4094" w14:textId="1DDF122B" w:rsidR="00CC5834" w:rsidRDefault="00292069" w:rsidP="00F13384">
      <w:pPr>
        <w:spacing w:after="0" w:line="265" w:lineRule="auto"/>
        <w:ind w:left="720" w:hanging="10"/>
        <w:jc w:val="left"/>
      </w:pPr>
      <w:r>
        <w:rPr>
          <w:sz w:val="18"/>
        </w:rPr>
        <w:t xml:space="preserve">Appellate Rules ...................................................................................................8 ........................................................................ </w:t>
      </w:r>
      <w:r w:rsidR="00666B2D">
        <w:rPr>
          <w:sz w:val="18"/>
        </w:rPr>
        <w:t>5</w:t>
      </w:r>
      <w:r w:rsidR="00996F36">
        <w:rPr>
          <w:sz w:val="18"/>
        </w:rPr>
        <w:t>4</w:t>
      </w:r>
      <w:r>
        <w:rPr>
          <w:sz w:val="18"/>
        </w:rPr>
        <w:t xml:space="preserve"> </w:t>
      </w:r>
    </w:p>
    <w:p w14:paraId="41701C5F" w14:textId="54A45BD4" w:rsidR="00CC5834" w:rsidRDefault="00292069" w:rsidP="00F13384">
      <w:pPr>
        <w:spacing w:after="0" w:line="265" w:lineRule="auto"/>
        <w:ind w:left="720" w:hanging="10"/>
        <w:jc w:val="left"/>
      </w:pPr>
      <w:r>
        <w:rPr>
          <w:sz w:val="18"/>
        </w:rPr>
        <w:t xml:space="preserve">Application for Appointment of Guardian Ad Litem.........................................7.2.1 .................................................................. </w:t>
      </w:r>
      <w:r w:rsidR="00996F36">
        <w:rPr>
          <w:sz w:val="18"/>
        </w:rPr>
        <w:t>50</w:t>
      </w:r>
      <w:r>
        <w:rPr>
          <w:sz w:val="18"/>
        </w:rPr>
        <w:t xml:space="preserve"> </w:t>
      </w:r>
    </w:p>
    <w:p w14:paraId="04FD419B" w14:textId="0F8EC06C" w:rsidR="00CC5834" w:rsidRDefault="00292069" w:rsidP="00F13384">
      <w:pPr>
        <w:spacing w:after="0" w:line="265" w:lineRule="auto"/>
        <w:ind w:left="720" w:hanging="10"/>
        <w:jc w:val="left"/>
      </w:pPr>
      <w:r>
        <w:rPr>
          <w:sz w:val="18"/>
        </w:rPr>
        <w:t xml:space="preserve">Application for Waiver of Court Fees and Costs ................................................2.3 ....................................................................... 3 </w:t>
      </w:r>
    </w:p>
    <w:p w14:paraId="02CA89AA" w14:textId="59BB3D8B" w:rsidR="00CC5834" w:rsidRDefault="00292069" w:rsidP="00F13384">
      <w:pPr>
        <w:spacing w:after="0" w:line="265" w:lineRule="auto"/>
        <w:ind w:left="720" w:hanging="10"/>
        <w:jc w:val="left"/>
      </w:pPr>
      <w:r>
        <w:rPr>
          <w:sz w:val="18"/>
        </w:rPr>
        <w:t>Appointment of Counsel in Juvenile Dependency Proceedings ......................... 5.50 ...................................................................</w:t>
      </w:r>
      <w:r w:rsidR="00996F36">
        <w:rPr>
          <w:sz w:val="18"/>
        </w:rPr>
        <w:t>40</w:t>
      </w:r>
      <w:r>
        <w:rPr>
          <w:sz w:val="18"/>
        </w:rPr>
        <w:t xml:space="preserve"> </w:t>
      </w:r>
    </w:p>
    <w:p w14:paraId="2F0FF4A2" w14:textId="7F34EB0A" w:rsidR="00CC5834" w:rsidRDefault="00292069" w:rsidP="00F13384">
      <w:pPr>
        <w:spacing w:after="0" w:line="265" w:lineRule="auto"/>
        <w:ind w:left="720" w:hanging="10"/>
        <w:jc w:val="left"/>
        <w:rPr>
          <w:sz w:val="18"/>
        </w:rPr>
      </w:pPr>
      <w:r>
        <w:rPr>
          <w:sz w:val="18"/>
        </w:rPr>
        <w:t>Appointment of Counsel Pursuant to Family Code §3150 .................................5.10 ......................................</w:t>
      </w:r>
      <w:r w:rsidR="00E223ED">
        <w:rPr>
          <w:sz w:val="18"/>
        </w:rPr>
        <w:t>............................. 3</w:t>
      </w:r>
      <w:r w:rsidR="00996F36">
        <w:rPr>
          <w:sz w:val="18"/>
        </w:rPr>
        <w:t>4</w:t>
      </w:r>
      <w:r>
        <w:rPr>
          <w:sz w:val="18"/>
        </w:rPr>
        <w:t xml:space="preserve"> </w:t>
      </w:r>
    </w:p>
    <w:p w14:paraId="7F38BB08" w14:textId="5ACCE6B7" w:rsidR="00C529AE" w:rsidRDefault="00C529AE" w:rsidP="00F13384">
      <w:pPr>
        <w:spacing w:after="0" w:line="265" w:lineRule="auto"/>
        <w:ind w:left="720" w:hanging="10"/>
        <w:jc w:val="left"/>
      </w:pPr>
      <w:r>
        <w:rPr>
          <w:sz w:val="18"/>
        </w:rPr>
        <w:t>Appointment of Elisor………………………………………………………</w:t>
      </w:r>
      <w:r w:rsidR="00DE74A9">
        <w:rPr>
          <w:sz w:val="18"/>
        </w:rPr>
        <w:t>….</w:t>
      </w:r>
      <w:r>
        <w:rPr>
          <w:sz w:val="18"/>
        </w:rPr>
        <w:t>2.17…………………………………………….11</w:t>
      </w:r>
    </w:p>
    <w:p w14:paraId="1228B556" w14:textId="205F61D9" w:rsidR="00CC5834" w:rsidRDefault="00292069" w:rsidP="00F13384">
      <w:pPr>
        <w:spacing w:after="0" w:line="265" w:lineRule="auto"/>
        <w:ind w:left="720" w:hanging="10"/>
        <w:jc w:val="left"/>
      </w:pPr>
      <w:r>
        <w:rPr>
          <w:sz w:val="18"/>
        </w:rPr>
        <w:t>At Issue Memorandum Abolished......................................................................3.4.9 .................................................................. 1</w:t>
      </w:r>
      <w:r w:rsidR="00996F36">
        <w:rPr>
          <w:sz w:val="18"/>
        </w:rPr>
        <w:t>9</w:t>
      </w:r>
      <w:r>
        <w:rPr>
          <w:sz w:val="18"/>
        </w:rPr>
        <w:t xml:space="preserve"> </w:t>
      </w:r>
    </w:p>
    <w:p w14:paraId="3EC15D7D" w14:textId="77777777" w:rsidR="005A49D7" w:rsidRDefault="005A49D7" w:rsidP="00F13384">
      <w:pPr>
        <w:spacing w:after="0" w:line="265" w:lineRule="auto"/>
        <w:ind w:left="720" w:hanging="10"/>
        <w:jc w:val="left"/>
        <w:rPr>
          <w:sz w:val="18"/>
        </w:rPr>
      </w:pPr>
      <w:r>
        <w:rPr>
          <w:sz w:val="18"/>
        </w:rPr>
        <w:t>Attorney Conduc</w:t>
      </w:r>
      <w:r w:rsidR="00E568C2">
        <w:rPr>
          <w:sz w:val="18"/>
        </w:rPr>
        <w:t>t.................................................................................................</w:t>
      </w:r>
      <w:r>
        <w:rPr>
          <w:sz w:val="18"/>
        </w:rPr>
        <w:t>2.16…………………………………………….11</w:t>
      </w:r>
    </w:p>
    <w:p w14:paraId="1B2C558F" w14:textId="679246A3" w:rsidR="00CC5834" w:rsidRDefault="00292069" w:rsidP="00F13384">
      <w:pPr>
        <w:spacing w:after="0" w:line="265" w:lineRule="auto"/>
        <w:ind w:left="720" w:hanging="10"/>
        <w:jc w:val="left"/>
      </w:pPr>
      <w:r>
        <w:rPr>
          <w:sz w:val="18"/>
        </w:rPr>
        <w:t xml:space="preserve">Attorney’s Fees on Default </w:t>
      </w:r>
      <w:r w:rsidR="00DE74A9">
        <w:rPr>
          <w:sz w:val="18"/>
        </w:rPr>
        <w:t>Judgments ..............................................................</w:t>
      </w:r>
      <w:r>
        <w:rPr>
          <w:sz w:val="18"/>
        </w:rPr>
        <w:t>3.3.3 .................................................................. 1</w:t>
      </w:r>
      <w:r w:rsidR="00996F36">
        <w:rPr>
          <w:sz w:val="18"/>
        </w:rPr>
        <w:t>5</w:t>
      </w:r>
      <w:r>
        <w:rPr>
          <w:sz w:val="18"/>
        </w:rPr>
        <w:t xml:space="preserve"> </w:t>
      </w:r>
    </w:p>
    <w:p w14:paraId="0EDB1DED" w14:textId="0BD292EE" w:rsidR="00CC5834" w:rsidRDefault="00292069" w:rsidP="00F13384">
      <w:pPr>
        <w:spacing w:after="0" w:line="265" w:lineRule="auto"/>
        <w:ind w:left="720" w:hanging="10"/>
        <w:jc w:val="left"/>
      </w:pPr>
      <w:r>
        <w:rPr>
          <w:sz w:val="18"/>
        </w:rPr>
        <w:t xml:space="preserve">Audio/Visual and Other Equipment for Demonstrative </w:t>
      </w:r>
      <w:r w:rsidR="00DE74A9">
        <w:rPr>
          <w:sz w:val="18"/>
        </w:rPr>
        <w:t>Evidence ....................</w:t>
      </w:r>
      <w:r>
        <w:rPr>
          <w:sz w:val="18"/>
        </w:rPr>
        <w:t xml:space="preserve">2.11 ..................................................................... 7 </w:t>
      </w:r>
    </w:p>
    <w:p w14:paraId="0717D1D0" w14:textId="05E2645C" w:rsidR="00CC5834" w:rsidRDefault="00292069" w:rsidP="00F13384">
      <w:pPr>
        <w:spacing w:after="0" w:line="265" w:lineRule="auto"/>
        <w:ind w:left="720" w:hanging="10"/>
        <w:jc w:val="left"/>
      </w:pPr>
      <w:r>
        <w:rPr>
          <w:sz w:val="18"/>
        </w:rPr>
        <w:t xml:space="preserve">Authorization to Administer </w:t>
      </w:r>
      <w:r w:rsidR="00DE74A9">
        <w:rPr>
          <w:sz w:val="18"/>
        </w:rPr>
        <w:t>Psychotropic</w:t>
      </w:r>
      <w:r>
        <w:rPr>
          <w:sz w:val="18"/>
        </w:rPr>
        <w:t xml:space="preserve"> </w:t>
      </w:r>
      <w:r w:rsidR="00DE74A9">
        <w:rPr>
          <w:sz w:val="18"/>
        </w:rPr>
        <w:t>Medications .....................................</w:t>
      </w:r>
      <w:r>
        <w:rPr>
          <w:sz w:val="18"/>
        </w:rPr>
        <w:t xml:space="preserve">5.52 ................................................................... </w:t>
      </w:r>
      <w:r w:rsidR="00885062">
        <w:rPr>
          <w:sz w:val="18"/>
        </w:rPr>
        <w:t>4</w:t>
      </w:r>
      <w:r w:rsidR="00996F36">
        <w:rPr>
          <w:sz w:val="18"/>
        </w:rPr>
        <w:t>3</w:t>
      </w:r>
      <w:r>
        <w:rPr>
          <w:sz w:val="18"/>
        </w:rPr>
        <w:t xml:space="preserve"> </w:t>
      </w:r>
    </w:p>
    <w:p w14:paraId="37D8BB54" w14:textId="57CB9B8C" w:rsidR="00CC5834" w:rsidRDefault="00292069" w:rsidP="00F13384">
      <w:pPr>
        <w:spacing w:after="0" w:line="265" w:lineRule="auto"/>
        <w:ind w:left="720" w:hanging="10"/>
        <w:jc w:val="left"/>
      </w:pPr>
      <w:r>
        <w:rPr>
          <w:sz w:val="18"/>
        </w:rPr>
        <w:t xml:space="preserve">Briefing </w:t>
      </w:r>
      <w:r w:rsidR="00DE74A9">
        <w:rPr>
          <w:sz w:val="18"/>
        </w:rPr>
        <w:t>Procedures ...........................................................................................</w:t>
      </w:r>
      <w:r>
        <w:rPr>
          <w:sz w:val="18"/>
        </w:rPr>
        <w:t>8.3 ..................................................................... 5</w:t>
      </w:r>
      <w:r w:rsidR="00996F36">
        <w:rPr>
          <w:sz w:val="18"/>
        </w:rPr>
        <w:t>4</w:t>
      </w:r>
      <w:r>
        <w:rPr>
          <w:sz w:val="18"/>
        </w:rPr>
        <w:t xml:space="preserve"> </w:t>
      </w:r>
    </w:p>
    <w:p w14:paraId="10976A26" w14:textId="1A88909B" w:rsidR="00CC5834" w:rsidRDefault="00292069" w:rsidP="00F13384">
      <w:pPr>
        <w:spacing w:after="0" w:line="265" w:lineRule="auto"/>
        <w:ind w:left="720" w:hanging="10"/>
        <w:jc w:val="left"/>
      </w:pPr>
      <w:r>
        <w:rPr>
          <w:sz w:val="18"/>
        </w:rPr>
        <w:t xml:space="preserve">Bulky and Hazardous </w:t>
      </w:r>
      <w:r w:rsidR="00DE74A9">
        <w:rPr>
          <w:sz w:val="18"/>
        </w:rPr>
        <w:t>Exhibits ..........................................................................</w:t>
      </w:r>
      <w:r>
        <w:rPr>
          <w:sz w:val="18"/>
        </w:rPr>
        <w:t xml:space="preserve">2.12 ..................................................................... 7 </w:t>
      </w:r>
    </w:p>
    <w:p w14:paraId="1BCFE51C" w14:textId="6CDEDB40" w:rsidR="008D4122" w:rsidRDefault="008D4122" w:rsidP="00F13384">
      <w:pPr>
        <w:spacing w:after="0" w:line="265" w:lineRule="auto"/>
        <w:ind w:left="720" w:hanging="10"/>
        <w:jc w:val="left"/>
        <w:rPr>
          <w:sz w:val="18"/>
        </w:rPr>
      </w:pPr>
      <w:r>
        <w:rPr>
          <w:sz w:val="18"/>
        </w:rPr>
        <w:t>Calendar Priority.................................................................................................5.54.6………………………………………</w:t>
      </w:r>
      <w:r w:rsidR="00DE74A9">
        <w:rPr>
          <w:sz w:val="18"/>
        </w:rPr>
        <w:t>….</w:t>
      </w:r>
      <w:r>
        <w:rPr>
          <w:sz w:val="18"/>
        </w:rPr>
        <w:t>4</w:t>
      </w:r>
      <w:r w:rsidR="00996F36">
        <w:rPr>
          <w:sz w:val="18"/>
        </w:rPr>
        <w:t>6</w:t>
      </w:r>
    </w:p>
    <w:p w14:paraId="11952A95" w14:textId="7E7F60AE" w:rsidR="00CC5834" w:rsidRDefault="00292069" w:rsidP="00F13384">
      <w:pPr>
        <w:spacing w:after="0" w:line="265" w:lineRule="auto"/>
        <w:ind w:left="720" w:hanging="10"/>
        <w:jc w:val="left"/>
      </w:pPr>
      <w:r>
        <w:rPr>
          <w:sz w:val="18"/>
        </w:rPr>
        <w:t xml:space="preserve">Calendaring </w:t>
      </w:r>
      <w:r w:rsidR="00DE74A9">
        <w:rPr>
          <w:sz w:val="18"/>
        </w:rPr>
        <w:t>Requests ........................................................................................</w:t>
      </w:r>
      <w:r>
        <w:rPr>
          <w:sz w:val="18"/>
        </w:rPr>
        <w:t xml:space="preserve">2.8 ....................................................................... 6 </w:t>
      </w:r>
    </w:p>
    <w:p w14:paraId="228F4D94" w14:textId="50A79714" w:rsidR="00CC5834" w:rsidRDefault="00292069" w:rsidP="00F13384">
      <w:pPr>
        <w:spacing w:after="0" w:line="265" w:lineRule="auto"/>
        <w:ind w:left="720" w:hanging="10"/>
        <w:jc w:val="left"/>
      </w:pPr>
      <w:r>
        <w:rPr>
          <w:sz w:val="18"/>
        </w:rPr>
        <w:t>Case Management Conference ...........................................................................3.4.5 .................................................................. 1</w:t>
      </w:r>
      <w:r w:rsidR="00996F36">
        <w:rPr>
          <w:sz w:val="18"/>
        </w:rPr>
        <w:t>8</w:t>
      </w:r>
      <w:r>
        <w:rPr>
          <w:sz w:val="18"/>
        </w:rPr>
        <w:t xml:space="preserve"> </w:t>
      </w:r>
    </w:p>
    <w:p w14:paraId="07E5B2C8" w14:textId="0FF04232" w:rsidR="00CC5834" w:rsidRDefault="00292069" w:rsidP="00F13384">
      <w:pPr>
        <w:spacing w:after="0" w:line="265" w:lineRule="auto"/>
        <w:ind w:left="720" w:hanging="10"/>
        <w:jc w:val="left"/>
      </w:pPr>
      <w:r>
        <w:rPr>
          <w:sz w:val="18"/>
        </w:rPr>
        <w:t>Chapter 9 Reserved .............................................................................................</w:t>
      </w:r>
      <w:r w:rsidR="00815FDE">
        <w:rPr>
          <w:sz w:val="18"/>
        </w:rPr>
        <w:t>9</w:t>
      </w:r>
      <w:r>
        <w:rPr>
          <w:sz w:val="18"/>
        </w:rPr>
        <w:t>.........................................................................5</w:t>
      </w:r>
      <w:r w:rsidR="00996F36">
        <w:rPr>
          <w:sz w:val="18"/>
        </w:rPr>
        <w:t>8</w:t>
      </w:r>
    </w:p>
    <w:p w14:paraId="12085E87" w14:textId="4289E9AB" w:rsidR="00CC5834" w:rsidRDefault="00292069" w:rsidP="00F13384">
      <w:pPr>
        <w:spacing w:after="0" w:line="265" w:lineRule="auto"/>
        <w:ind w:left="720" w:hanging="10"/>
        <w:jc w:val="left"/>
      </w:pPr>
      <w:r>
        <w:rPr>
          <w:sz w:val="18"/>
        </w:rPr>
        <w:t xml:space="preserve">Child Custody </w:t>
      </w:r>
      <w:r w:rsidR="00DE74A9">
        <w:rPr>
          <w:sz w:val="18"/>
        </w:rPr>
        <w:t>Evaluations ................................................................................</w:t>
      </w:r>
      <w:r>
        <w:rPr>
          <w:sz w:val="18"/>
        </w:rPr>
        <w:t>5.12 ...................................................................3</w:t>
      </w:r>
      <w:r w:rsidR="00DC04F5">
        <w:rPr>
          <w:sz w:val="18"/>
        </w:rPr>
        <w:t>6</w:t>
      </w:r>
      <w:r>
        <w:rPr>
          <w:sz w:val="18"/>
        </w:rPr>
        <w:t xml:space="preserve"> </w:t>
      </w:r>
    </w:p>
    <w:p w14:paraId="661F1989" w14:textId="11EAB203" w:rsidR="00CC5834" w:rsidRDefault="00292069" w:rsidP="00F13384">
      <w:pPr>
        <w:spacing w:after="0" w:line="265" w:lineRule="auto"/>
        <w:ind w:left="720" w:hanging="10"/>
        <w:jc w:val="left"/>
      </w:pPr>
      <w:r>
        <w:rPr>
          <w:sz w:val="18"/>
        </w:rPr>
        <w:t xml:space="preserve">Child Custody </w:t>
      </w:r>
      <w:r w:rsidR="00DE74A9">
        <w:rPr>
          <w:sz w:val="18"/>
        </w:rPr>
        <w:t>Mediation ..................................................................................</w:t>
      </w:r>
      <w:r>
        <w:rPr>
          <w:sz w:val="18"/>
        </w:rPr>
        <w:t>5.11 ...................................................................3</w:t>
      </w:r>
      <w:r w:rsidR="00996F36">
        <w:rPr>
          <w:sz w:val="18"/>
        </w:rPr>
        <w:t>5</w:t>
      </w:r>
      <w:r>
        <w:rPr>
          <w:sz w:val="18"/>
        </w:rPr>
        <w:t xml:space="preserve"> </w:t>
      </w:r>
    </w:p>
    <w:p w14:paraId="52239B53" w14:textId="0787D8FD" w:rsidR="00CC5834" w:rsidRDefault="00292069" w:rsidP="00F13384">
      <w:pPr>
        <w:spacing w:after="0" w:line="265" w:lineRule="auto"/>
        <w:ind w:left="720" w:hanging="10"/>
        <w:jc w:val="left"/>
      </w:pPr>
      <w:r>
        <w:rPr>
          <w:sz w:val="18"/>
        </w:rPr>
        <w:t xml:space="preserve">Citation of </w:t>
      </w:r>
      <w:r w:rsidR="00DE74A9">
        <w:rPr>
          <w:sz w:val="18"/>
        </w:rPr>
        <w:t>Rules ...............................................................................................</w:t>
      </w:r>
      <w:r>
        <w:rPr>
          <w:sz w:val="18"/>
        </w:rPr>
        <w:t xml:space="preserve">1.2 ....................................................................... 1 </w:t>
      </w:r>
    </w:p>
    <w:p w14:paraId="3B0A90FA" w14:textId="5D0CBBB4" w:rsidR="00CC5834" w:rsidRDefault="00292069" w:rsidP="00F13384">
      <w:pPr>
        <w:spacing w:after="0" w:line="265" w:lineRule="auto"/>
        <w:ind w:left="720" w:hanging="10"/>
        <w:jc w:val="left"/>
      </w:pPr>
      <w:r>
        <w:rPr>
          <w:sz w:val="18"/>
        </w:rPr>
        <w:t xml:space="preserve">Civil Delay Reduction </w:t>
      </w:r>
      <w:r w:rsidR="00DE74A9">
        <w:rPr>
          <w:sz w:val="18"/>
        </w:rPr>
        <w:t>Rules ............................................................................</w:t>
      </w:r>
      <w:r>
        <w:rPr>
          <w:sz w:val="18"/>
        </w:rPr>
        <w:t>3.4 ..................................................................... 1</w:t>
      </w:r>
      <w:r w:rsidR="00996F36">
        <w:rPr>
          <w:sz w:val="18"/>
        </w:rPr>
        <w:t>6</w:t>
      </w:r>
      <w:r>
        <w:rPr>
          <w:sz w:val="18"/>
        </w:rPr>
        <w:t xml:space="preserve"> </w:t>
      </w:r>
    </w:p>
    <w:p w14:paraId="1F6887C9" w14:textId="5D575E46" w:rsidR="00CC5834" w:rsidRDefault="00292069" w:rsidP="00F13384">
      <w:pPr>
        <w:spacing w:after="0" w:line="265" w:lineRule="auto"/>
        <w:ind w:left="720" w:hanging="10"/>
        <w:jc w:val="left"/>
      </w:pPr>
      <w:r>
        <w:rPr>
          <w:sz w:val="18"/>
        </w:rPr>
        <w:t xml:space="preserve">Civil Mediation </w:t>
      </w:r>
      <w:r w:rsidR="00DE74A9">
        <w:rPr>
          <w:sz w:val="18"/>
        </w:rPr>
        <w:t>Program ..................................................................................</w:t>
      </w:r>
      <w:r>
        <w:rPr>
          <w:sz w:val="18"/>
        </w:rPr>
        <w:t>3.</w:t>
      </w:r>
      <w:r w:rsidR="006B2FBB">
        <w:rPr>
          <w:sz w:val="18"/>
        </w:rPr>
        <w:t>9…</w:t>
      </w:r>
      <w:r>
        <w:rPr>
          <w:sz w:val="18"/>
        </w:rPr>
        <w:t xml:space="preserve">................................................................... </w:t>
      </w:r>
      <w:r w:rsidR="00597F6B">
        <w:rPr>
          <w:sz w:val="18"/>
        </w:rPr>
        <w:t>2</w:t>
      </w:r>
      <w:r w:rsidR="00996F36">
        <w:rPr>
          <w:sz w:val="18"/>
        </w:rPr>
        <w:t>2</w:t>
      </w:r>
      <w:r>
        <w:rPr>
          <w:sz w:val="18"/>
        </w:rPr>
        <w:t xml:space="preserve"> </w:t>
      </w:r>
    </w:p>
    <w:p w14:paraId="082DF002" w14:textId="56E1E192" w:rsidR="00CC5834" w:rsidRDefault="00292069" w:rsidP="00F13384">
      <w:pPr>
        <w:spacing w:after="0" w:line="265" w:lineRule="auto"/>
        <w:ind w:left="720" w:hanging="10"/>
        <w:jc w:val="left"/>
      </w:pPr>
      <w:r>
        <w:rPr>
          <w:sz w:val="18"/>
        </w:rPr>
        <w:t xml:space="preserve">Civil </w:t>
      </w:r>
      <w:r w:rsidR="00DE74A9">
        <w:rPr>
          <w:sz w:val="18"/>
        </w:rPr>
        <w:t>Rules ........................................................................................................</w:t>
      </w:r>
      <w:r>
        <w:rPr>
          <w:sz w:val="18"/>
        </w:rPr>
        <w:t>3 ........................................................................ 1</w:t>
      </w:r>
      <w:r w:rsidR="00996F36">
        <w:rPr>
          <w:sz w:val="18"/>
        </w:rPr>
        <w:t>3</w:t>
      </w:r>
      <w:r>
        <w:rPr>
          <w:sz w:val="18"/>
        </w:rPr>
        <w:t xml:space="preserve"> </w:t>
      </w:r>
    </w:p>
    <w:p w14:paraId="655D22DD" w14:textId="7B1A9F29" w:rsidR="00CC5834" w:rsidRDefault="00292069" w:rsidP="00F13384">
      <w:pPr>
        <w:spacing w:after="0" w:line="265" w:lineRule="auto"/>
        <w:ind w:left="720" w:hanging="10"/>
        <w:jc w:val="left"/>
      </w:pPr>
      <w:r>
        <w:rPr>
          <w:sz w:val="18"/>
        </w:rPr>
        <w:t xml:space="preserve">Claims of Minors and Incompetent </w:t>
      </w:r>
      <w:r w:rsidR="00DE74A9">
        <w:rPr>
          <w:sz w:val="18"/>
        </w:rPr>
        <w:t>Persons .....................................................</w:t>
      </w:r>
      <w:r>
        <w:rPr>
          <w:sz w:val="18"/>
        </w:rPr>
        <w:t xml:space="preserve">7.2 ..................................................................... </w:t>
      </w:r>
      <w:r w:rsidR="00996F36">
        <w:rPr>
          <w:sz w:val="18"/>
        </w:rPr>
        <w:t>50</w:t>
      </w:r>
      <w:r>
        <w:rPr>
          <w:sz w:val="18"/>
        </w:rPr>
        <w:t xml:space="preserve"> </w:t>
      </w:r>
    </w:p>
    <w:p w14:paraId="410F6395" w14:textId="39179578" w:rsidR="00CC5834" w:rsidRDefault="00292069" w:rsidP="00F13384">
      <w:pPr>
        <w:spacing w:after="0" w:line="265" w:lineRule="auto"/>
        <w:ind w:left="720" w:hanging="10"/>
        <w:jc w:val="left"/>
      </w:pPr>
      <w:r>
        <w:rPr>
          <w:sz w:val="18"/>
        </w:rPr>
        <w:t xml:space="preserve">Clerk's Transcript on </w:t>
      </w:r>
      <w:r w:rsidR="00DE74A9">
        <w:rPr>
          <w:sz w:val="18"/>
        </w:rPr>
        <w:t>Appeal ............................................................................</w:t>
      </w:r>
      <w:r>
        <w:rPr>
          <w:sz w:val="18"/>
        </w:rPr>
        <w:t xml:space="preserve">8.3 ..................................................................... </w:t>
      </w:r>
      <w:r w:rsidR="00666B2D">
        <w:rPr>
          <w:sz w:val="18"/>
        </w:rPr>
        <w:t>5</w:t>
      </w:r>
      <w:r w:rsidR="00996F36">
        <w:rPr>
          <w:sz w:val="18"/>
        </w:rPr>
        <w:t>4</w:t>
      </w:r>
      <w:r>
        <w:rPr>
          <w:sz w:val="18"/>
        </w:rPr>
        <w:t xml:space="preserve"> </w:t>
      </w:r>
    </w:p>
    <w:p w14:paraId="066C292B" w14:textId="77777777" w:rsidR="00CC5834" w:rsidRDefault="00292069" w:rsidP="00F13384">
      <w:pPr>
        <w:spacing w:after="0" w:line="265" w:lineRule="auto"/>
        <w:ind w:left="720" w:hanging="10"/>
        <w:jc w:val="left"/>
      </w:pPr>
      <w:r>
        <w:rPr>
          <w:sz w:val="18"/>
        </w:rPr>
        <w:t xml:space="preserve">Compensation for Guardians, Conservators, Trustees and their Counsel,  </w:t>
      </w:r>
    </w:p>
    <w:p w14:paraId="7E740885" w14:textId="301ED33D" w:rsidR="00A157F1" w:rsidRDefault="00292069" w:rsidP="00F13384">
      <w:pPr>
        <w:spacing w:after="0" w:line="265" w:lineRule="auto"/>
        <w:ind w:left="720" w:hanging="10"/>
        <w:jc w:val="left"/>
        <w:rPr>
          <w:sz w:val="18"/>
        </w:rPr>
      </w:pPr>
      <w:r>
        <w:rPr>
          <w:sz w:val="18"/>
        </w:rPr>
        <w:t xml:space="preserve">and for Counsel for a Conservatee or </w:t>
      </w:r>
      <w:r w:rsidR="00DE74A9">
        <w:rPr>
          <w:sz w:val="18"/>
        </w:rPr>
        <w:t>Ward .....................................................</w:t>
      </w:r>
      <w:r>
        <w:rPr>
          <w:sz w:val="18"/>
        </w:rPr>
        <w:t xml:space="preserve">7.1 ..................................................................... </w:t>
      </w:r>
      <w:r w:rsidR="00996F36">
        <w:rPr>
          <w:sz w:val="18"/>
        </w:rPr>
        <w:t>50</w:t>
      </w:r>
      <w:r>
        <w:rPr>
          <w:sz w:val="18"/>
        </w:rPr>
        <w:t xml:space="preserve"> </w:t>
      </w:r>
    </w:p>
    <w:p w14:paraId="4477D578" w14:textId="28941265" w:rsidR="00CC5834" w:rsidRDefault="00292069" w:rsidP="00F13384">
      <w:pPr>
        <w:spacing w:after="0" w:line="265" w:lineRule="auto"/>
        <w:ind w:left="720" w:hanging="10"/>
        <w:jc w:val="left"/>
      </w:pPr>
      <w:r>
        <w:rPr>
          <w:sz w:val="18"/>
        </w:rPr>
        <w:t xml:space="preserve">Compensation of Appointed </w:t>
      </w:r>
      <w:r w:rsidR="00DE74A9">
        <w:rPr>
          <w:sz w:val="18"/>
        </w:rPr>
        <w:t>Counsel ...............................................................</w:t>
      </w:r>
      <w:r>
        <w:rPr>
          <w:sz w:val="18"/>
        </w:rPr>
        <w:t xml:space="preserve">2.10 ..................................................................... 7 </w:t>
      </w:r>
    </w:p>
    <w:p w14:paraId="44453FE0" w14:textId="351AD9C8" w:rsidR="00CC5834" w:rsidRDefault="00292069" w:rsidP="00F13384">
      <w:pPr>
        <w:spacing w:after="0" w:line="265" w:lineRule="auto"/>
        <w:ind w:left="720" w:hanging="10"/>
        <w:jc w:val="left"/>
      </w:pPr>
      <w:r>
        <w:rPr>
          <w:sz w:val="18"/>
        </w:rPr>
        <w:t xml:space="preserve">Compromise of Claims and Attorney’s </w:t>
      </w:r>
      <w:r w:rsidR="00DE74A9">
        <w:rPr>
          <w:sz w:val="18"/>
        </w:rPr>
        <w:t>Fees ....................................................</w:t>
      </w:r>
      <w:r>
        <w:rPr>
          <w:sz w:val="18"/>
        </w:rPr>
        <w:t>7.2.2 ..................................................................</w:t>
      </w:r>
      <w:r w:rsidR="00996F36">
        <w:rPr>
          <w:sz w:val="18"/>
        </w:rPr>
        <w:t>51</w:t>
      </w:r>
    </w:p>
    <w:p w14:paraId="2FB041B4" w14:textId="3D4C4587" w:rsidR="00CC5834" w:rsidRDefault="00292069" w:rsidP="00F13384">
      <w:pPr>
        <w:spacing w:after="0" w:line="265" w:lineRule="auto"/>
        <w:ind w:left="720" w:hanging="10"/>
        <w:jc w:val="left"/>
      </w:pPr>
      <w:r>
        <w:rPr>
          <w:sz w:val="18"/>
        </w:rPr>
        <w:t xml:space="preserve">Construction and Application of </w:t>
      </w:r>
      <w:r w:rsidR="00DE74A9">
        <w:rPr>
          <w:sz w:val="18"/>
        </w:rPr>
        <w:t>Rules .............................................................</w:t>
      </w:r>
      <w:r>
        <w:rPr>
          <w:sz w:val="18"/>
        </w:rPr>
        <w:t xml:space="preserve">1.5 ...................................................................... 1 </w:t>
      </w:r>
    </w:p>
    <w:p w14:paraId="17D55B41" w14:textId="1F6132ED" w:rsidR="00E53C60" w:rsidRDefault="00E53C60" w:rsidP="00F13384">
      <w:pPr>
        <w:spacing w:after="0" w:line="265" w:lineRule="auto"/>
        <w:ind w:left="720" w:hanging="10"/>
        <w:jc w:val="left"/>
        <w:rPr>
          <w:sz w:val="18"/>
        </w:rPr>
      </w:pPr>
      <w:r>
        <w:rPr>
          <w:sz w:val="18"/>
        </w:rPr>
        <w:t>Continuance of Infraction Trials……………………………………………….4.10……………………………………………2</w:t>
      </w:r>
      <w:r w:rsidR="00996F36">
        <w:rPr>
          <w:sz w:val="18"/>
        </w:rPr>
        <w:t>7</w:t>
      </w:r>
    </w:p>
    <w:p w14:paraId="6F1A7D50" w14:textId="4AF275C8" w:rsidR="00CC5834" w:rsidRDefault="00DE74A9" w:rsidP="00F13384">
      <w:pPr>
        <w:spacing w:after="0" w:line="265" w:lineRule="auto"/>
        <w:ind w:left="720" w:hanging="10"/>
        <w:jc w:val="left"/>
      </w:pPr>
      <w:r>
        <w:rPr>
          <w:sz w:val="18"/>
        </w:rPr>
        <w:t>Continuances .....................................................................................................</w:t>
      </w:r>
      <w:r w:rsidR="00292069">
        <w:rPr>
          <w:sz w:val="18"/>
        </w:rPr>
        <w:t>4.2 ........................................</w:t>
      </w:r>
      <w:r w:rsidR="00EE4E0A">
        <w:rPr>
          <w:sz w:val="18"/>
        </w:rPr>
        <w:t>.............................2</w:t>
      </w:r>
      <w:r w:rsidR="00996F36">
        <w:rPr>
          <w:sz w:val="18"/>
        </w:rPr>
        <w:t>3</w:t>
      </w:r>
      <w:r w:rsidR="00292069">
        <w:rPr>
          <w:sz w:val="18"/>
        </w:rPr>
        <w:t xml:space="preserve"> </w:t>
      </w:r>
    </w:p>
    <w:p w14:paraId="664668CF" w14:textId="77777777" w:rsidR="00CC5834" w:rsidRDefault="00292069" w:rsidP="00F13384">
      <w:pPr>
        <w:spacing w:after="0" w:line="265" w:lineRule="auto"/>
        <w:ind w:left="720" w:hanging="10"/>
        <w:jc w:val="left"/>
      </w:pPr>
      <w:r>
        <w:rPr>
          <w:sz w:val="18"/>
        </w:rPr>
        <w:t xml:space="preserve">Continuances on Short Cause Law and Motion and Order to  </w:t>
      </w:r>
    </w:p>
    <w:p w14:paraId="362FCC0E" w14:textId="45895E97" w:rsidR="00CC5834" w:rsidRDefault="00292069" w:rsidP="00F13384">
      <w:pPr>
        <w:spacing w:after="0" w:line="265" w:lineRule="auto"/>
        <w:ind w:left="720" w:hanging="10"/>
        <w:jc w:val="left"/>
      </w:pPr>
      <w:r>
        <w:rPr>
          <w:sz w:val="18"/>
        </w:rPr>
        <w:t xml:space="preserve">Show Cause </w:t>
      </w:r>
      <w:r w:rsidR="00DE74A9">
        <w:rPr>
          <w:sz w:val="18"/>
        </w:rPr>
        <w:t>Calendar .......................................................................................</w:t>
      </w:r>
      <w:r>
        <w:rPr>
          <w:sz w:val="18"/>
        </w:rPr>
        <w:t>3.3.5 ................................................................. 1</w:t>
      </w:r>
      <w:r w:rsidR="00996F36">
        <w:rPr>
          <w:sz w:val="18"/>
        </w:rPr>
        <w:t>6</w:t>
      </w:r>
      <w:r>
        <w:rPr>
          <w:sz w:val="18"/>
        </w:rPr>
        <w:t xml:space="preserve"> </w:t>
      </w:r>
    </w:p>
    <w:p w14:paraId="62B3FC6A" w14:textId="5C04F720" w:rsidR="00CC5834" w:rsidRDefault="00292069" w:rsidP="00F13384">
      <w:pPr>
        <w:spacing w:after="0" w:line="265" w:lineRule="auto"/>
        <w:ind w:left="720" w:hanging="10"/>
        <w:jc w:val="left"/>
      </w:pPr>
      <w:r>
        <w:rPr>
          <w:sz w:val="18"/>
        </w:rPr>
        <w:t xml:space="preserve">Coordination of Personal Conduct </w:t>
      </w:r>
      <w:r w:rsidR="00DE74A9">
        <w:rPr>
          <w:sz w:val="18"/>
        </w:rPr>
        <w:t>Orders ........................................................</w:t>
      </w:r>
      <w:r>
        <w:rPr>
          <w:sz w:val="18"/>
        </w:rPr>
        <w:t xml:space="preserve">2.13 .................................................................. 8 </w:t>
      </w:r>
    </w:p>
    <w:p w14:paraId="2DE76BB7" w14:textId="3C7C7169" w:rsidR="00E53C60" w:rsidRDefault="00E53C60" w:rsidP="00F13384">
      <w:pPr>
        <w:spacing w:after="0" w:line="265" w:lineRule="auto"/>
        <w:ind w:left="720" w:hanging="10"/>
        <w:jc w:val="left"/>
        <w:rPr>
          <w:sz w:val="18"/>
        </w:rPr>
      </w:pPr>
      <w:r>
        <w:rPr>
          <w:sz w:val="18"/>
        </w:rPr>
        <w:t>Court Appointed Special Advocate Program………………………………</w:t>
      </w:r>
      <w:r w:rsidR="00DE74A9">
        <w:rPr>
          <w:sz w:val="18"/>
        </w:rPr>
        <w:t>….</w:t>
      </w:r>
      <w:r>
        <w:rPr>
          <w:sz w:val="18"/>
        </w:rPr>
        <w:t>5.54……………………………………………4</w:t>
      </w:r>
      <w:r w:rsidR="00996F36">
        <w:rPr>
          <w:sz w:val="18"/>
        </w:rPr>
        <w:t>4</w:t>
      </w:r>
    </w:p>
    <w:p w14:paraId="221C12F7" w14:textId="4CF8B275" w:rsidR="00CC5834" w:rsidRDefault="00292069" w:rsidP="00F13384">
      <w:pPr>
        <w:spacing w:after="0" w:line="265" w:lineRule="auto"/>
        <w:ind w:left="720" w:hanging="10"/>
        <w:jc w:val="left"/>
      </w:pPr>
      <w:r>
        <w:rPr>
          <w:sz w:val="18"/>
        </w:rPr>
        <w:t>Court Executive Officer ..............................................................</w:t>
      </w:r>
      <w:r w:rsidR="006B2447">
        <w:rPr>
          <w:sz w:val="18"/>
        </w:rPr>
        <w:t>....................</w:t>
      </w:r>
      <w:r>
        <w:rPr>
          <w:sz w:val="18"/>
        </w:rPr>
        <w:t xml:space="preserve">10.3 </w:t>
      </w:r>
      <w:r w:rsidR="006B2447">
        <w:rPr>
          <w:sz w:val="18"/>
        </w:rPr>
        <w:t>..</w:t>
      </w:r>
      <w:r>
        <w:rPr>
          <w:sz w:val="18"/>
        </w:rPr>
        <w:t>.................................................................. 5</w:t>
      </w:r>
      <w:r w:rsidR="00996F36">
        <w:rPr>
          <w:sz w:val="18"/>
        </w:rPr>
        <w:t>9</w:t>
      </w:r>
    </w:p>
    <w:p w14:paraId="2A104C26" w14:textId="0E9856A1" w:rsidR="00D01BFF" w:rsidRDefault="00D01BFF" w:rsidP="00F13384">
      <w:pPr>
        <w:spacing w:after="0" w:line="265" w:lineRule="auto"/>
        <w:ind w:left="720" w:hanging="10"/>
        <w:jc w:val="left"/>
        <w:rPr>
          <w:sz w:val="18"/>
        </w:rPr>
      </w:pPr>
      <w:r>
        <w:rPr>
          <w:sz w:val="18"/>
        </w:rPr>
        <w:t>Court Interpreters………………………………………………………………2.6…………………………………………</w:t>
      </w:r>
      <w:r w:rsidR="00083D22">
        <w:rPr>
          <w:sz w:val="18"/>
        </w:rPr>
        <w:t>…..</w:t>
      </w:r>
      <w:r>
        <w:rPr>
          <w:sz w:val="18"/>
        </w:rPr>
        <w:t>.5</w:t>
      </w:r>
    </w:p>
    <w:p w14:paraId="4E460D0B" w14:textId="08B2C33D" w:rsidR="00CC5834" w:rsidRDefault="00292069" w:rsidP="00F13384">
      <w:pPr>
        <w:spacing w:after="0" w:line="265" w:lineRule="auto"/>
        <w:ind w:left="720" w:hanging="10"/>
        <w:jc w:val="left"/>
      </w:pPr>
      <w:r>
        <w:rPr>
          <w:sz w:val="18"/>
        </w:rPr>
        <w:t xml:space="preserve">Court Reporter Availability ............................................................................ </w:t>
      </w:r>
      <w:r w:rsidR="00D01BFF">
        <w:rPr>
          <w:sz w:val="18"/>
        </w:rPr>
        <w:t>.</w:t>
      </w:r>
      <w:r>
        <w:rPr>
          <w:sz w:val="18"/>
        </w:rPr>
        <w:t>2.7 .............................................................</w:t>
      </w:r>
      <w:r w:rsidR="00083D22">
        <w:rPr>
          <w:sz w:val="18"/>
        </w:rPr>
        <w:t>.</w:t>
      </w:r>
      <w:r>
        <w:rPr>
          <w:sz w:val="18"/>
        </w:rPr>
        <w:t xml:space="preserve">....... 6 </w:t>
      </w:r>
    </w:p>
    <w:p w14:paraId="706F4485" w14:textId="484D56AB" w:rsidR="00CC5834" w:rsidRDefault="00292069" w:rsidP="00F13384">
      <w:pPr>
        <w:spacing w:after="0" w:line="265" w:lineRule="auto"/>
        <w:ind w:left="720" w:hanging="10"/>
        <w:jc w:val="left"/>
      </w:pPr>
      <w:r>
        <w:rPr>
          <w:sz w:val="18"/>
        </w:rPr>
        <w:t>Criminal Rules ................................................................................................</w:t>
      </w:r>
      <w:r w:rsidR="00815FDE">
        <w:rPr>
          <w:sz w:val="18"/>
        </w:rPr>
        <w:t>.</w:t>
      </w:r>
      <w:r>
        <w:rPr>
          <w:sz w:val="18"/>
        </w:rPr>
        <w:t>4 ....................................................</w:t>
      </w:r>
      <w:r w:rsidR="00996F36">
        <w:rPr>
          <w:sz w:val="18"/>
        </w:rPr>
        <w:t>..</w:t>
      </w:r>
      <w:r>
        <w:rPr>
          <w:sz w:val="18"/>
        </w:rPr>
        <w:t>................. 2</w:t>
      </w:r>
      <w:r w:rsidR="00996F36">
        <w:rPr>
          <w:sz w:val="18"/>
        </w:rPr>
        <w:t>3</w:t>
      </w:r>
      <w:r>
        <w:rPr>
          <w:sz w:val="18"/>
        </w:rPr>
        <w:t xml:space="preserve"> </w:t>
      </w:r>
    </w:p>
    <w:p w14:paraId="77A4A73C" w14:textId="495E26CB" w:rsidR="00CC5834" w:rsidRDefault="00292069" w:rsidP="00F13384">
      <w:pPr>
        <w:spacing w:after="0" w:line="265" w:lineRule="auto"/>
        <w:ind w:left="720" w:hanging="10"/>
        <w:jc w:val="left"/>
      </w:pPr>
      <w:r>
        <w:rPr>
          <w:sz w:val="18"/>
        </w:rPr>
        <w:t>Cross Complaints .............................................................................................3.4.4 ................................................................. 1</w:t>
      </w:r>
      <w:r w:rsidR="00996F36">
        <w:rPr>
          <w:sz w:val="18"/>
        </w:rPr>
        <w:t>7</w:t>
      </w:r>
    </w:p>
    <w:p w14:paraId="02B0B1FF" w14:textId="0BFECF2A" w:rsidR="00CC5834" w:rsidRDefault="00292069" w:rsidP="00F13384">
      <w:pPr>
        <w:spacing w:after="0" w:line="265" w:lineRule="auto"/>
        <w:ind w:left="720" w:hanging="10"/>
        <w:jc w:val="left"/>
      </w:pPr>
      <w:r>
        <w:rPr>
          <w:sz w:val="18"/>
        </w:rPr>
        <w:t>Default Judgments by Affidavit .......................................................................3.3.2 ................................................................. 1</w:t>
      </w:r>
      <w:r w:rsidR="00996F36">
        <w:rPr>
          <w:sz w:val="18"/>
        </w:rPr>
        <w:t>6</w:t>
      </w:r>
      <w:r>
        <w:rPr>
          <w:sz w:val="18"/>
        </w:rPr>
        <w:t xml:space="preserve"> </w:t>
      </w:r>
    </w:p>
    <w:p w14:paraId="4FA9273A" w14:textId="1659BEF1" w:rsidR="00CC5834" w:rsidRDefault="00292069" w:rsidP="00F13384">
      <w:pPr>
        <w:spacing w:after="0" w:line="265" w:lineRule="auto"/>
        <w:ind w:left="720" w:hanging="10"/>
        <w:jc w:val="left"/>
      </w:pPr>
      <w:r>
        <w:rPr>
          <w:sz w:val="18"/>
        </w:rPr>
        <w:t>Definition of General Civil Case ......................................................................3.4.2 ................................................................. 1</w:t>
      </w:r>
      <w:r w:rsidR="00996F36">
        <w:rPr>
          <w:sz w:val="18"/>
        </w:rPr>
        <w:t>7</w:t>
      </w:r>
      <w:r>
        <w:rPr>
          <w:sz w:val="18"/>
        </w:rPr>
        <w:t xml:space="preserve"> </w:t>
      </w:r>
    </w:p>
    <w:p w14:paraId="2752C0A1" w14:textId="64FE99A8" w:rsidR="00CC5834" w:rsidRDefault="00292069" w:rsidP="00F13384">
      <w:pPr>
        <w:spacing w:after="0" w:line="265" w:lineRule="auto"/>
        <w:ind w:left="720" w:hanging="10"/>
        <w:jc w:val="left"/>
      </w:pPr>
      <w:r>
        <w:rPr>
          <w:sz w:val="18"/>
        </w:rPr>
        <w:t>Demand for Jury Trial ......................................................................................3.4.7 ................................................................. 1</w:t>
      </w:r>
      <w:r w:rsidR="00996F36">
        <w:rPr>
          <w:sz w:val="18"/>
        </w:rPr>
        <w:t>8</w:t>
      </w:r>
      <w:r>
        <w:rPr>
          <w:sz w:val="18"/>
        </w:rPr>
        <w:t xml:space="preserve"> </w:t>
      </w:r>
    </w:p>
    <w:p w14:paraId="2CB4A1D4" w14:textId="6F0319B8" w:rsidR="00CC5834" w:rsidRDefault="006B2FBB" w:rsidP="00F13384">
      <w:pPr>
        <w:spacing w:after="0" w:line="265" w:lineRule="auto"/>
        <w:ind w:left="720" w:hanging="10"/>
        <w:jc w:val="left"/>
      </w:pPr>
      <w:r>
        <w:rPr>
          <w:sz w:val="18"/>
        </w:rPr>
        <w:t>Differentiation</w:t>
      </w:r>
      <w:r w:rsidR="00292069">
        <w:rPr>
          <w:sz w:val="18"/>
        </w:rPr>
        <w:t xml:space="preserve"> of Cases to Achieve Goals ........................................................3.4.6 ................................................................ 1</w:t>
      </w:r>
      <w:r w:rsidR="00996F36">
        <w:rPr>
          <w:sz w:val="18"/>
        </w:rPr>
        <w:t>8</w:t>
      </w:r>
      <w:r w:rsidR="00292069">
        <w:rPr>
          <w:sz w:val="18"/>
        </w:rPr>
        <w:t xml:space="preserve"> </w:t>
      </w:r>
    </w:p>
    <w:p w14:paraId="28B1047B" w14:textId="0FF65938" w:rsidR="005A49D7" w:rsidRDefault="00292069" w:rsidP="00F13384">
      <w:pPr>
        <w:spacing w:after="0" w:line="265" w:lineRule="auto"/>
        <w:ind w:left="720" w:hanging="10"/>
        <w:jc w:val="left"/>
        <w:rPr>
          <w:sz w:val="18"/>
        </w:rPr>
      </w:pPr>
      <w:r>
        <w:rPr>
          <w:sz w:val="18"/>
        </w:rPr>
        <w:t>Discovery .........................................................................................................4.5 ..................................................................... 2</w:t>
      </w:r>
      <w:r w:rsidR="00996F36">
        <w:rPr>
          <w:sz w:val="18"/>
        </w:rPr>
        <w:t>3</w:t>
      </w:r>
    </w:p>
    <w:p w14:paraId="2A059A95" w14:textId="5CA3E870" w:rsidR="00D01BFF" w:rsidRDefault="00D01BFF" w:rsidP="00F13384">
      <w:pPr>
        <w:spacing w:after="0" w:line="265" w:lineRule="auto"/>
        <w:ind w:left="720" w:hanging="10"/>
        <w:jc w:val="left"/>
        <w:rPr>
          <w:sz w:val="18"/>
        </w:rPr>
      </w:pPr>
      <w:r>
        <w:rPr>
          <w:sz w:val="18"/>
        </w:rPr>
        <w:t>Dismissal of Domestic Violence Orders or Actions………………………</w:t>
      </w:r>
      <w:r w:rsidR="00DE74A9">
        <w:rPr>
          <w:sz w:val="18"/>
        </w:rPr>
        <w:t>….</w:t>
      </w:r>
      <w:r>
        <w:rPr>
          <w:sz w:val="18"/>
        </w:rPr>
        <w:t>5.14…………………………………………….3</w:t>
      </w:r>
      <w:r w:rsidR="00996F36">
        <w:rPr>
          <w:sz w:val="18"/>
        </w:rPr>
        <w:t>7</w:t>
      </w:r>
    </w:p>
    <w:p w14:paraId="34080CF0" w14:textId="477F2C7A" w:rsidR="00F97CB1" w:rsidRDefault="00F97CB1" w:rsidP="00F13384">
      <w:pPr>
        <w:spacing w:after="0" w:line="265" w:lineRule="auto"/>
        <w:ind w:left="720" w:hanging="10"/>
        <w:jc w:val="left"/>
        <w:rPr>
          <w:sz w:val="18"/>
        </w:rPr>
      </w:pPr>
      <w:r>
        <w:rPr>
          <w:sz w:val="18"/>
        </w:rPr>
        <w:lastRenderedPageBreak/>
        <w:t>Distribution of CASA Reports………………………………………………...5</w:t>
      </w:r>
      <w:r w:rsidR="006B2FBB">
        <w:rPr>
          <w:sz w:val="18"/>
        </w:rPr>
        <w:t>.54.9</w:t>
      </w:r>
      <w:r>
        <w:rPr>
          <w:sz w:val="18"/>
        </w:rPr>
        <w:t>……………………</w:t>
      </w:r>
      <w:r w:rsidR="006B2FBB">
        <w:rPr>
          <w:sz w:val="18"/>
        </w:rPr>
        <w:t>….</w:t>
      </w:r>
      <w:r>
        <w:rPr>
          <w:sz w:val="18"/>
        </w:rPr>
        <w:t>……</w:t>
      </w:r>
      <w:r w:rsidR="00083D22">
        <w:rPr>
          <w:sz w:val="18"/>
        </w:rPr>
        <w:t>.</w:t>
      </w:r>
      <w:r>
        <w:rPr>
          <w:sz w:val="18"/>
        </w:rPr>
        <w:t>…………...4</w:t>
      </w:r>
      <w:r w:rsidR="00996F36">
        <w:rPr>
          <w:sz w:val="18"/>
        </w:rPr>
        <w:t>6</w:t>
      </w:r>
    </w:p>
    <w:p w14:paraId="33E51F9E" w14:textId="414CECCA" w:rsidR="00F97CB1" w:rsidRDefault="00F97CB1" w:rsidP="00F13384">
      <w:pPr>
        <w:spacing w:after="0" w:line="265" w:lineRule="auto"/>
        <w:ind w:left="720" w:hanging="10"/>
        <w:jc w:val="left"/>
        <w:rPr>
          <w:sz w:val="18"/>
        </w:rPr>
      </w:pPr>
      <w:r>
        <w:rPr>
          <w:sz w:val="18"/>
        </w:rPr>
        <w:t>Distribution of CASA Reports………………………………………………...5.</w:t>
      </w:r>
      <w:r w:rsidR="006B2FBB">
        <w:rPr>
          <w:sz w:val="18"/>
        </w:rPr>
        <w:t>54.</w:t>
      </w:r>
      <w:r>
        <w:rPr>
          <w:sz w:val="18"/>
        </w:rPr>
        <w:t>10…………………………………………4</w:t>
      </w:r>
      <w:r w:rsidR="00996F36">
        <w:rPr>
          <w:sz w:val="18"/>
        </w:rPr>
        <w:t>7</w:t>
      </w:r>
    </w:p>
    <w:p w14:paraId="6D9B31CB" w14:textId="5C20217F" w:rsidR="00C529AE" w:rsidRDefault="00C529AE" w:rsidP="00F13384">
      <w:pPr>
        <w:spacing w:after="0" w:line="265" w:lineRule="auto"/>
        <w:ind w:left="720" w:hanging="10"/>
        <w:jc w:val="left"/>
        <w:rPr>
          <w:sz w:val="18"/>
        </w:rPr>
      </w:pPr>
      <w:r>
        <w:rPr>
          <w:sz w:val="18"/>
        </w:rPr>
        <w:t>Domestic Violence Restraining Order, Remote Appearance………………….5.16……………………………………………38</w:t>
      </w:r>
    </w:p>
    <w:p w14:paraId="77FAAE5C" w14:textId="33791749" w:rsidR="00F97CB1" w:rsidRDefault="00F97CB1" w:rsidP="00F13384">
      <w:pPr>
        <w:spacing w:after="0" w:line="265" w:lineRule="auto"/>
        <w:ind w:left="720" w:hanging="10"/>
        <w:jc w:val="left"/>
        <w:rPr>
          <w:sz w:val="18"/>
        </w:rPr>
      </w:pPr>
      <w:r>
        <w:rPr>
          <w:sz w:val="18"/>
        </w:rPr>
        <w:t>Each Party to be Prepared…………………………………………………</w:t>
      </w:r>
      <w:r w:rsidR="00DE74A9">
        <w:rPr>
          <w:sz w:val="18"/>
        </w:rPr>
        <w:t>….</w:t>
      </w:r>
      <w:r>
        <w:rPr>
          <w:sz w:val="18"/>
        </w:rPr>
        <w:t>3.6.2…………</w:t>
      </w:r>
      <w:r w:rsidR="00083D22">
        <w:rPr>
          <w:sz w:val="18"/>
        </w:rPr>
        <w:t>..</w:t>
      </w:r>
      <w:r>
        <w:rPr>
          <w:sz w:val="18"/>
        </w:rPr>
        <w:t>………………………………...1</w:t>
      </w:r>
      <w:r w:rsidR="00996F36">
        <w:rPr>
          <w:sz w:val="18"/>
        </w:rPr>
        <w:t>9</w:t>
      </w:r>
    </w:p>
    <w:p w14:paraId="670007F0" w14:textId="3EE67720" w:rsidR="00CC5834" w:rsidRDefault="005A49D7" w:rsidP="00F13384">
      <w:pPr>
        <w:spacing w:after="0" w:line="265" w:lineRule="auto"/>
        <w:ind w:left="720" w:hanging="10"/>
        <w:jc w:val="left"/>
      </w:pPr>
      <w:r>
        <w:rPr>
          <w:sz w:val="18"/>
        </w:rPr>
        <w:t>Electronic Filing …………………………………………………………</w:t>
      </w:r>
      <w:r w:rsidR="00CF6AC4">
        <w:rPr>
          <w:sz w:val="18"/>
        </w:rPr>
        <w:t>.</w:t>
      </w:r>
      <w:r>
        <w:rPr>
          <w:sz w:val="18"/>
        </w:rPr>
        <w:t>…2.15……………………………</w:t>
      </w:r>
      <w:r w:rsidR="00DE74A9">
        <w:rPr>
          <w:sz w:val="18"/>
        </w:rPr>
        <w:t>…</w:t>
      </w:r>
      <w:r w:rsidR="00CF6AC4">
        <w:rPr>
          <w:sz w:val="18"/>
        </w:rPr>
        <w:t>.</w:t>
      </w:r>
      <w:r>
        <w:rPr>
          <w:sz w:val="18"/>
        </w:rPr>
        <w:t>………………1</w:t>
      </w:r>
      <w:r w:rsidR="00DE74A9">
        <w:rPr>
          <w:sz w:val="18"/>
        </w:rPr>
        <w:t>0</w:t>
      </w:r>
      <w:r w:rsidR="00292069">
        <w:rPr>
          <w:sz w:val="18"/>
        </w:rPr>
        <w:t xml:space="preserve"> </w:t>
      </w:r>
    </w:p>
    <w:p w14:paraId="073D8098" w14:textId="2647C33A" w:rsidR="00CC5834" w:rsidRDefault="00292069" w:rsidP="008B216B">
      <w:pPr>
        <w:spacing w:after="0" w:line="265" w:lineRule="auto"/>
        <w:ind w:left="720" w:hanging="10"/>
        <w:jc w:val="left"/>
      </w:pPr>
      <w:r>
        <w:rPr>
          <w:sz w:val="18"/>
        </w:rPr>
        <w:t xml:space="preserve">Effect of </w:t>
      </w:r>
      <w:r w:rsidR="00DE74A9">
        <w:rPr>
          <w:sz w:val="18"/>
        </w:rPr>
        <w:t>Rules ..................................................................................................</w:t>
      </w:r>
      <w:r>
        <w:rPr>
          <w:sz w:val="18"/>
        </w:rPr>
        <w:t>1.4 .................................................................</w:t>
      </w:r>
      <w:r w:rsidR="00885062">
        <w:rPr>
          <w:sz w:val="18"/>
        </w:rPr>
        <w:t>..</w:t>
      </w:r>
      <w:r>
        <w:rPr>
          <w:sz w:val="18"/>
        </w:rPr>
        <w:t xml:space="preserve">...... 1 </w:t>
      </w:r>
    </w:p>
    <w:p w14:paraId="5D7B0B1A" w14:textId="28BA313E" w:rsidR="00CC5834" w:rsidRDefault="00292069" w:rsidP="008B216B">
      <w:pPr>
        <w:spacing w:after="0" w:line="265" w:lineRule="auto"/>
        <w:ind w:left="720" w:hanging="10"/>
        <w:jc w:val="left"/>
      </w:pPr>
      <w:r>
        <w:rPr>
          <w:sz w:val="18"/>
        </w:rPr>
        <w:t xml:space="preserve">Effective Date of </w:t>
      </w:r>
      <w:r w:rsidR="00DE74A9">
        <w:rPr>
          <w:sz w:val="18"/>
        </w:rPr>
        <w:t>Rules .....................................................................................</w:t>
      </w:r>
      <w:r>
        <w:rPr>
          <w:sz w:val="18"/>
        </w:rPr>
        <w:t>1.3 ..............................................................</w:t>
      </w:r>
      <w:r w:rsidR="00885062">
        <w:rPr>
          <w:sz w:val="18"/>
        </w:rPr>
        <w:t>..</w:t>
      </w:r>
      <w:r>
        <w:rPr>
          <w:sz w:val="18"/>
        </w:rPr>
        <w:t xml:space="preserve">......... 1 </w:t>
      </w:r>
    </w:p>
    <w:p w14:paraId="5465D403" w14:textId="6AAD9655" w:rsidR="00CC5834" w:rsidRDefault="00292069" w:rsidP="008B216B">
      <w:pPr>
        <w:spacing w:after="0" w:line="265" w:lineRule="auto"/>
        <w:ind w:left="720" w:hanging="10"/>
        <w:jc w:val="left"/>
      </w:pPr>
      <w:r>
        <w:rPr>
          <w:sz w:val="18"/>
        </w:rPr>
        <w:t xml:space="preserve">Evaluations, Child </w:t>
      </w:r>
      <w:r w:rsidR="00CF6AC4">
        <w:rPr>
          <w:sz w:val="18"/>
        </w:rPr>
        <w:t>Custody ..............................................................................</w:t>
      </w:r>
      <w:r w:rsidR="00DE74A9">
        <w:rPr>
          <w:sz w:val="18"/>
        </w:rPr>
        <w:t>5.12</w:t>
      </w:r>
      <w:r>
        <w:rPr>
          <w:sz w:val="18"/>
        </w:rPr>
        <w:t xml:space="preserve"> .........................................................</w:t>
      </w:r>
      <w:r w:rsidR="00F54118">
        <w:rPr>
          <w:sz w:val="18"/>
        </w:rPr>
        <w:t>....</w:t>
      </w:r>
      <w:r>
        <w:rPr>
          <w:sz w:val="18"/>
        </w:rPr>
        <w:t>.</w:t>
      </w:r>
      <w:r w:rsidR="00885062">
        <w:rPr>
          <w:sz w:val="18"/>
        </w:rPr>
        <w:t>..</w:t>
      </w:r>
      <w:r>
        <w:rPr>
          <w:sz w:val="18"/>
        </w:rPr>
        <w:t>...... 3</w:t>
      </w:r>
      <w:r w:rsidR="00DE74A9">
        <w:rPr>
          <w:sz w:val="18"/>
        </w:rPr>
        <w:t>6</w:t>
      </w:r>
      <w:r>
        <w:rPr>
          <w:sz w:val="18"/>
        </w:rPr>
        <w:t xml:space="preserve"> </w:t>
      </w:r>
    </w:p>
    <w:p w14:paraId="618362AF" w14:textId="14F71A8D" w:rsidR="00CC5834" w:rsidRDefault="00292069" w:rsidP="008B216B">
      <w:pPr>
        <w:spacing w:after="0" w:line="265" w:lineRule="auto"/>
        <w:ind w:left="720" w:hanging="10"/>
        <w:jc w:val="left"/>
      </w:pPr>
      <w:r>
        <w:rPr>
          <w:sz w:val="18"/>
        </w:rPr>
        <w:t xml:space="preserve">Ex Parte </w:t>
      </w:r>
      <w:r w:rsidR="00CF6AC4">
        <w:rPr>
          <w:sz w:val="18"/>
        </w:rPr>
        <w:t>Applications .......................................................................................</w:t>
      </w:r>
      <w:r>
        <w:rPr>
          <w:sz w:val="18"/>
        </w:rPr>
        <w:t>3.1 ...............................................................</w:t>
      </w:r>
      <w:r w:rsidR="00885062">
        <w:rPr>
          <w:sz w:val="18"/>
        </w:rPr>
        <w:t>..</w:t>
      </w:r>
      <w:r>
        <w:rPr>
          <w:sz w:val="18"/>
        </w:rPr>
        <w:t>...... 1</w:t>
      </w:r>
      <w:r w:rsidR="00DE74A9">
        <w:rPr>
          <w:sz w:val="18"/>
        </w:rPr>
        <w:t>3</w:t>
      </w:r>
      <w:r>
        <w:rPr>
          <w:sz w:val="18"/>
        </w:rPr>
        <w:t xml:space="preserve"> </w:t>
      </w:r>
    </w:p>
    <w:p w14:paraId="086DCD7C" w14:textId="54E99645" w:rsidR="00CC5834" w:rsidRDefault="00292069" w:rsidP="008B216B">
      <w:pPr>
        <w:spacing w:after="0" w:line="265" w:lineRule="auto"/>
        <w:ind w:left="720" w:hanging="10"/>
        <w:jc w:val="left"/>
      </w:pPr>
      <w:r>
        <w:rPr>
          <w:sz w:val="18"/>
        </w:rPr>
        <w:t xml:space="preserve">Ex Parte or Informal Communication with the </w:t>
      </w:r>
      <w:r w:rsidR="00CF6AC4">
        <w:rPr>
          <w:sz w:val="18"/>
        </w:rPr>
        <w:t>Court ......................................</w:t>
      </w:r>
      <w:r>
        <w:rPr>
          <w:sz w:val="18"/>
        </w:rPr>
        <w:t>2.4 .............................................................</w:t>
      </w:r>
      <w:r w:rsidR="00885062">
        <w:rPr>
          <w:sz w:val="18"/>
        </w:rPr>
        <w:t>..</w:t>
      </w:r>
      <w:r>
        <w:rPr>
          <w:sz w:val="18"/>
        </w:rPr>
        <w:t>.........</w:t>
      </w:r>
      <w:r w:rsidR="00F54118">
        <w:rPr>
          <w:sz w:val="18"/>
        </w:rPr>
        <w:t>.</w:t>
      </w:r>
      <w:r>
        <w:rPr>
          <w:sz w:val="18"/>
        </w:rPr>
        <w:t xml:space="preserve"> 4 </w:t>
      </w:r>
    </w:p>
    <w:p w14:paraId="7770D5D3" w14:textId="6CB2CE05" w:rsidR="005B1077" w:rsidRDefault="005B1077" w:rsidP="008B216B">
      <w:pPr>
        <w:spacing w:after="0" w:line="265" w:lineRule="auto"/>
        <w:ind w:left="720" w:hanging="10"/>
        <w:jc w:val="left"/>
        <w:rPr>
          <w:sz w:val="18"/>
        </w:rPr>
      </w:pPr>
      <w:r>
        <w:rPr>
          <w:sz w:val="18"/>
        </w:rPr>
        <w:t>Exhibits……………………………………………………………………</w:t>
      </w:r>
      <w:r w:rsidR="00CF6AC4">
        <w:rPr>
          <w:sz w:val="18"/>
        </w:rPr>
        <w:t>….</w:t>
      </w:r>
      <w:r>
        <w:rPr>
          <w:sz w:val="18"/>
        </w:rPr>
        <w:t>4.13……………………</w:t>
      </w:r>
      <w:r w:rsidR="00F54118">
        <w:rPr>
          <w:sz w:val="18"/>
        </w:rPr>
        <w:t>………………</w:t>
      </w:r>
      <w:r w:rsidR="00DE74A9">
        <w:rPr>
          <w:sz w:val="18"/>
        </w:rPr>
        <w:t>…. ….….</w:t>
      </w:r>
      <w:r w:rsidR="00F54118">
        <w:rPr>
          <w:sz w:val="18"/>
        </w:rPr>
        <w:t>2</w:t>
      </w:r>
      <w:r w:rsidR="00DE74A9">
        <w:rPr>
          <w:sz w:val="18"/>
        </w:rPr>
        <w:t>7</w:t>
      </w:r>
    </w:p>
    <w:p w14:paraId="3EC8004E" w14:textId="3F6D7E95" w:rsidR="00CC5834" w:rsidRDefault="00292069" w:rsidP="008B216B">
      <w:pPr>
        <w:spacing w:after="0" w:line="265" w:lineRule="auto"/>
        <w:ind w:left="720" w:hanging="10"/>
        <w:jc w:val="left"/>
      </w:pPr>
      <w:r>
        <w:rPr>
          <w:sz w:val="18"/>
        </w:rPr>
        <w:t xml:space="preserve">Exchange of Info., Juvenile, Probate, Family </w:t>
      </w:r>
      <w:r w:rsidR="00CF6AC4">
        <w:rPr>
          <w:sz w:val="18"/>
        </w:rPr>
        <w:t>Courts .....................................</w:t>
      </w:r>
      <w:r>
        <w:rPr>
          <w:sz w:val="18"/>
        </w:rPr>
        <w:t xml:space="preserve"> 5.53 ..............................................</w:t>
      </w:r>
      <w:r w:rsidR="00CF6AC4">
        <w:rPr>
          <w:sz w:val="18"/>
        </w:rPr>
        <w:t>.....</w:t>
      </w:r>
      <w:r>
        <w:rPr>
          <w:sz w:val="18"/>
        </w:rPr>
        <w:t>............</w:t>
      </w:r>
      <w:r w:rsidR="00885062">
        <w:rPr>
          <w:sz w:val="18"/>
        </w:rPr>
        <w:t>..</w:t>
      </w:r>
      <w:r>
        <w:rPr>
          <w:sz w:val="18"/>
        </w:rPr>
        <w:t>......</w:t>
      </w:r>
      <w:r w:rsidR="00DE74A9">
        <w:rPr>
          <w:sz w:val="18"/>
        </w:rPr>
        <w:t>43</w:t>
      </w:r>
      <w:r>
        <w:rPr>
          <w:sz w:val="18"/>
        </w:rPr>
        <w:t xml:space="preserve"> </w:t>
      </w:r>
    </w:p>
    <w:p w14:paraId="19C08588" w14:textId="0A1ECE67" w:rsidR="00CC5834" w:rsidRDefault="00292069" w:rsidP="008B216B">
      <w:pPr>
        <w:spacing w:after="0" w:line="265" w:lineRule="auto"/>
        <w:ind w:left="720" w:hanging="10"/>
        <w:jc w:val="left"/>
      </w:pPr>
      <w:r>
        <w:rPr>
          <w:sz w:val="18"/>
        </w:rPr>
        <w:t xml:space="preserve">Facsimile </w:t>
      </w:r>
      <w:r w:rsidR="00CF6AC4">
        <w:rPr>
          <w:sz w:val="18"/>
        </w:rPr>
        <w:t>Filings .............................................................................................</w:t>
      </w:r>
      <w:r>
        <w:rPr>
          <w:sz w:val="18"/>
        </w:rPr>
        <w:t xml:space="preserve"> 2.2 ..........................................</w:t>
      </w:r>
      <w:r w:rsidR="00CF6AC4">
        <w:rPr>
          <w:sz w:val="18"/>
        </w:rPr>
        <w:t>....</w:t>
      </w:r>
      <w:r>
        <w:rPr>
          <w:sz w:val="18"/>
        </w:rPr>
        <w:t>................</w:t>
      </w:r>
      <w:r w:rsidR="00885062">
        <w:rPr>
          <w:sz w:val="18"/>
        </w:rPr>
        <w:t>...</w:t>
      </w:r>
      <w:r>
        <w:rPr>
          <w:sz w:val="18"/>
        </w:rPr>
        <w:t xml:space="preserve">.........3 </w:t>
      </w:r>
    </w:p>
    <w:p w14:paraId="09CF7A0B" w14:textId="199BE620" w:rsidR="00CC5834" w:rsidRDefault="00292069" w:rsidP="008B216B">
      <w:pPr>
        <w:spacing w:after="0" w:line="265" w:lineRule="auto"/>
        <w:ind w:left="720" w:hanging="10"/>
        <w:jc w:val="left"/>
      </w:pPr>
      <w:r>
        <w:rPr>
          <w:sz w:val="18"/>
        </w:rPr>
        <w:t xml:space="preserve">Failure to </w:t>
      </w:r>
      <w:r w:rsidR="00CF6AC4">
        <w:rPr>
          <w:sz w:val="18"/>
        </w:rPr>
        <w:t>Appear ............................................................................................</w:t>
      </w:r>
      <w:r>
        <w:rPr>
          <w:sz w:val="18"/>
        </w:rPr>
        <w:t xml:space="preserve"> 3.6.5 ......................................</w:t>
      </w:r>
      <w:r w:rsidR="00CF6AC4">
        <w:rPr>
          <w:sz w:val="18"/>
        </w:rPr>
        <w:t>....</w:t>
      </w:r>
      <w:r>
        <w:rPr>
          <w:sz w:val="18"/>
        </w:rPr>
        <w:t>..........................</w:t>
      </w:r>
      <w:r w:rsidR="00DE74A9">
        <w:rPr>
          <w:sz w:val="18"/>
        </w:rPr>
        <w:t>.</w:t>
      </w:r>
      <w:r>
        <w:rPr>
          <w:sz w:val="18"/>
        </w:rPr>
        <w:t>.</w:t>
      </w:r>
      <w:r w:rsidR="00DE74A9">
        <w:rPr>
          <w:sz w:val="18"/>
        </w:rPr>
        <w:t>20</w:t>
      </w:r>
      <w:r>
        <w:rPr>
          <w:sz w:val="18"/>
        </w:rPr>
        <w:t xml:space="preserve"> </w:t>
      </w:r>
    </w:p>
    <w:p w14:paraId="77899DFB" w14:textId="7E6A1FDD" w:rsidR="00CC5834" w:rsidRDefault="00292069" w:rsidP="008B216B">
      <w:pPr>
        <w:spacing w:after="0" w:line="265" w:lineRule="auto"/>
        <w:ind w:left="720" w:hanging="10"/>
        <w:jc w:val="left"/>
      </w:pPr>
      <w:r>
        <w:rPr>
          <w:sz w:val="18"/>
        </w:rPr>
        <w:t xml:space="preserve">Family Law and Juvenile </w:t>
      </w:r>
      <w:r w:rsidR="00CF6AC4">
        <w:rPr>
          <w:sz w:val="18"/>
        </w:rPr>
        <w:t>Rules ..........................................................................</w:t>
      </w:r>
      <w:r>
        <w:rPr>
          <w:sz w:val="18"/>
        </w:rPr>
        <w:t xml:space="preserve"> 5 .........................................</w:t>
      </w:r>
      <w:r w:rsidR="00CE37F1">
        <w:rPr>
          <w:sz w:val="18"/>
        </w:rPr>
        <w:t>.........</w:t>
      </w:r>
      <w:r w:rsidR="00DE74A9">
        <w:rPr>
          <w:sz w:val="18"/>
        </w:rPr>
        <w:t>..</w:t>
      </w:r>
      <w:r w:rsidR="00CE37F1">
        <w:rPr>
          <w:sz w:val="18"/>
        </w:rPr>
        <w:t>................</w:t>
      </w:r>
      <w:r w:rsidR="00DE74A9">
        <w:rPr>
          <w:sz w:val="18"/>
        </w:rPr>
        <w:t>....</w:t>
      </w:r>
      <w:r w:rsidR="00CE37F1">
        <w:rPr>
          <w:sz w:val="18"/>
        </w:rPr>
        <w:t>2</w:t>
      </w:r>
      <w:r w:rsidR="00DE74A9">
        <w:rPr>
          <w:sz w:val="18"/>
        </w:rPr>
        <w:t>8</w:t>
      </w:r>
      <w:r>
        <w:rPr>
          <w:sz w:val="18"/>
        </w:rPr>
        <w:t xml:space="preserve"> </w:t>
      </w:r>
    </w:p>
    <w:p w14:paraId="757EA9E8" w14:textId="2A58AE79" w:rsidR="00CC5834" w:rsidRDefault="00292069" w:rsidP="008B216B">
      <w:pPr>
        <w:spacing w:after="0" w:line="240" w:lineRule="auto"/>
        <w:ind w:left="720" w:hanging="14"/>
        <w:jc w:val="left"/>
      </w:pPr>
      <w:r>
        <w:rPr>
          <w:sz w:val="18"/>
        </w:rPr>
        <w:t xml:space="preserve">Family Law </w:t>
      </w:r>
      <w:r w:rsidR="00CF6AC4">
        <w:rPr>
          <w:sz w:val="18"/>
        </w:rPr>
        <w:t>Case Flow</w:t>
      </w:r>
      <w:r>
        <w:rPr>
          <w:sz w:val="18"/>
        </w:rPr>
        <w:t xml:space="preserve"> </w:t>
      </w:r>
      <w:r w:rsidR="00CF6AC4">
        <w:rPr>
          <w:sz w:val="18"/>
        </w:rPr>
        <w:t>Program ......................................................................</w:t>
      </w:r>
      <w:r>
        <w:rPr>
          <w:sz w:val="18"/>
        </w:rPr>
        <w:t xml:space="preserve"> 5.9 .................................</w:t>
      </w:r>
      <w:r w:rsidR="00DE74A9">
        <w:rPr>
          <w:sz w:val="18"/>
        </w:rPr>
        <w:t>.</w:t>
      </w:r>
      <w:r>
        <w:rPr>
          <w:sz w:val="18"/>
        </w:rPr>
        <w:t>..</w:t>
      </w:r>
      <w:r w:rsidR="00CF6AC4">
        <w:rPr>
          <w:sz w:val="18"/>
        </w:rPr>
        <w:t>..</w:t>
      </w:r>
      <w:r>
        <w:rPr>
          <w:sz w:val="18"/>
        </w:rPr>
        <w:t>..................................3</w:t>
      </w:r>
      <w:r w:rsidR="00DE74A9">
        <w:rPr>
          <w:sz w:val="18"/>
        </w:rPr>
        <w:t>3</w:t>
      </w:r>
      <w:r>
        <w:rPr>
          <w:sz w:val="18"/>
        </w:rPr>
        <w:t xml:space="preserve"> </w:t>
      </w:r>
    </w:p>
    <w:p w14:paraId="17490FB6" w14:textId="197E49FD" w:rsidR="00CC5834" w:rsidRDefault="00292069" w:rsidP="008B216B">
      <w:pPr>
        <w:spacing w:after="0" w:line="265" w:lineRule="auto"/>
        <w:ind w:left="720" w:hanging="10"/>
        <w:jc w:val="left"/>
      </w:pPr>
      <w:r>
        <w:rPr>
          <w:sz w:val="18"/>
        </w:rPr>
        <w:t xml:space="preserve">Family Law </w:t>
      </w:r>
      <w:r w:rsidR="00CF6AC4">
        <w:rPr>
          <w:sz w:val="18"/>
        </w:rPr>
        <w:t>Facilitator ....................................................................................</w:t>
      </w:r>
      <w:r>
        <w:rPr>
          <w:sz w:val="18"/>
        </w:rPr>
        <w:t xml:space="preserve"> 5.13 ...................</w:t>
      </w:r>
      <w:r w:rsidR="00CF6AC4">
        <w:rPr>
          <w:sz w:val="18"/>
        </w:rPr>
        <w:t>....</w:t>
      </w:r>
      <w:r>
        <w:rPr>
          <w:sz w:val="18"/>
        </w:rPr>
        <w:t>................................................3</w:t>
      </w:r>
      <w:r w:rsidR="00DE74A9">
        <w:rPr>
          <w:sz w:val="18"/>
        </w:rPr>
        <w:t>7</w:t>
      </w:r>
      <w:r>
        <w:rPr>
          <w:sz w:val="18"/>
        </w:rPr>
        <w:t xml:space="preserve"> </w:t>
      </w:r>
    </w:p>
    <w:p w14:paraId="68EC7848" w14:textId="25F2DD08" w:rsidR="00CC5834" w:rsidRDefault="00B601E2" w:rsidP="008B216B">
      <w:pPr>
        <w:spacing w:after="0" w:line="265" w:lineRule="auto"/>
        <w:ind w:left="720" w:hanging="10"/>
        <w:jc w:val="left"/>
      </w:pPr>
      <w:r>
        <w:rPr>
          <w:sz w:val="18"/>
        </w:rPr>
        <w:t>Fees for Investigat</w:t>
      </w:r>
      <w:r w:rsidR="00292069">
        <w:rPr>
          <w:sz w:val="18"/>
        </w:rPr>
        <w:t>o</w:t>
      </w:r>
      <w:r>
        <w:rPr>
          <w:sz w:val="18"/>
        </w:rPr>
        <w:t>rs</w:t>
      </w:r>
      <w:r w:rsidR="00292069">
        <w:rPr>
          <w:sz w:val="18"/>
        </w:rPr>
        <w:t xml:space="preserve"> and </w:t>
      </w:r>
      <w:r w:rsidR="00CF6AC4">
        <w:rPr>
          <w:sz w:val="18"/>
        </w:rPr>
        <w:t>Experts …</w:t>
      </w:r>
      <w:r>
        <w:rPr>
          <w:sz w:val="18"/>
        </w:rPr>
        <w:t>……</w:t>
      </w:r>
      <w:r w:rsidR="00292069">
        <w:rPr>
          <w:sz w:val="18"/>
        </w:rPr>
        <w:t>....................................................... 4.8 ..................................................</w:t>
      </w:r>
      <w:r w:rsidR="00CF6AC4">
        <w:rPr>
          <w:sz w:val="18"/>
        </w:rPr>
        <w:t>...</w:t>
      </w:r>
      <w:r w:rsidR="00292069">
        <w:rPr>
          <w:sz w:val="18"/>
        </w:rPr>
        <w:t>...................2</w:t>
      </w:r>
      <w:r w:rsidR="00DE74A9">
        <w:rPr>
          <w:sz w:val="18"/>
        </w:rPr>
        <w:t>4</w:t>
      </w:r>
      <w:r w:rsidR="00292069">
        <w:rPr>
          <w:sz w:val="18"/>
        </w:rPr>
        <w:t xml:space="preserve"> </w:t>
      </w:r>
    </w:p>
    <w:p w14:paraId="52CF40B7" w14:textId="726DD889" w:rsidR="00CC5834" w:rsidRDefault="00292069" w:rsidP="008B216B">
      <w:pPr>
        <w:spacing w:after="0" w:line="265" w:lineRule="auto"/>
        <w:ind w:left="720" w:hanging="10"/>
        <w:jc w:val="left"/>
      </w:pPr>
      <w:r>
        <w:rPr>
          <w:sz w:val="18"/>
        </w:rPr>
        <w:t xml:space="preserve">Filing and Format of </w:t>
      </w:r>
      <w:r w:rsidR="00CF6AC4">
        <w:rPr>
          <w:sz w:val="18"/>
        </w:rPr>
        <w:t>Documents .....................................................................</w:t>
      </w:r>
      <w:r>
        <w:rPr>
          <w:sz w:val="18"/>
        </w:rPr>
        <w:t xml:space="preserve"> 2.1 .......................................................</w:t>
      </w:r>
      <w:r w:rsidR="00CF6AC4">
        <w:rPr>
          <w:sz w:val="18"/>
        </w:rPr>
        <w:t>...</w:t>
      </w:r>
      <w:r>
        <w:rPr>
          <w:sz w:val="18"/>
        </w:rPr>
        <w:t>..............</w:t>
      </w:r>
      <w:r w:rsidR="00B601E2">
        <w:rPr>
          <w:sz w:val="18"/>
        </w:rPr>
        <w:t>..</w:t>
      </w:r>
      <w:r>
        <w:rPr>
          <w:sz w:val="18"/>
        </w:rPr>
        <w:t xml:space="preserve">3 </w:t>
      </w:r>
    </w:p>
    <w:p w14:paraId="73F28F28" w14:textId="0909C63E" w:rsidR="00CC5834" w:rsidRDefault="00292069" w:rsidP="008B216B">
      <w:pPr>
        <w:spacing w:after="0" w:line="265" w:lineRule="auto"/>
        <w:ind w:left="720" w:hanging="10"/>
        <w:jc w:val="left"/>
      </w:pPr>
      <w:r>
        <w:rPr>
          <w:sz w:val="18"/>
        </w:rPr>
        <w:t xml:space="preserve">Filing Family Law Motions with the </w:t>
      </w:r>
      <w:r w:rsidR="00CF6AC4">
        <w:rPr>
          <w:sz w:val="18"/>
        </w:rPr>
        <w:t>Court .....................................................</w:t>
      </w:r>
      <w:r>
        <w:rPr>
          <w:sz w:val="18"/>
        </w:rPr>
        <w:t xml:space="preserve"> 5.4 ........................................</w:t>
      </w:r>
      <w:r w:rsidR="00CE37F1">
        <w:rPr>
          <w:sz w:val="18"/>
        </w:rPr>
        <w:t>...............</w:t>
      </w:r>
      <w:r w:rsidR="00CF6AC4">
        <w:rPr>
          <w:sz w:val="18"/>
        </w:rPr>
        <w:t>..</w:t>
      </w:r>
      <w:r w:rsidR="00CE37F1">
        <w:rPr>
          <w:sz w:val="18"/>
        </w:rPr>
        <w:t xml:space="preserve">.............. </w:t>
      </w:r>
      <w:r w:rsidR="00DE74A9">
        <w:rPr>
          <w:sz w:val="18"/>
        </w:rPr>
        <w:t>30</w:t>
      </w:r>
      <w:r>
        <w:rPr>
          <w:sz w:val="18"/>
        </w:rPr>
        <w:t xml:space="preserve"> </w:t>
      </w:r>
    </w:p>
    <w:p w14:paraId="3B6AFA33" w14:textId="3FC68B9A" w:rsidR="00CC5834" w:rsidRDefault="00292069" w:rsidP="008B216B">
      <w:pPr>
        <w:spacing w:after="0" w:line="265" w:lineRule="auto"/>
        <w:ind w:left="720" w:hanging="10"/>
        <w:jc w:val="left"/>
      </w:pPr>
      <w:r>
        <w:rPr>
          <w:sz w:val="18"/>
        </w:rPr>
        <w:t xml:space="preserve">Filing of Appeal, Briefing and Hearing </w:t>
      </w:r>
      <w:r w:rsidR="00CF6AC4">
        <w:rPr>
          <w:sz w:val="18"/>
        </w:rPr>
        <w:t>Dates .................................................</w:t>
      </w:r>
      <w:r>
        <w:rPr>
          <w:sz w:val="18"/>
        </w:rPr>
        <w:t xml:space="preserve"> 8.2 .......................................................</w:t>
      </w:r>
      <w:r w:rsidR="00CF6AC4">
        <w:rPr>
          <w:sz w:val="18"/>
        </w:rPr>
        <w:t>..</w:t>
      </w:r>
      <w:r>
        <w:rPr>
          <w:sz w:val="18"/>
        </w:rPr>
        <w:t xml:space="preserve">.............. </w:t>
      </w:r>
      <w:r w:rsidR="00666B2D">
        <w:rPr>
          <w:sz w:val="18"/>
        </w:rPr>
        <w:t>5</w:t>
      </w:r>
      <w:r w:rsidR="00DE74A9">
        <w:rPr>
          <w:sz w:val="18"/>
        </w:rPr>
        <w:t>4</w:t>
      </w:r>
      <w:r>
        <w:rPr>
          <w:sz w:val="18"/>
        </w:rPr>
        <w:t xml:space="preserve"> </w:t>
      </w:r>
    </w:p>
    <w:p w14:paraId="120D5C5C" w14:textId="3C48D72D" w:rsidR="00CC5834" w:rsidRDefault="00292069" w:rsidP="008B216B">
      <w:pPr>
        <w:spacing w:after="0" w:line="265" w:lineRule="auto"/>
        <w:ind w:left="720" w:hanging="10"/>
        <w:jc w:val="left"/>
      </w:pPr>
      <w:r>
        <w:rPr>
          <w:sz w:val="18"/>
        </w:rPr>
        <w:t xml:space="preserve">Filing the At-Issue </w:t>
      </w:r>
      <w:r w:rsidR="00CF6AC4">
        <w:rPr>
          <w:sz w:val="18"/>
        </w:rPr>
        <w:t>Memorandum ...................................................................</w:t>
      </w:r>
      <w:r>
        <w:rPr>
          <w:sz w:val="18"/>
        </w:rPr>
        <w:t xml:space="preserve"> 5.8.1 .......................</w:t>
      </w:r>
      <w:r w:rsidR="00CF6AC4">
        <w:rPr>
          <w:sz w:val="18"/>
        </w:rPr>
        <w:t>....</w:t>
      </w:r>
      <w:r>
        <w:rPr>
          <w:sz w:val="18"/>
        </w:rPr>
        <w:t xml:space="preserve">..................................... </w:t>
      </w:r>
      <w:r w:rsidR="00CF6AC4">
        <w:rPr>
          <w:sz w:val="18"/>
        </w:rPr>
        <w:t>….</w:t>
      </w:r>
      <w:r>
        <w:rPr>
          <w:sz w:val="18"/>
        </w:rPr>
        <w:t>3</w:t>
      </w:r>
      <w:r w:rsidR="00DE74A9">
        <w:rPr>
          <w:sz w:val="18"/>
        </w:rPr>
        <w:t>2</w:t>
      </w:r>
      <w:r>
        <w:rPr>
          <w:sz w:val="18"/>
        </w:rPr>
        <w:t xml:space="preserve"> </w:t>
      </w:r>
    </w:p>
    <w:p w14:paraId="607E6F10" w14:textId="2BA76FAA" w:rsidR="00C529AE" w:rsidRDefault="00292069" w:rsidP="008B216B">
      <w:pPr>
        <w:spacing w:after="0" w:line="265" w:lineRule="auto"/>
        <w:ind w:left="720" w:hanging="10"/>
        <w:jc w:val="left"/>
        <w:rPr>
          <w:sz w:val="18"/>
        </w:rPr>
      </w:pPr>
      <w:r>
        <w:rPr>
          <w:sz w:val="18"/>
        </w:rPr>
        <w:t xml:space="preserve">General </w:t>
      </w:r>
      <w:r w:rsidR="00CF6AC4">
        <w:rPr>
          <w:sz w:val="18"/>
        </w:rPr>
        <w:t>Rules .....................................................................................................</w:t>
      </w:r>
      <w:r>
        <w:rPr>
          <w:sz w:val="18"/>
        </w:rPr>
        <w:t xml:space="preserve"> 2 ............</w:t>
      </w:r>
      <w:r w:rsidR="00D24AA3">
        <w:rPr>
          <w:sz w:val="18"/>
        </w:rPr>
        <w:t>.</w:t>
      </w:r>
      <w:r>
        <w:rPr>
          <w:sz w:val="18"/>
        </w:rPr>
        <w:t>............................................................. 3</w:t>
      </w:r>
    </w:p>
    <w:p w14:paraId="259CE321" w14:textId="7D4F36B7" w:rsidR="00CC5834" w:rsidRDefault="00CF6AC4" w:rsidP="008B216B">
      <w:pPr>
        <w:spacing w:after="0" w:line="265" w:lineRule="auto"/>
        <w:ind w:left="720" w:hanging="10"/>
        <w:jc w:val="left"/>
      </w:pPr>
      <w:r>
        <w:rPr>
          <w:sz w:val="18"/>
        </w:rPr>
        <w:t>Gun Violence</w:t>
      </w:r>
      <w:r w:rsidR="00C529AE">
        <w:rPr>
          <w:sz w:val="18"/>
        </w:rPr>
        <w:t xml:space="preserve"> Restraining Orders…………………………………………….6.1……………</w:t>
      </w:r>
      <w:r>
        <w:rPr>
          <w:sz w:val="18"/>
        </w:rPr>
        <w:t>….</w:t>
      </w:r>
      <w:r w:rsidR="00C529AE">
        <w:rPr>
          <w:sz w:val="18"/>
        </w:rPr>
        <w:t>…………………</w:t>
      </w:r>
      <w:r>
        <w:rPr>
          <w:sz w:val="18"/>
        </w:rPr>
        <w:t>.</w:t>
      </w:r>
      <w:r w:rsidR="00C529AE">
        <w:rPr>
          <w:sz w:val="18"/>
        </w:rPr>
        <w:t>…………….4</w:t>
      </w:r>
      <w:r w:rsidR="00DE74A9">
        <w:rPr>
          <w:sz w:val="18"/>
        </w:rPr>
        <w:t>8</w:t>
      </w:r>
      <w:r w:rsidR="00292069">
        <w:rPr>
          <w:sz w:val="18"/>
        </w:rPr>
        <w:t xml:space="preserve"> </w:t>
      </w:r>
    </w:p>
    <w:p w14:paraId="0EC23B30" w14:textId="4377EB3A" w:rsidR="00CC5834" w:rsidRDefault="00292069" w:rsidP="008B216B">
      <w:pPr>
        <w:spacing w:after="0" w:line="265" w:lineRule="auto"/>
        <w:ind w:left="720" w:hanging="10"/>
        <w:jc w:val="left"/>
      </w:pPr>
      <w:r>
        <w:rPr>
          <w:sz w:val="18"/>
        </w:rPr>
        <w:t xml:space="preserve">Hearings on Family Law </w:t>
      </w:r>
      <w:r w:rsidR="00CF6AC4">
        <w:rPr>
          <w:sz w:val="18"/>
        </w:rPr>
        <w:t>Motions ...................................................................</w:t>
      </w:r>
      <w:r>
        <w:rPr>
          <w:sz w:val="18"/>
        </w:rPr>
        <w:t xml:space="preserve"> 5.6 ...............................</w:t>
      </w:r>
      <w:r w:rsidR="00CF6AC4">
        <w:rPr>
          <w:sz w:val="18"/>
        </w:rPr>
        <w:t>...</w:t>
      </w:r>
      <w:r>
        <w:rPr>
          <w:sz w:val="18"/>
        </w:rPr>
        <w:t xml:space="preserve">...................................... </w:t>
      </w:r>
      <w:r w:rsidR="00E223ED">
        <w:rPr>
          <w:sz w:val="18"/>
        </w:rPr>
        <w:t>3</w:t>
      </w:r>
      <w:r w:rsidR="00DE74A9">
        <w:rPr>
          <w:sz w:val="18"/>
        </w:rPr>
        <w:t>1</w:t>
      </w:r>
      <w:r>
        <w:rPr>
          <w:sz w:val="18"/>
        </w:rPr>
        <w:t xml:space="preserve"> </w:t>
      </w:r>
    </w:p>
    <w:p w14:paraId="4C655DE1" w14:textId="70ECD9A1" w:rsidR="00CC5834" w:rsidRDefault="00292069" w:rsidP="008B216B">
      <w:pPr>
        <w:spacing w:after="0" w:line="265" w:lineRule="auto"/>
        <w:ind w:left="720" w:hanging="10"/>
        <w:jc w:val="left"/>
      </w:pPr>
      <w:r>
        <w:rPr>
          <w:sz w:val="18"/>
        </w:rPr>
        <w:t xml:space="preserve">Initial </w:t>
      </w:r>
      <w:r w:rsidR="00CF6AC4">
        <w:rPr>
          <w:sz w:val="18"/>
        </w:rPr>
        <w:t>Contact .................................................................................................</w:t>
      </w:r>
      <w:r>
        <w:rPr>
          <w:sz w:val="18"/>
        </w:rPr>
        <w:t xml:space="preserve"> 3.4.3 ....................................................</w:t>
      </w:r>
      <w:r w:rsidR="00CF6AC4">
        <w:rPr>
          <w:sz w:val="18"/>
        </w:rPr>
        <w:t>....</w:t>
      </w:r>
      <w:r>
        <w:rPr>
          <w:sz w:val="18"/>
        </w:rPr>
        <w:t>.............. 1</w:t>
      </w:r>
      <w:r w:rsidR="00DE74A9">
        <w:rPr>
          <w:sz w:val="18"/>
        </w:rPr>
        <w:t>7</w:t>
      </w:r>
      <w:r>
        <w:rPr>
          <w:sz w:val="18"/>
        </w:rPr>
        <w:t xml:space="preserve"> </w:t>
      </w:r>
    </w:p>
    <w:p w14:paraId="67CF587A" w14:textId="37205595" w:rsidR="00CC5834" w:rsidRDefault="00292069" w:rsidP="008B216B">
      <w:pPr>
        <w:spacing w:after="0" w:line="265" w:lineRule="auto"/>
        <w:ind w:left="720" w:hanging="10"/>
        <w:jc w:val="left"/>
      </w:pPr>
      <w:r>
        <w:rPr>
          <w:sz w:val="18"/>
        </w:rPr>
        <w:t xml:space="preserve">Judicial </w:t>
      </w:r>
      <w:r w:rsidR="00CF6AC4">
        <w:rPr>
          <w:sz w:val="18"/>
        </w:rPr>
        <w:t>Arbitration ..........................................................................................</w:t>
      </w:r>
      <w:r>
        <w:rPr>
          <w:sz w:val="18"/>
        </w:rPr>
        <w:t xml:space="preserve"> 3.5 ........................................</w:t>
      </w:r>
      <w:r w:rsidR="00C125DD">
        <w:rPr>
          <w:sz w:val="18"/>
        </w:rPr>
        <w:t>............</w:t>
      </w:r>
      <w:r w:rsidR="00CF6AC4">
        <w:rPr>
          <w:sz w:val="18"/>
        </w:rPr>
        <w:t>...</w:t>
      </w:r>
      <w:r w:rsidR="00C125DD">
        <w:rPr>
          <w:sz w:val="18"/>
        </w:rPr>
        <w:t>................. 1</w:t>
      </w:r>
      <w:r w:rsidR="00DE74A9">
        <w:rPr>
          <w:sz w:val="18"/>
        </w:rPr>
        <w:t>9</w:t>
      </w:r>
      <w:r>
        <w:rPr>
          <w:sz w:val="18"/>
        </w:rPr>
        <w:t xml:space="preserve"> </w:t>
      </w:r>
    </w:p>
    <w:p w14:paraId="18823510" w14:textId="4D3BCDBB" w:rsidR="00CC5834" w:rsidRDefault="00292069" w:rsidP="008B216B">
      <w:pPr>
        <w:spacing w:after="0" w:line="265" w:lineRule="auto"/>
        <w:ind w:left="720" w:hanging="10"/>
        <w:jc w:val="left"/>
      </w:pPr>
      <w:r>
        <w:rPr>
          <w:sz w:val="18"/>
        </w:rPr>
        <w:t xml:space="preserve">Judicial Vacation Day </w:t>
      </w:r>
      <w:r w:rsidR="00CF6AC4">
        <w:rPr>
          <w:sz w:val="18"/>
        </w:rPr>
        <w:t>Defined .......................................................................</w:t>
      </w:r>
      <w:r>
        <w:rPr>
          <w:sz w:val="18"/>
        </w:rPr>
        <w:t xml:space="preserve"> 10.2 ........................................</w:t>
      </w:r>
      <w:r w:rsidR="00CF6AC4">
        <w:rPr>
          <w:sz w:val="18"/>
        </w:rPr>
        <w:t>....</w:t>
      </w:r>
      <w:r>
        <w:rPr>
          <w:sz w:val="18"/>
        </w:rPr>
        <w:t>........................... 5</w:t>
      </w:r>
      <w:r w:rsidR="00DE74A9">
        <w:rPr>
          <w:sz w:val="18"/>
        </w:rPr>
        <w:t>9</w:t>
      </w:r>
      <w:r>
        <w:rPr>
          <w:sz w:val="18"/>
        </w:rPr>
        <w:t xml:space="preserve"> </w:t>
      </w:r>
    </w:p>
    <w:p w14:paraId="563A5A23" w14:textId="51738A7F" w:rsidR="00CC5834" w:rsidRDefault="00292069" w:rsidP="008B216B">
      <w:pPr>
        <w:spacing w:after="0" w:line="265" w:lineRule="auto"/>
        <w:ind w:left="720" w:hanging="10"/>
        <w:jc w:val="left"/>
      </w:pPr>
      <w:r>
        <w:rPr>
          <w:sz w:val="18"/>
        </w:rPr>
        <w:t>Juvenile Facsimile Filings .............................................................................. 5.51 .............................</w:t>
      </w:r>
      <w:r w:rsidR="00CF6AC4">
        <w:rPr>
          <w:sz w:val="18"/>
        </w:rPr>
        <w:t>.....</w:t>
      </w:r>
      <w:r>
        <w:rPr>
          <w:sz w:val="18"/>
        </w:rPr>
        <w:t>.....................................</w:t>
      </w:r>
      <w:r w:rsidR="00885062">
        <w:rPr>
          <w:sz w:val="18"/>
        </w:rPr>
        <w:t>.4</w:t>
      </w:r>
      <w:r w:rsidR="00DE74A9">
        <w:rPr>
          <w:sz w:val="18"/>
        </w:rPr>
        <w:t>3</w:t>
      </w:r>
    </w:p>
    <w:p w14:paraId="17A0DAD1" w14:textId="6EE8888C" w:rsidR="00CC5834" w:rsidRDefault="00292069" w:rsidP="008B216B">
      <w:pPr>
        <w:spacing w:after="0" w:line="265" w:lineRule="auto"/>
        <w:ind w:left="720" w:hanging="10"/>
        <w:jc w:val="left"/>
      </w:pPr>
      <w:r>
        <w:rPr>
          <w:sz w:val="18"/>
        </w:rPr>
        <w:t xml:space="preserve">Juvenile Probate and Family Courts Exchange of </w:t>
      </w:r>
      <w:r w:rsidR="00CF6AC4">
        <w:rPr>
          <w:sz w:val="18"/>
        </w:rPr>
        <w:t>Information ......................</w:t>
      </w:r>
      <w:r>
        <w:rPr>
          <w:sz w:val="18"/>
        </w:rPr>
        <w:t xml:space="preserve"> 5.53 .......................</w:t>
      </w:r>
      <w:r w:rsidR="00CF6AC4">
        <w:rPr>
          <w:sz w:val="18"/>
        </w:rPr>
        <w:t>......</w:t>
      </w:r>
      <w:r>
        <w:rPr>
          <w:sz w:val="18"/>
        </w:rPr>
        <w:t>..............................</w:t>
      </w:r>
      <w:r w:rsidR="00CF6AC4">
        <w:rPr>
          <w:sz w:val="18"/>
        </w:rPr>
        <w:t>.</w:t>
      </w:r>
      <w:r>
        <w:rPr>
          <w:sz w:val="18"/>
        </w:rPr>
        <w:t>............</w:t>
      </w:r>
      <w:r w:rsidR="009D270F">
        <w:rPr>
          <w:sz w:val="18"/>
        </w:rPr>
        <w:t>4</w:t>
      </w:r>
      <w:r w:rsidR="00DE74A9">
        <w:rPr>
          <w:sz w:val="18"/>
        </w:rPr>
        <w:t>3</w:t>
      </w:r>
      <w:r>
        <w:rPr>
          <w:sz w:val="18"/>
        </w:rPr>
        <w:t xml:space="preserve"> </w:t>
      </w:r>
    </w:p>
    <w:p w14:paraId="10F73F32" w14:textId="0D69882B" w:rsidR="00CC5834" w:rsidRDefault="00292069" w:rsidP="008B216B">
      <w:pPr>
        <w:spacing w:after="0" w:line="265" w:lineRule="auto"/>
        <w:ind w:left="720" w:hanging="10"/>
        <w:jc w:val="left"/>
      </w:pPr>
      <w:r>
        <w:rPr>
          <w:sz w:val="18"/>
        </w:rPr>
        <w:t xml:space="preserve">Juvenile </w:t>
      </w:r>
      <w:r w:rsidR="00CF6AC4">
        <w:rPr>
          <w:sz w:val="18"/>
        </w:rPr>
        <w:t>Rules .....................................................................................................</w:t>
      </w:r>
      <w:r>
        <w:rPr>
          <w:sz w:val="18"/>
        </w:rPr>
        <w:t xml:space="preserve"> 5 ......................................</w:t>
      </w:r>
      <w:r w:rsidR="00CF6AC4">
        <w:rPr>
          <w:sz w:val="18"/>
        </w:rPr>
        <w:t>.</w:t>
      </w:r>
      <w:r>
        <w:rPr>
          <w:sz w:val="18"/>
        </w:rPr>
        <w:t xml:space="preserve">................................. </w:t>
      </w:r>
      <w:r w:rsidR="00DE74A9">
        <w:rPr>
          <w:sz w:val="18"/>
        </w:rPr>
        <w:t>40</w:t>
      </w:r>
      <w:r>
        <w:rPr>
          <w:sz w:val="18"/>
        </w:rPr>
        <w:t xml:space="preserve"> </w:t>
      </w:r>
    </w:p>
    <w:p w14:paraId="78402EA3" w14:textId="4638D5A9" w:rsidR="00CC5834" w:rsidRDefault="00292069" w:rsidP="008B216B">
      <w:pPr>
        <w:spacing w:after="0" w:line="265" w:lineRule="auto"/>
        <w:ind w:left="720" w:hanging="10"/>
        <w:jc w:val="left"/>
      </w:pPr>
      <w:r>
        <w:rPr>
          <w:sz w:val="18"/>
        </w:rPr>
        <w:t xml:space="preserve">Lack of </w:t>
      </w:r>
      <w:r w:rsidR="00CF6AC4">
        <w:rPr>
          <w:sz w:val="18"/>
        </w:rPr>
        <w:t>Appearance ........................................................................................</w:t>
      </w:r>
      <w:r>
        <w:rPr>
          <w:sz w:val="18"/>
        </w:rPr>
        <w:t xml:space="preserve"> 3.3.6 ........................</w:t>
      </w:r>
      <w:r w:rsidR="00CF6AC4">
        <w:rPr>
          <w:sz w:val="18"/>
        </w:rPr>
        <w:t>.....</w:t>
      </w:r>
      <w:r>
        <w:rPr>
          <w:sz w:val="18"/>
        </w:rPr>
        <w:t>......................................... 1</w:t>
      </w:r>
      <w:r w:rsidR="00DE74A9">
        <w:rPr>
          <w:sz w:val="18"/>
        </w:rPr>
        <w:t>6</w:t>
      </w:r>
      <w:r>
        <w:rPr>
          <w:sz w:val="18"/>
        </w:rPr>
        <w:t xml:space="preserve"> </w:t>
      </w:r>
    </w:p>
    <w:p w14:paraId="514A1C60" w14:textId="46BBF5C6" w:rsidR="00CC5834" w:rsidRDefault="00292069" w:rsidP="008B216B">
      <w:pPr>
        <w:spacing w:after="0" w:line="265" w:lineRule="auto"/>
        <w:ind w:left="720" w:hanging="10"/>
        <w:jc w:val="left"/>
      </w:pPr>
      <w:r>
        <w:rPr>
          <w:sz w:val="18"/>
        </w:rPr>
        <w:t xml:space="preserve">Law and </w:t>
      </w:r>
      <w:r w:rsidR="00CF6AC4">
        <w:rPr>
          <w:sz w:val="18"/>
        </w:rPr>
        <w:t>Motion ..............................................................................................</w:t>
      </w:r>
      <w:r>
        <w:rPr>
          <w:sz w:val="18"/>
        </w:rPr>
        <w:t xml:space="preserve"> 3.3 ...................................</w:t>
      </w:r>
      <w:r w:rsidR="00CF6AC4">
        <w:rPr>
          <w:sz w:val="18"/>
        </w:rPr>
        <w:t>....</w:t>
      </w:r>
      <w:r>
        <w:rPr>
          <w:sz w:val="18"/>
        </w:rPr>
        <w:t>.................................. 1</w:t>
      </w:r>
      <w:r w:rsidR="00DE74A9">
        <w:rPr>
          <w:sz w:val="18"/>
        </w:rPr>
        <w:t>4</w:t>
      </w:r>
      <w:r>
        <w:rPr>
          <w:sz w:val="18"/>
        </w:rPr>
        <w:t xml:space="preserve"> </w:t>
      </w:r>
    </w:p>
    <w:p w14:paraId="232F5DC7" w14:textId="6527319E" w:rsidR="00CC5834" w:rsidRDefault="00292069" w:rsidP="008B216B">
      <w:pPr>
        <w:spacing w:after="0" w:line="265" w:lineRule="auto"/>
        <w:ind w:left="720" w:hanging="10"/>
        <w:jc w:val="left"/>
      </w:pPr>
      <w:r>
        <w:rPr>
          <w:sz w:val="18"/>
        </w:rPr>
        <w:t xml:space="preserve">Mandatory Settlement and Trial Setting </w:t>
      </w:r>
      <w:r w:rsidR="00CF6AC4">
        <w:rPr>
          <w:sz w:val="18"/>
        </w:rPr>
        <w:t>Conference .....................................</w:t>
      </w:r>
      <w:r>
        <w:rPr>
          <w:sz w:val="18"/>
        </w:rPr>
        <w:t xml:space="preserve"> 5.8.2 ......................</w:t>
      </w:r>
      <w:r w:rsidR="00CF6AC4">
        <w:rPr>
          <w:sz w:val="18"/>
        </w:rPr>
        <w:t>....</w:t>
      </w:r>
      <w:r>
        <w:rPr>
          <w:sz w:val="18"/>
        </w:rPr>
        <w:t>............................................ 3</w:t>
      </w:r>
      <w:r w:rsidR="00DE74A9">
        <w:rPr>
          <w:sz w:val="18"/>
        </w:rPr>
        <w:t>2</w:t>
      </w:r>
      <w:r>
        <w:rPr>
          <w:sz w:val="18"/>
        </w:rPr>
        <w:t xml:space="preserve"> </w:t>
      </w:r>
    </w:p>
    <w:p w14:paraId="6B2D5908" w14:textId="007C1874" w:rsidR="005B1077" w:rsidRDefault="005B1077" w:rsidP="008B216B">
      <w:pPr>
        <w:spacing w:after="0" w:line="265" w:lineRule="auto"/>
        <w:ind w:left="720" w:hanging="10"/>
        <w:jc w:val="left"/>
        <w:rPr>
          <w:sz w:val="18"/>
        </w:rPr>
      </w:pPr>
      <w:r>
        <w:rPr>
          <w:sz w:val="18"/>
        </w:rPr>
        <w:t>Mandatory Trial Readiness Conference……………………</w:t>
      </w:r>
      <w:r w:rsidR="00CF6AC4">
        <w:rPr>
          <w:sz w:val="18"/>
        </w:rPr>
        <w:t>….</w:t>
      </w:r>
      <w:r>
        <w:rPr>
          <w:sz w:val="18"/>
        </w:rPr>
        <w:t>…………… 4.12…………………………</w:t>
      </w:r>
      <w:r w:rsidR="00CF6AC4">
        <w:rPr>
          <w:sz w:val="18"/>
        </w:rPr>
        <w:t>….</w:t>
      </w:r>
      <w:r>
        <w:rPr>
          <w:sz w:val="18"/>
        </w:rPr>
        <w:t>…</w:t>
      </w:r>
      <w:r w:rsidR="00CF6AC4">
        <w:rPr>
          <w:sz w:val="18"/>
        </w:rPr>
        <w:t>.</w:t>
      </w:r>
      <w:r>
        <w:rPr>
          <w:sz w:val="18"/>
        </w:rPr>
        <w:t>………………2</w:t>
      </w:r>
      <w:r w:rsidR="00DE74A9">
        <w:rPr>
          <w:sz w:val="18"/>
        </w:rPr>
        <w:t>7</w:t>
      </w:r>
    </w:p>
    <w:p w14:paraId="45BD7B85" w14:textId="0BA4A41E" w:rsidR="00CC5834" w:rsidRDefault="00292069" w:rsidP="008B216B">
      <w:pPr>
        <w:spacing w:after="0" w:line="265" w:lineRule="auto"/>
        <w:ind w:left="720" w:hanging="10"/>
        <w:jc w:val="left"/>
      </w:pPr>
      <w:r>
        <w:rPr>
          <w:sz w:val="18"/>
        </w:rPr>
        <w:t xml:space="preserve">Matters </w:t>
      </w:r>
      <w:r w:rsidR="00CF6AC4">
        <w:rPr>
          <w:sz w:val="18"/>
        </w:rPr>
        <w:t>Heard ..................................................................................................</w:t>
      </w:r>
      <w:r>
        <w:rPr>
          <w:sz w:val="18"/>
        </w:rPr>
        <w:t xml:space="preserve"> 5.1 .....................................</w:t>
      </w:r>
      <w:r w:rsidR="00CF6AC4">
        <w:rPr>
          <w:sz w:val="18"/>
        </w:rPr>
        <w:t>.....</w:t>
      </w:r>
      <w:r>
        <w:rPr>
          <w:sz w:val="18"/>
        </w:rPr>
        <w:t>...............................2</w:t>
      </w:r>
      <w:r w:rsidR="00DE74A9">
        <w:rPr>
          <w:sz w:val="18"/>
        </w:rPr>
        <w:t>8</w:t>
      </w:r>
      <w:r>
        <w:rPr>
          <w:sz w:val="18"/>
        </w:rPr>
        <w:t xml:space="preserve"> </w:t>
      </w:r>
    </w:p>
    <w:p w14:paraId="113881A6" w14:textId="55BC37FC" w:rsidR="00E03592" w:rsidRDefault="00E03592" w:rsidP="008B216B">
      <w:pPr>
        <w:spacing w:after="0" w:line="265" w:lineRule="auto"/>
        <w:ind w:left="720" w:hanging="10"/>
        <w:jc w:val="left"/>
        <w:rPr>
          <w:sz w:val="18"/>
        </w:rPr>
      </w:pPr>
      <w:r>
        <w:rPr>
          <w:sz w:val="18"/>
        </w:rPr>
        <w:t>Misdemeanors and Infractions………………………………</w:t>
      </w:r>
      <w:r w:rsidR="00CF6AC4">
        <w:rPr>
          <w:sz w:val="18"/>
        </w:rPr>
        <w:t>…</w:t>
      </w:r>
      <w:r>
        <w:rPr>
          <w:sz w:val="18"/>
        </w:rPr>
        <w:t>……………...4.11………………………</w:t>
      </w:r>
      <w:r w:rsidR="00CF6AC4">
        <w:rPr>
          <w:sz w:val="18"/>
        </w:rPr>
        <w:t>…</w:t>
      </w:r>
      <w:r>
        <w:rPr>
          <w:sz w:val="18"/>
        </w:rPr>
        <w:t>……………………2</w:t>
      </w:r>
      <w:r w:rsidR="00DE74A9">
        <w:rPr>
          <w:sz w:val="18"/>
        </w:rPr>
        <w:t>7</w:t>
      </w:r>
    </w:p>
    <w:p w14:paraId="3FD27919" w14:textId="500C0A2B" w:rsidR="00CC5834" w:rsidRDefault="00292069" w:rsidP="008B216B">
      <w:pPr>
        <w:spacing w:after="0" w:line="265" w:lineRule="auto"/>
        <w:ind w:left="720" w:hanging="10"/>
        <w:jc w:val="left"/>
      </w:pPr>
      <w:r>
        <w:rPr>
          <w:sz w:val="18"/>
        </w:rPr>
        <w:t xml:space="preserve">Motion to be Relieved as </w:t>
      </w:r>
      <w:r w:rsidR="00CF6AC4">
        <w:rPr>
          <w:sz w:val="18"/>
        </w:rPr>
        <w:t>Counsel ..................................................................</w:t>
      </w:r>
      <w:r>
        <w:rPr>
          <w:sz w:val="18"/>
        </w:rPr>
        <w:t xml:space="preserve"> 3.3.1 ................</w:t>
      </w:r>
      <w:r w:rsidR="00CF6AC4">
        <w:rPr>
          <w:sz w:val="18"/>
        </w:rPr>
        <w:t>......</w:t>
      </w:r>
      <w:r>
        <w:rPr>
          <w:sz w:val="18"/>
        </w:rPr>
        <w:t>................................................ 1</w:t>
      </w:r>
      <w:r w:rsidR="00DE74A9">
        <w:rPr>
          <w:sz w:val="18"/>
        </w:rPr>
        <w:t>5</w:t>
      </w:r>
      <w:r>
        <w:rPr>
          <w:sz w:val="18"/>
        </w:rPr>
        <w:t xml:space="preserve"> </w:t>
      </w:r>
    </w:p>
    <w:p w14:paraId="087C8BFA" w14:textId="247CDEDF" w:rsidR="00CC5834" w:rsidRDefault="00CF6AC4" w:rsidP="008B216B">
      <w:pPr>
        <w:spacing w:after="0" w:line="265" w:lineRule="auto"/>
        <w:ind w:left="720" w:hanging="10"/>
        <w:jc w:val="left"/>
      </w:pPr>
      <w:r>
        <w:rPr>
          <w:sz w:val="18"/>
        </w:rPr>
        <w:t>Motions ...........................................................................................................</w:t>
      </w:r>
      <w:r w:rsidR="00292069">
        <w:rPr>
          <w:sz w:val="18"/>
        </w:rPr>
        <w:t xml:space="preserve"> 3.4.8 ......................................</w:t>
      </w:r>
      <w:r>
        <w:rPr>
          <w:sz w:val="18"/>
        </w:rPr>
        <w:t>....</w:t>
      </w:r>
      <w:r w:rsidR="00292069">
        <w:rPr>
          <w:sz w:val="18"/>
        </w:rPr>
        <w:t>............................ 1</w:t>
      </w:r>
      <w:r w:rsidR="00DE74A9">
        <w:rPr>
          <w:sz w:val="18"/>
        </w:rPr>
        <w:t>8</w:t>
      </w:r>
      <w:r w:rsidR="00292069">
        <w:rPr>
          <w:sz w:val="18"/>
        </w:rPr>
        <w:t xml:space="preserve"> </w:t>
      </w:r>
    </w:p>
    <w:p w14:paraId="2D12ABC5" w14:textId="379BC900" w:rsidR="00CC5834" w:rsidRDefault="00292069" w:rsidP="008B216B">
      <w:pPr>
        <w:spacing w:after="0" w:line="265" w:lineRule="auto"/>
        <w:ind w:left="720" w:hanging="10"/>
        <w:jc w:val="left"/>
      </w:pPr>
      <w:r>
        <w:rPr>
          <w:sz w:val="18"/>
        </w:rPr>
        <w:t xml:space="preserve">Motions for Bail Modifications or Release on Own </w:t>
      </w:r>
      <w:r w:rsidR="00CF6AC4">
        <w:rPr>
          <w:sz w:val="18"/>
        </w:rPr>
        <w:t>Recognizance .................</w:t>
      </w:r>
      <w:r>
        <w:rPr>
          <w:sz w:val="18"/>
        </w:rPr>
        <w:t xml:space="preserve"> 4.6 ............................</w:t>
      </w:r>
      <w:r w:rsidR="00CF6AC4">
        <w:rPr>
          <w:sz w:val="18"/>
        </w:rPr>
        <w:t>...</w:t>
      </w:r>
      <w:r>
        <w:rPr>
          <w:sz w:val="18"/>
        </w:rPr>
        <w:t>........................................ 2</w:t>
      </w:r>
      <w:r w:rsidR="00DE74A9">
        <w:rPr>
          <w:sz w:val="18"/>
        </w:rPr>
        <w:t>3</w:t>
      </w:r>
      <w:r>
        <w:rPr>
          <w:sz w:val="18"/>
        </w:rPr>
        <w:t xml:space="preserve"> </w:t>
      </w:r>
    </w:p>
    <w:p w14:paraId="40547604" w14:textId="385032B0" w:rsidR="00CC5834" w:rsidRDefault="00292069" w:rsidP="008B216B">
      <w:pPr>
        <w:spacing w:after="0" w:line="265" w:lineRule="auto"/>
        <w:ind w:left="720" w:hanging="10"/>
        <w:jc w:val="left"/>
      </w:pPr>
      <w:r>
        <w:rPr>
          <w:sz w:val="18"/>
        </w:rPr>
        <w:t>Official Reporting Services .............................................................................. 2.7 ........................</w:t>
      </w:r>
      <w:r w:rsidR="00083D22">
        <w:rPr>
          <w:sz w:val="18"/>
        </w:rPr>
        <w:t>..</w:t>
      </w:r>
      <w:r>
        <w:rPr>
          <w:sz w:val="18"/>
        </w:rPr>
        <w:t xml:space="preserve">............................................... 6 </w:t>
      </w:r>
    </w:p>
    <w:p w14:paraId="03403BF1" w14:textId="2ACB802D" w:rsidR="00CC5834" w:rsidRDefault="00292069" w:rsidP="008B216B">
      <w:pPr>
        <w:spacing w:after="0" w:line="265" w:lineRule="auto"/>
        <w:ind w:left="720" w:hanging="10"/>
        <w:jc w:val="left"/>
      </w:pPr>
      <w:r>
        <w:rPr>
          <w:sz w:val="18"/>
        </w:rPr>
        <w:t xml:space="preserve">Orders After </w:t>
      </w:r>
      <w:r w:rsidR="00083D22">
        <w:rPr>
          <w:sz w:val="18"/>
        </w:rPr>
        <w:t>Hearing ......................................................................................</w:t>
      </w:r>
      <w:r>
        <w:rPr>
          <w:sz w:val="18"/>
        </w:rPr>
        <w:t xml:space="preserve"> 3.3.4 .....................................</w:t>
      </w:r>
      <w:r w:rsidR="00083D22">
        <w:rPr>
          <w:sz w:val="18"/>
        </w:rPr>
        <w:t>....</w:t>
      </w:r>
      <w:r>
        <w:rPr>
          <w:sz w:val="18"/>
        </w:rPr>
        <w:t>............................. 1</w:t>
      </w:r>
      <w:r w:rsidR="00DE74A9">
        <w:rPr>
          <w:sz w:val="18"/>
        </w:rPr>
        <w:t>5</w:t>
      </w:r>
      <w:r>
        <w:rPr>
          <w:sz w:val="18"/>
        </w:rPr>
        <w:t xml:space="preserve"> </w:t>
      </w:r>
    </w:p>
    <w:p w14:paraId="524840C6" w14:textId="64CD624D" w:rsidR="00CC5834" w:rsidRDefault="00292069" w:rsidP="008B216B">
      <w:pPr>
        <w:spacing w:after="0" w:line="265" w:lineRule="auto"/>
        <w:ind w:left="720" w:hanging="10"/>
        <w:jc w:val="left"/>
      </w:pPr>
      <w:r>
        <w:rPr>
          <w:sz w:val="18"/>
        </w:rPr>
        <w:t xml:space="preserve">Orders on Motions and </w:t>
      </w:r>
      <w:r w:rsidR="00083D22">
        <w:rPr>
          <w:sz w:val="18"/>
        </w:rPr>
        <w:t>Stipulations .................................................................</w:t>
      </w:r>
      <w:r>
        <w:rPr>
          <w:sz w:val="18"/>
        </w:rPr>
        <w:t xml:space="preserve"> 5.7 .............................</w:t>
      </w:r>
      <w:r w:rsidR="00083D22">
        <w:rPr>
          <w:sz w:val="18"/>
        </w:rPr>
        <w:t>...</w:t>
      </w:r>
      <w:r>
        <w:rPr>
          <w:sz w:val="18"/>
        </w:rPr>
        <w:t>..........</w:t>
      </w:r>
      <w:r w:rsidR="00E223ED">
        <w:rPr>
          <w:sz w:val="18"/>
        </w:rPr>
        <w:t>............................. 3</w:t>
      </w:r>
      <w:r w:rsidR="00DE74A9">
        <w:rPr>
          <w:sz w:val="18"/>
        </w:rPr>
        <w:t>2</w:t>
      </w:r>
      <w:r>
        <w:rPr>
          <w:sz w:val="18"/>
        </w:rPr>
        <w:t xml:space="preserve"> </w:t>
      </w:r>
    </w:p>
    <w:p w14:paraId="38E9DCED" w14:textId="678343B0" w:rsidR="00CC5834" w:rsidRDefault="00292069" w:rsidP="008B216B">
      <w:pPr>
        <w:spacing w:after="0" w:line="265" w:lineRule="auto"/>
        <w:ind w:left="720" w:hanging="10"/>
        <w:jc w:val="left"/>
      </w:pPr>
      <w:r>
        <w:rPr>
          <w:sz w:val="18"/>
        </w:rPr>
        <w:t xml:space="preserve">Participation in Good </w:t>
      </w:r>
      <w:r w:rsidR="00083D22">
        <w:rPr>
          <w:sz w:val="18"/>
        </w:rPr>
        <w:t>Faith .............................................................................</w:t>
      </w:r>
      <w:r>
        <w:rPr>
          <w:sz w:val="18"/>
        </w:rPr>
        <w:t xml:space="preserve"> 3.6.4 ..............................</w:t>
      </w:r>
      <w:r w:rsidR="00083D22">
        <w:rPr>
          <w:sz w:val="18"/>
        </w:rPr>
        <w:t>....</w:t>
      </w:r>
      <w:r>
        <w:rPr>
          <w:sz w:val="18"/>
        </w:rPr>
        <w:t xml:space="preserve">.................................... </w:t>
      </w:r>
      <w:r w:rsidR="00DE74A9">
        <w:rPr>
          <w:sz w:val="18"/>
        </w:rPr>
        <w:t>20</w:t>
      </w:r>
    </w:p>
    <w:p w14:paraId="7ECD3747" w14:textId="57153085" w:rsidR="00CC5834" w:rsidRDefault="00292069" w:rsidP="008B216B">
      <w:pPr>
        <w:spacing w:after="0" w:line="265" w:lineRule="auto"/>
        <w:ind w:left="720" w:hanging="10"/>
        <w:jc w:val="left"/>
      </w:pPr>
      <w:r>
        <w:rPr>
          <w:sz w:val="18"/>
        </w:rPr>
        <w:t xml:space="preserve">Plea </w:t>
      </w:r>
      <w:r w:rsidR="00083D22">
        <w:rPr>
          <w:sz w:val="18"/>
        </w:rPr>
        <w:t>Bargaining ................................................................................................</w:t>
      </w:r>
      <w:r>
        <w:rPr>
          <w:sz w:val="18"/>
        </w:rPr>
        <w:t xml:space="preserve"> 4.4 .............</w:t>
      </w:r>
      <w:r w:rsidR="00083D22">
        <w:rPr>
          <w:sz w:val="18"/>
        </w:rPr>
        <w:t>...</w:t>
      </w:r>
      <w:r>
        <w:rPr>
          <w:sz w:val="18"/>
        </w:rPr>
        <w:t>........................................................ 2</w:t>
      </w:r>
      <w:r w:rsidR="00DE74A9">
        <w:rPr>
          <w:sz w:val="18"/>
        </w:rPr>
        <w:t>3</w:t>
      </w:r>
      <w:r>
        <w:rPr>
          <w:sz w:val="18"/>
        </w:rPr>
        <w:t xml:space="preserve"> </w:t>
      </w:r>
    </w:p>
    <w:p w14:paraId="21CE8E10" w14:textId="22A37593" w:rsidR="006C2623" w:rsidRDefault="006C2623" w:rsidP="008B216B">
      <w:pPr>
        <w:spacing w:after="0" w:line="265" w:lineRule="auto"/>
        <w:ind w:left="720" w:hanging="10"/>
        <w:jc w:val="left"/>
        <w:rPr>
          <w:sz w:val="18"/>
        </w:rPr>
      </w:pPr>
      <w:r>
        <w:rPr>
          <w:sz w:val="18"/>
        </w:rPr>
        <w:t>Photographing, Recording, or Broadcasting in Court……………</w:t>
      </w:r>
      <w:r w:rsidR="00083D22">
        <w:rPr>
          <w:sz w:val="18"/>
        </w:rPr>
        <w:t>.</w:t>
      </w:r>
      <w:r>
        <w:rPr>
          <w:sz w:val="18"/>
        </w:rPr>
        <w:t>……</w:t>
      </w:r>
      <w:r w:rsidR="00083D22">
        <w:rPr>
          <w:sz w:val="18"/>
        </w:rPr>
        <w:t>.</w:t>
      </w:r>
      <w:r>
        <w:rPr>
          <w:sz w:val="18"/>
        </w:rPr>
        <w:t>……2.14………………………</w:t>
      </w:r>
      <w:r w:rsidR="00083D22">
        <w:rPr>
          <w:sz w:val="18"/>
        </w:rPr>
        <w:t>….</w:t>
      </w:r>
      <w:r>
        <w:rPr>
          <w:sz w:val="18"/>
        </w:rPr>
        <w:t>……………………...9</w:t>
      </w:r>
    </w:p>
    <w:p w14:paraId="0C2CCB9D" w14:textId="61991506" w:rsidR="00E223ED" w:rsidRDefault="00292069" w:rsidP="008B216B">
      <w:pPr>
        <w:spacing w:after="0" w:line="265" w:lineRule="auto"/>
        <w:ind w:left="720" w:hanging="10"/>
        <w:jc w:val="left"/>
        <w:rPr>
          <w:sz w:val="18"/>
        </w:rPr>
      </w:pPr>
      <w:r>
        <w:rPr>
          <w:sz w:val="18"/>
        </w:rPr>
        <w:t xml:space="preserve">Pleas at the Time of </w:t>
      </w:r>
      <w:r w:rsidR="00083D22">
        <w:rPr>
          <w:sz w:val="18"/>
        </w:rPr>
        <w:t>Trial ................................................................................</w:t>
      </w:r>
      <w:r>
        <w:rPr>
          <w:sz w:val="18"/>
        </w:rPr>
        <w:t xml:space="preserve"> 4.3 .................................</w:t>
      </w:r>
      <w:r w:rsidR="00083D22">
        <w:rPr>
          <w:sz w:val="18"/>
        </w:rPr>
        <w:t>....</w:t>
      </w:r>
      <w:r>
        <w:rPr>
          <w:sz w:val="18"/>
        </w:rPr>
        <w:t>.................................... 2</w:t>
      </w:r>
      <w:r w:rsidR="00DE74A9">
        <w:rPr>
          <w:sz w:val="18"/>
        </w:rPr>
        <w:t>3</w:t>
      </w:r>
    </w:p>
    <w:p w14:paraId="2D8C0AAC" w14:textId="68EBC99B" w:rsidR="00CC5834" w:rsidRDefault="00E223ED" w:rsidP="008B216B">
      <w:pPr>
        <w:spacing w:after="0" w:line="265" w:lineRule="auto"/>
        <w:ind w:left="720" w:hanging="10"/>
        <w:jc w:val="left"/>
      </w:pPr>
      <w:r>
        <w:rPr>
          <w:sz w:val="18"/>
        </w:rPr>
        <w:t>Pre-Hearing Meet and Confer/Exchange of Documents…………</w:t>
      </w:r>
      <w:r w:rsidR="00083D22">
        <w:rPr>
          <w:sz w:val="18"/>
        </w:rPr>
        <w:t>…</w:t>
      </w:r>
      <w:r>
        <w:rPr>
          <w:sz w:val="18"/>
        </w:rPr>
        <w:t>…………5.5………………………</w:t>
      </w:r>
      <w:r w:rsidR="00083D22">
        <w:rPr>
          <w:sz w:val="18"/>
        </w:rPr>
        <w:t>….</w:t>
      </w:r>
      <w:r>
        <w:rPr>
          <w:sz w:val="18"/>
        </w:rPr>
        <w:t>……………………3</w:t>
      </w:r>
      <w:r w:rsidR="00DE74A9">
        <w:rPr>
          <w:sz w:val="18"/>
        </w:rPr>
        <w:t>1</w:t>
      </w:r>
    </w:p>
    <w:p w14:paraId="70822AA5" w14:textId="42CA5D81" w:rsidR="00CC5834" w:rsidRDefault="00292069" w:rsidP="008B216B">
      <w:pPr>
        <w:spacing w:after="0" w:line="265" w:lineRule="auto"/>
        <w:ind w:left="720" w:hanging="10"/>
        <w:jc w:val="left"/>
      </w:pPr>
      <w:r>
        <w:rPr>
          <w:sz w:val="18"/>
        </w:rPr>
        <w:t xml:space="preserve">Preliminary </w:t>
      </w:r>
      <w:r w:rsidR="00083D22">
        <w:rPr>
          <w:sz w:val="18"/>
        </w:rPr>
        <w:t>Rules ..............................................................................................</w:t>
      </w:r>
      <w:r>
        <w:rPr>
          <w:sz w:val="18"/>
        </w:rPr>
        <w:t xml:space="preserve"> 1 .......................................................................... </w:t>
      </w:r>
      <w:r w:rsidR="00E223ED">
        <w:rPr>
          <w:sz w:val="18"/>
        </w:rPr>
        <w:t>.</w:t>
      </w:r>
      <w:r>
        <w:rPr>
          <w:sz w:val="18"/>
        </w:rPr>
        <w:t xml:space="preserve">1 </w:t>
      </w:r>
    </w:p>
    <w:p w14:paraId="4CAAE4B1" w14:textId="1EABD0E0" w:rsidR="00CC5834" w:rsidRDefault="00292069" w:rsidP="008B216B">
      <w:pPr>
        <w:spacing w:after="0" w:line="265" w:lineRule="auto"/>
        <w:ind w:left="720" w:hanging="10"/>
        <w:jc w:val="left"/>
      </w:pPr>
      <w:r>
        <w:rPr>
          <w:sz w:val="18"/>
        </w:rPr>
        <w:t xml:space="preserve">Prerogative </w:t>
      </w:r>
      <w:r w:rsidR="00083D22">
        <w:rPr>
          <w:sz w:val="18"/>
        </w:rPr>
        <w:t>Writs ............................................................................................</w:t>
      </w:r>
      <w:r>
        <w:rPr>
          <w:sz w:val="18"/>
        </w:rPr>
        <w:t xml:space="preserve"> 8.</w:t>
      </w:r>
      <w:r w:rsidR="006C2623">
        <w:rPr>
          <w:sz w:val="18"/>
        </w:rPr>
        <w:t>6</w:t>
      </w:r>
      <w:r>
        <w:rPr>
          <w:sz w:val="18"/>
        </w:rPr>
        <w:t xml:space="preserve"> ................</w:t>
      </w:r>
      <w:r w:rsidR="00083D22">
        <w:rPr>
          <w:sz w:val="18"/>
        </w:rPr>
        <w:t>....</w:t>
      </w:r>
      <w:r>
        <w:rPr>
          <w:sz w:val="18"/>
        </w:rPr>
        <w:t>..................................................... 5</w:t>
      </w:r>
      <w:r w:rsidR="00DE74A9">
        <w:rPr>
          <w:sz w:val="18"/>
        </w:rPr>
        <w:t>6</w:t>
      </w:r>
    </w:p>
    <w:p w14:paraId="531431BE" w14:textId="1EF45D48" w:rsidR="00CC5834" w:rsidRDefault="00292069" w:rsidP="008B216B">
      <w:pPr>
        <w:spacing w:after="0" w:line="265" w:lineRule="auto"/>
        <w:ind w:left="720" w:hanging="10"/>
        <w:jc w:val="left"/>
      </w:pPr>
      <w:r>
        <w:rPr>
          <w:sz w:val="18"/>
        </w:rPr>
        <w:t xml:space="preserve">Presiding </w:t>
      </w:r>
      <w:r w:rsidR="00083D22">
        <w:rPr>
          <w:sz w:val="18"/>
        </w:rPr>
        <w:t>Judge ...............................................................................................</w:t>
      </w:r>
      <w:r>
        <w:rPr>
          <w:sz w:val="18"/>
        </w:rPr>
        <w:t xml:space="preserve"> 10.1 ..........................</w:t>
      </w:r>
      <w:r w:rsidR="00083D22">
        <w:rPr>
          <w:sz w:val="18"/>
        </w:rPr>
        <w:t>....</w:t>
      </w:r>
      <w:r>
        <w:rPr>
          <w:sz w:val="18"/>
        </w:rPr>
        <w:t>......................................... 5</w:t>
      </w:r>
      <w:r w:rsidR="00DE74A9">
        <w:rPr>
          <w:sz w:val="18"/>
        </w:rPr>
        <w:t>9</w:t>
      </w:r>
      <w:r>
        <w:rPr>
          <w:sz w:val="18"/>
        </w:rPr>
        <w:t xml:space="preserve"> </w:t>
      </w:r>
    </w:p>
    <w:p w14:paraId="48C51EE3" w14:textId="0BB7E3FD" w:rsidR="00CC5834" w:rsidRDefault="00292069" w:rsidP="008B216B">
      <w:pPr>
        <w:spacing w:after="0" w:line="265" w:lineRule="auto"/>
        <w:ind w:left="720" w:hanging="10"/>
        <w:jc w:val="left"/>
      </w:pPr>
      <w:r>
        <w:rPr>
          <w:sz w:val="18"/>
        </w:rPr>
        <w:t xml:space="preserve">Probate </w:t>
      </w:r>
      <w:r w:rsidR="00083D22">
        <w:rPr>
          <w:sz w:val="18"/>
        </w:rPr>
        <w:t>Rules ...................................................................................................</w:t>
      </w:r>
      <w:r>
        <w:rPr>
          <w:sz w:val="18"/>
        </w:rPr>
        <w:t xml:space="preserve"> 7.1 ..............................</w:t>
      </w:r>
      <w:r w:rsidR="00083D22">
        <w:rPr>
          <w:sz w:val="18"/>
        </w:rPr>
        <w:t>....</w:t>
      </w:r>
      <w:r>
        <w:rPr>
          <w:sz w:val="18"/>
        </w:rPr>
        <w:t xml:space="preserve">...................................... </w:t>
      </w:r>
      <w:r w:rsidR="00DE74A9">
        <w:rPr>
          <w:sz w:val="18"/>
        </w:rPr>
        <w:t>50</w:t>
      </w:r>
      <w:r>
        <w:rPr>
          <w:sz w:val="18"/>
        </w:rPr>
        <w:t xml:space="preserve"> </w:t>
      </w:r>
    </w:p>
    <w:p w14:paraId="4D3ED4A3" w14:textId="28B20939" w:rsidR="00080E72" w:rsidRDefault="00080E72" w:rsidP="008B216B">
      <w:pPr>
        <w:spacing w:after="0" w:line="265" w:lineRule="auto"/>
        <w:ind w:left="720" w:hanging="10"/>
        <w:jc w:val="left"/>
        <w:rPr>
          <w:sz w:val="18"/>
        </w:rPr>
      </w:pPr>
      <w:r>
        <w:rPr>
          <w:sz w:val="18"/>
        </w:rPr>
        <w:t>Probate Petition and Motion Calendar……………………………</w:t>
      </w:r>
      <w:r w:rsidR="00083D22">
        <w:rPr>
          <w:sz w:val="18"/>
        </w:rPr>
        <w:t>.</w:t>
      </w:r>
      <w:r>
        <w:rPr>
          <w:sz w:val="18"/>
        </w:rPr>
        <w:t>…</w:t>
      </w:r>
      <w:r w:rsidR="00083D22">
        <w:rPr>
          <w:sz w:val="18"/>
        </w:rPr>
        <w:t>…….</w:t>
      </w:r>
      <w:r>
        <w:rPr>
          <w:sz w:val="18"/>
        </w:rPr>
        <w:t>….7.3…………………………………</w:t>
      </w:r>
      <w:r w:rsidR="00083D22">
        <w:rPr>
          <w:sz w:val="18"/>
        </w:rPr>
        <w:t>……</w:t>
      </w:r>
      <w:r>
        <w:rPr>
          <w:sz w:val="18"/>
        </w:rPr>
        <w:t>……</w:t>
      </w:r>
      <w:r w:rsidR="00083D22">
        <w:rPr>
          <w:sz w:val="18"/>
        </w:rPr>
        <w:t>….</w:t>
      </w:r>
      <w:r w:rsidR="008253C5">
        <w:rPr>
          <w:sz w:val="18"/>
        </w:rPr>
        <w:t xml:space="preserve"> 5</w:t>
      </w:r>
      <w:r w:rsidR="00DE74A9">
        <w:rPr>
          <w:sz w:val="18"/>
        </w:rPr>
        <w:t>3</w:t>
      </w:r>
    </w:p>
    <w:p w14:paraId="7E7059D0" w14:textId="47C34B52" w:rsidR="00CC5834" w:rsidRDefault="00292069" w:rsidP="008B216B">
      <w:pPr>
        <w:spacing w:after="0" w:line="265" w:lineRule="auto"/>
        <w:ind w:left="720" w:hanging="10"/>
        <w:jc w:val="left"/>
      </w:pPr>
      <w:r>
        <w:rPr>
          <w:sz w:val="18"/>
        </w:rPr>
        <w:t xml:space="preserve">Proof Of Service </w:t>
      </w:r>
      <w:r w:rsidR="00080E72">
        <w:rPr>
          <w:sz w:val="18"/>
        </w:rPr>
        <w:t>of Summons</w:t>
      </w:r>
      <w:r>
        <w:rPr>
          <w:sz w:val="18"/>
        </w:rPr>
        <w:t>.......................................................................... 3.2 ..................................</w:t>
      </w:r>
      <w:r w:rsidR="00083D22">
        <w:rPr>
          <w:sz w:val="18"/>
        </w:rPr>
        <w:t>......</w:t>
      </w:r>
      <w:r>
        <w:rPr>
          <w:sz w:val="18"/>
        </w:rPr>
        <w:t>................................ 1</w:t>
      </w:r>
      <w:r w:rsidR="00DE74A9">
        <w:rPr>
          <w:sz w:val="18"/>
        </w:rPr>
        <w:t>4</w:t>
      </w:r>
      <w:r>
        <w:rPr>
          <w:sz w:val="18"/>
        </w:rPr>
        <w:t xml:space="preserve"> </w:t>
      </w:r>
    </w:p>
    <w:p w14:paraId="37327048" w14:textId="0B0E968A" w:rsidR="00CC5834" w:rsidRDefault="00292069" w:rsidP="008B216B">
      <w:pPr>
        <w:spacing w:after="0" w:line="265" w:lineRule="auto"/>
        <w:ind w:left="720" w:hanging="10"/>
        <w:jc w:val="left"/>
      </w:pPr>
      <w:r>
        <w:rPr>
          <w:sz w:val="18"/>
        </w:rPr>
        <w:t xml:space="preserve">Real Property Bonds in Lieu of Cash </w:t>
      </w:r>
      <w:r w:rsidR="00083D22">
        <w:rPr>
          <w:sz w:val="18"/>
        </w:rPr>
        <w:t>Bail .......................................................</w:t>
      </w:r>
      <w:r>
        <w:rPr>
          <w:sz w:val="18"/>
        </w:rPr>
        <w:t xml:space="preserve"> 4.9 ..........................</w:t>
      </w:r>
      <w:r w:rsidR="00083D22">
        <w:rPr>
          <w:sz w:val="18"/>
        </w:rPr>
        <w:t>...</w:t>
      </w:r>
      <w:r>
        <w:rPr>
          <w:sz w:val="18"/>
        </w:rPr>
        <w:t>........................................... 2</w:t>
      </w:r>
      <w:r w:rsidR="00DE74A9">
        <w:rPr>
          <w:sz w:val="18"/>
        </w:rPr>
        <w:t>5</w:t>
      </w:r>
      <w:r>
        <w:rPr>
          <w:sz w:val="18"/>
        </w:rPr>
        <w:t xml:space="preserve"> </w:t>
      </w:r>
    </w:p>
    <w:p w14:paraId="250A4D67" w14:textId="261069A3" w:rsidR="005B1077" w:rsidRDefault="005B1077" w:rsidP="008B216B">
      <w:pPr>
        <w:spacing w:after="0" w:line="265" w:lineRule="auto"/>
        <w:ind w:left="720" w:hanging="10"/>
        <w:jc w:val="left"/>
        <w:rPr>
          <w:sz w:val="18"/>
        </w:rPr>
      </w:pPr>
      <w:r>
        <w:rPr>
          <w:sz w:val="18"/>
        </w:rPr>
        <w:t>Record in Appeals to the Appellate Department…………</w:t>
      </w:r>
      <w:r w:rsidR="00083D22">
        <w:rPr>
          <w:sz w:val="18"/>
        </w:rPr>
        <w:t xml:space="preserve">   </w:t>
      </w:r>
      <w:r>
        <w:rPr>
          <w:sz w:val="18"/>
        </w:rPr>
        <w:t>…………………8.4</w:t>
      </w:r>
      <w:r w:rsidR="00FC10FC">
        <w:rPr>
          <w:sz w:val="18"/>
        </w:rPr>
        <w:t>…………………</w:t>
      </w:r>
      <w:r w:rsidR="00083D22">
        <w:rPr>
          <w:sz w:val="18"/>
        </w:rPr>
        <w:t xml:space="preserve">    </w:t>
      </w:r>
      <w:r w:rsidR="00FC10FC">
        <w:rPr>
          <w:sz w:val="18"/>
        </w:rPr>
        <w:t>…………</w:t>
      </w:r>
      <w:r w:rsidR="00083D22">
        <w:rPr>
          <w:sz w:val="18"/>
        </w:rPr>
        <w:t>……</w:t>
      </w:r>
      <w:r w:rsidR="00FC10FC">
        <w:rPr>
          <w:sz w:val="18"/>
        </w:rPr>
        <w:t>………</w:t>
      </w:r>
      <w:r w:rsidR="00083D22">
        <w:rPr>
          <w:sz w:val="18"/>
        </w:rPr>
        <w:t>….</w:t>
      </w:r>
      <w:r w:rsidR="00FC10FC">
        <w:rPr>
          <w:sz w:val="18"/>
        </w:rPr>
        <w:t>5</w:t>
      </w:r>
      <w:r w:rsidR="00DE74A9">
        <w:rPr>
          <w:sz w:val="18"/>
        </w:rPr>
        <w:t>5</w:t>
      </w:r>
    </w:p>
    <w:p w14:paraId="49005CB6" w14:textId="5EB16469" w:rsidR="003E6DF9" w:rsidRDefault="003E6DF9" w:rsidP="008B216B">
      <w:pPr>
        <w:spacing w:after="0" w:line="265" w:lineRule="auto"/>
        <w:ind w:left="720" w:hanging="10"/>
        <w:jc w:val="left"/>
        <w:rPr>
          <w:sz w:val="18"/>
        </w:rPr>
      </w:pPr>
      <w:r>
        <w:rPr>
          <w:sz w:val="18"/>
        </w:rPr>
        <w:t xml:space="preserve">Release of </w:t>
      </w:r>
      <w:r w:rsidR="00FC10FC">
        <w:rPr>
          <w:sz w:val="18"/>
        </w:rPr>
        <w:t>Information</w:t>
      </w:r>
      <w:r>
        <w:rPr>
          <w:sz w:val="18"/>
        </w:rPr>
        <w:t xml:space="preserve"> to the Special Advocate</w:t>
      </w:r>
      <w:r w:rsidR="00FC10FC">
        <w:rPr>
          <w:sz w:val="18"/>
        </w:rPr>
        <w:t>……………………………5.54.4…………………………</w:t>
      </w:r>
      <w:r w:rsidR="00083D22">
        <w:rPr>
          <w:sz w:val="18"/>
        </w:rPr>
        <w:t>.</w:t>
      </w:r>
      <w:r w:rsidR="00FC10FC">
        <w:rPr>
          <w:sz w:val="18"/>
        </w:rPr>
        <w:t>………</w:t>
      </w:r>
      <w:r w:rsidR="00083D22">
        <w:rPr>
          <w:sz w:val="18"/>
        </w:rPr>
        <w:t>….</w:t>
      </w:r>
      <w:r w:rsidR="00FC10FC">
        <w:rPr>
          <w:sz w:val="18"/>
        </w:rPr>
        <w:t>………...4</w:t>
      </w:r>
      <w:r w:rsidR="00DE74A9">
        <w:rPr>
          <w:sz w:val="18"/>
        </w:rPr>
        <w:t>5</w:t>
      </w:r>
    </w:p>
    <w:p w14:paraId="2DF185BD" w14:textId="1445E6FB" w:rsidR="00CC5834" w:rsidRDefault="00292069" w:rsidP="008B216B">
      <w:pPr>
        <w:spacing w:after="0" w:line="265" w:lineRule="auto"/>
        <w:ind w:left="720" w:hanging="10"/>
        <w:jc w:val="left"/>
        <w:rPr>
          <w:sz w:val="18"/>
        </w:rPr>
      </w:pPr>
      <w:r>
        <w:rPr>
          <w:sz w:val="18"/>
        </w:rPr>
        <w:t>Release on Own Recognizance/</w:t>
      </w:r>
      <w:r w:rsidR="00083D22">
        <w:rPr>
          <w:sz w:val="18"/>
        </w:rPr>
        <w:t>Bail ...............................................................</w:t>
      </w:r>
      <w:r>
        <w:rPr>
          <w:sz w:val="18"/>
        </w:rPr>
        <w:t xml:space="preserve"> </w:t>
      </w:r>
      <w:r w:rsidR="006B2447">
        <w:rPr>
          <w:sz w:val="18"/>
        </w:rPr>
        <w:t>.</w:t>
      </w:r>
      <w:r>
        <w:rPr>
          <w:sz w:val="18"/>
        </w:rPr>
        <w:t>4.6 .................................</w:t>
      </w:r>
      <w:r w:rsidR="00083D22">
        <w:rPr>
          <w:sz w:val="18"/>
        </w:rPr>
        <w:t>..</w:t>
      </w:r>
      <w:r>
        <w:rPr>
          <w:sz w:val="18"/>
        </w:rPr>
        <w:t>.........................</w:t>
      </w:r>
      <w:r w:rsidR="001B60A6">
        <w:rPr>
          <w:sz w:val="18"/>
        </w:rPr>
        <w:t>.</w:t>
      </w:r>
      <w:r>
        <w:rPr>
          <w:sz w:val="18"/>
        </w:rPr>
        <w:t>........... 2</w:t>
      </w:r>
      <w:r w:rsidR="00DE74A9">
        <w:rPr>
          <w:sz w:val="18"/>
        </w:rPr>
        <w:t>3</w:t>
      </w:r>
      <w:r>
        <w:rPr>
          <w:sz w:val="18"/>
        </w:rPr>
        <w:t xml:space="preserve"> </w:t>
      </w:r>
    </w:p>
    <w:p w14:paraId="164170F2" w14:textId="3BC8971B" w:rsidR="001B60A6" w:rsidRDefault="001B60A6" w:rsidP="008B216B">
      <w:pPr>
        <w:spacing w:after="0" w:line="265" w:lineRule="auto"/>
        <w:ind w:left="720" w:hanging="10"/>
        <w:jc w:val="left"/>
      </w:pPr>
      <w:r>
        <w:rPr>
          <w:sz w:val="18"/>
        </w:rPr>
        <w:t>Remote Appearance………………………………………………………….3.5…………………………………………………21</w:t>
      </w:r>
    </w:p>
    <w:p w14:paraId="25A47269" w14:textId="2FC6216A" w:rsidR="00CC5834" w:rsidRDefault="00292069" w:rsidP="008B216B">
      <w:pPr>
        <w:spacing w:after="0" w:line="265" w:lineRule="auto"/>
        <w:ind w:left="720" w:hanging="10"/>
        <w:jc w:val="left"/>
      </w:pPr>
      <w:r>
        <w:rPr>
          <w:sz w:val="18"/>
        </w:rPr>
        <w:t xml:space="preserve">Requirement of Settlement </w:t>
      </w:r>
      <w:r w:rsidR="00083D22">
        <w:rPr>
          <w:sz w:val="18"/>
        </w:rPr>
        <w:t>Conference ........................................................</w:t>
      </w:r>
      <w:r>
        <w:rPr>
          <w:sz w:val="18"/>
        </w:rPr>
        <w:t xml:space="preserve"> 3.6.1 ...................................</w:t>
      </w:r>
      <w:r w:rsidR="00083D22">
        <w:rPr>
          <w:sz w:val="18"/>
        </w:rPr>
        <w:t>.....</w:t>
      </w:r>
      <w:r>
        <w:rPr>
          <w:sz w:val="18"/>
        </w:rPr>
        <w:t>..............</w:t>
      </w:r>
      <w:r w:rsidR="00DE74A9">
        <w:rPr>
          <w:sz w:val="18"/>
        </w:rPr>
        <w:t>.</w:t>
      </w:r>
      <w:r>
        <w:rPr>
          <w:sz w:val="18"/>
        </w:rPr>
        <w:t>................. 1</w:t>
      </w:r>
      <w:r w:rsidR="00DE74A9">
        <w:rPr>
          <w:sz w:val="18"/>
        </w:rPr>
        <w:t>9</w:t>
      </w:r>
      <w:r>
        <w:rPr>
          <w:sz w:val="18"/>
        </w:rPr>
        <w:t xml:space="preserve"> </w:t>
      </w:r>
    </w:p>
    <w:p w14:paraId="30C5FC50" w14:textId="0524D064" w:rsidR="00080E72" w:rsidRDefault="00080E72" w:rsidP="008B216B">
      <w:pPr>
        <w:spacing w:after="0" w:line="265" w:lineRule="auto"/>
        <w:ind w:left="720" w:hanging="10"/>
        <w:jc w:val="left"/>
        <w:rPr>
          <w:sz w:val="18"/>
        </w:rPr>
      </w:pPr>
      <w:r>
        <w:rPr>
          <w:sz w:val="18"/>
        </w:rPr>
        <w:lastRenderedPageBreak/>
        <w:t>Right to Appear…………………………………………………………</w:t>
      </w:r>
      <w:r w:rsidR="00083D22">
        <w:rPr>
          <w:sz w:val="18"/>
        </w:rPr>
        <w:t>….</w:t>
      </w:r>
      <w:r>
        <w:rPr>
          <w:sz w:val="18"/>
        </w:rPr>
        <w:t>5.54.8</w:t>
      </w:r>
      <w:r w:rsidR="003E6DF9">
        <w:rPr>
          <w:sz w:val="18"/>
        </w:rPr>
        <w:t>………………………</w:t>
      </w:r>
      <w:r w:rsidR="00083D22">
        <w:rPr>
          <w:sz w:val="18"/>
        </w:rPr>
        <w:t>……</w:t>
      </w:r>
      <w:r w:rsidR="003E6DF9">
        <w:rPr>
          <w:sz w:val="18"/>
        </w:rPr>
        <w:t>…………………..4</w:t>
      </w:r>
      <w:r w:rsidR="00DE74A9">
        <w:rPr>
          <w:sz w:val="18"/>
        </w:rPr>
        <w:t>6</w:t>
      </w:r>
    </w:p>
    <w:p w14:paraId="366D5E8E" w14:textId="71405D17" w:rsidR="00080E72" w:rsidRDefault="00080E72" w:rsidP="008B216B">
      <w:pPr>
        <w:spacing w:after="0" w:line="265" w:lineRule="auto"/>
        <w:ind w:left="720" w:hanging="10"/>
        <w:jc w:val="left"/>
        <w:rPr>
          <w:sz w:val="18"/>
        </w:rPr>
      </w:pPr>
      <w:r>
        <w:rPr>
          <w:sz w:val="18"/>
        </w:rPr>
        <w:t>Right to Timely Notice…………………………………………………</w:t>
      </w:r>
      <w:r w:rsidR="00083D22">
        <w:rPr>
          <w:sz w:val="18"/>
        </w:rPr>
        <w:t>….</w:t>
      </w:r>
      <w:r>
        <w:rPr>
          <w:sz w:val="18"/>
        </w:rPr>
        <w:t>5.54.5……………………………</w:t>
      </w:r>
      <w:r w:rsidR="00083D22">
        <w:rPr>
          <w:sz w:val="18"/>
        </w:rPr>
        <w:t>…….</w:t>
      </w:r>
      <w:r>
        <w:rPr>
          <w:sz w:val="18"/>
        </w:rPr>
        <w:t>……………..4</w:t>
      </w:r>
      <w:r w:rsidR="00DE74A9">
        <w:rPr>
          <w:sz w:val="18"/>
        </w:rPr>
        <w:t>6</w:t>
      </w:r>
    </w:p>
    <w:p w14:paraId="1CD15118" w14:textId="7B3688AA" w:rsidR="00CC5834" w:rsidRDefault="00083D22" w:rsidP="008B216B">
      <w:pPr>
        <w:spacing w:after="0" w:line="265" w:lineRule="auto"/>
        <w:ind w:left="720" w:hanging="10"/>
        <w:jc w:val="left"/>
      </w:pPr>
      <w:r>
        <w:rPr>
          <w:sz w:val="18"/>
        </w:rPr>
        <w:t>Sanctions ......................................................................................................</w:t>
      </w:r>
      <w:r w:rsidR="00292069">
        <w:rPr>
          <w:sz w:val="18"/>
        </w:rPr>
        <w:t xml:space="preserve"> 3.4.10 ...................................</w:t>
      </w:r>
      <w:r w:rsidR="00C125DD">
        <w:rPr>
          <w:sz w:val="18"/>
        </w:rPr>
        <w:t>.......</w:t>
      </w:r>
      <w:r>
        <w:rPr>
          <w:sz w:val="18"/>
        </w:rPr>
        <w:t>.......</w:t>
      </w:r>
      <w:r w:rsidR="00C125DD">
        <w:rPr>
          <w:sz w:val="18"/>
        </w:rPr>
        <w:t>...................... 1</w:t>
      </w:r>
      <w:r w:rsidR="00DE74A9">
        <w:rPr>
          <w:sz w:val="18"/>
        </w:rPr>
        <w:t>9</w:t>
      </w:r>
      <w:r w:rsidR="00292069">
        <w:rPr>
          <w:sz w:val="18"/>
        </w:rPr>
        <w:t xml:space="preserve"> </w:t>
      </w:r>
    </w:p>
    <w:p w14:paraId="2520C197" w14:textId="032D348D" w:rsidR="00CC5834" w:rsidRDefault="00292069" w:rsidP="008B216B">
      <w:pPr>
        <w:spacing w:after="0" w:line="265" w:lineRule="auto"/>
        <w:ind w:left="720" w:hanging="10"/>
        <w:jc w:val="left"/>
      </w:pPr>
      <w:r>
        <w:rPr>
          <w:sz w:val="18"/>
        </w:rPr>
        <w:t>Scope and Policy ........................................................................................... 3.4.1 ..........................................</w:t>
      </w:r>
      <w:r w:rsidR="00083D22">
        <w:rPr>
          <w:sz w:val="18"/>
        </w:rPr>
        <w:t>......</w:t>
      </w:r>
      <w:r>
        <w:rPr>
          <w:sz w:val="18"/>
        </w:rPr>
        <w:t>........................ 1</w:t>
      </w:r>
      <w:r w:rsidR="00DE74A9">
        <w:rPr>
          <w:sz w:val="18"/>
        </w:rPr>
        <w:t>6</w:t>
      </w:r>
      <w:r>
        <w:rPr>
          <w:sz w:val="18"/>
        </w:rPr>
        <w:t xml:space="preserve"> </w:t>
      </w:r>
    </w:p>
    <w:p w14:paraId="74AF7659" w14:textId="3ADCBFEC" w:rsidR="00CC5834" w:rsidRDefault="00292069" w:rsidP="008B216B">
      <w:pPr>
        <w:spacing w:after="0" w:line="265" w:lineRule="auto"/>
        <w:ind w:left="720" w:hanging="10"/>
        <w:jc w:val="left"/>
      </w:pPr>
      <w:r>
        <w:rPr>
          <w:sz w:val="18"/>
        </w:rPr>
        <w:t xml:space="preserve">Scope of </w:t>
      </w:r>
      <w:r w:rsidR="00083D22">
        <w:rPr>
          <w:sz w:val="18"/>
        </w:rPr>
        <w:t>Rules .......................................................................</w:t>
      </w:r>
      <w:r w:rsidR="001B60A6">
        <w:rPr>
          <w:sz w:val="18"/>
        </w:rPr>
        <w:t>.....</w:t>
      </w:r>
      <w:r w:rsidR="00083D22">
        <w:rPr>
          <w:sz w:val="18"/>
        </w:rPr>
        <w:t>.....................</w:t>
      </w:r>
      <w:r>
        <w:rPr>
          <w:sz w:val="18"/>
        </w:rPr>
        <w:t xml:space="preserve"> 1.1 ..................................</w:t>
      </w:r>
      <w:r w:rsidR="00083D22">
        <w:rPr>
          <w:sz w:val="18"/>
        </w:rPr>
        <w:t>....</w:t>
      </w:r>
      <w:r>
        <w:rPr>
          <w:sz w:val="18"/>
        </w:rPr>
        <w:t>.........................</w:t>
      </w:r>
      <w:r w:rsidR="00D16FDA">
        <w:rPr>
          <w:sz w:val="18"/>
        </w:rPr>
        <w:t>...</w:t>
      </w:r>
      <w:r>
        <w:rPr>
          <w:sz w:val="18"/>
        </w:rPr>
        <w:t xml:space="preserve">........ 1 </w:t>
      </w:r>
    </w:p>
    <w:p w14:paraId="0A5C32E4" w14:textId="46187E63" w:rsidR="00CC5834" w:rsidRDefault="00292069" w:rsidP="008B216B">
      <w:pPr>
        <w:spacing w:after="0" w:line="265" w:lineRule="auto"/>
        <w:ind w:left="720" w:hanging="10"/>
        <w:jc w:val="left"/>
      </w:pPr>
      <w:r>
        <w:rPr>
          <w:sz w:val="18"/>
        </w:rPr>
        <w:t xml:space="preserve">Sealed/Confidential </w:t>
      </w:r>
      <w:r w:rsidR="007C234F">
        <w:rPr>
          <w:sz w:val="18"/>
        </w:rPr>
        <w:t>Records ...........................................................................</w:t>
      </w:r>
      <w:r>
        <w:rPr>
          <w:sz w:val="18"/>
        </w:rPr>
        <w:t xml:space="preserve"> 2.5 .............................................................</w:t>
      </w:r>
      <w:r w:rsidR="00D16FDA">
        <w:rPr>
          <w:sz w:val="18"/>
        </w:rPr>
        <w:t>...</w:t>
      </w:r>
      <w:r>
        <w:rPr>
          <w:sz w:val="18"/>
        </w:rPr>
        <w:t xml:space="preserve">.......... 5 </w:t>
      </w:r>
    </w:p>
    <w:p w14:paraId="0E19005D" w14:textId="14D10F0A" w:rsidR="00CC5834" w:rsidRDefault="00292069" w:rsidP="008B216B">
      <w:pPr>
        <w:spacing w:after="0" w:line="265" w:lineRule="auto"/>
        <w:ind w:left="720" w:hanging="10"/>
        <w:jc w:val="left"/>
      </w:pPr>
      <w:r>
        <w:rPr>
          <w:sz w:val="18"/>
        </w:rPr>
        <w:t xml:space="preserve">Service of Notice/Pleadings of Family Law and Motion </w:t>
      </w:r>
      <w:r w:rsidR="007C234F">
        <w:rPr>
          <w:sz w:val="18"/>
        </w:rPr>
        <w:t>Hearings ................</w:t>
      </w:r>
      <w:r>
        <w:rPr>
          <w:sz w:val="18"/>
        </w:rPr>
        <w:t xml:space="preserve"> 5.3 ............................................................</w:t>
      </w:r>
      <w:r w:rsidR="00D16FDA">
        <w:rPr>
          <w:sz w:val="18"/>
        </w:rPr>
        <w:t>....</w:t>
      </w:r>
      <w:r>
        <w:rPr>
          <w:sz w:val="18"/>
        </w:rPr>
        <w:t xml:space="preserve">......... </w:t>
      </w:r>
      <w:r w:rsidR="007C234F">
        <w:rPr>
          <w:sz w:val="18"/>
        </w:rPr>
        <w:t>30</w:t>
      </w:r>
      <w:r>
        <w:rPr>
          <w:sz w:val="18"/>
        </w:rPr>
        <w:t xml:space="preserve"> </w:t>
      </w:r>
    </w:p>
    <w:p w14:paraId="702FB7B7" w14:textId="25B225E5" w:rsidR="00CC5834" w:rsidRDefault="00292069" w:rsidP="008B216B">
      <w:pPr>
        <w:spacing w:after="0" w:line="265" w:lineRule="auto"/>
        <w:ind w:left="720" w:hanging="10"/>
        <w:jc w:val="left"/>
      </w:pPr>
      <w:r>
        <w:rPr>
          <w:sz w:val="18"/>
        </w:rPr>
        <w:t xml:space="preserve">Setting Family Law Motion </w:t>
      </w:r>
      <w:r w:rsidR="007C234F">
        <w:rPr>
          <w:sz w:val="18"/>
        </w:rPr>
        <w:t>Hearings .............................................................</w:t>
      </w:r>
      <w:r>
        <w:rPr>
          <w:sz w:val="18"/>
        </w:rPr>
        <w:t xml:space="preserve"> 5.2 .................</w:t>
      </w:r>
      <w:r w:rsidR="007C234F">
        <w:rPr>
          <w:sz w:val="18"/>
        </w:rPr>
        <w:t>..</w:t>
      </w:r>
      <w:r>
        <w:rPr>
          <w:sz w:val="18"/>
        </w:rPr>
        <w:t>....................................</w:t>
      </w:r>
      <w:r w:rsidR="00D16FDA">
        <w:rPr>
          <w:sz w:val="18"/>
        </w:rPr>
        <w:t>...</w:t>
      </w:r>
      <w:r>
        <w:rPr>
          <w:sz w:val="18"/>
        </w:rPr>
        <w:t>............... 2</w:t>
      </w:r>
      <w:r w:rsidR="007C234F">
        <w:rPr>
          <w:sz w:val="18"/>
        </w:rPr>
        <w:t>9</w:t>
      </w:r>
      <w:r>
        <w:rPr>
          <w:sz w:val="18"/>
        </w:rPr>
        <w:t xml:space="preserve"> </w:t>
      </w:r>
    </w:p>
    <w:p w14:paraId="71A7CFB4" w14:textId="35BCAA4B" w:rsidR="00CC5834" w:rsidRDefault="00292069" w:rsidP="008B216B">
      <w:pPr>
        <w:spacing w:after="0" w:line="265" w:lineRule="auto"/>
        <w:ind w:left="720" w:hanging="10"/>
        <w:jc w:val="left"/>
      </w:pPr>
      <w:r>
        <w:rPr>
          <w:sz w:val="18"/>
        </w:rPr>
        <w:t xml:space="preserve">Settlement </w:t>
      </w:r>
      <w:r w:rsidR="007C234F">
        <w:rPr>
          <w:sz w:val="18"/>
        </w:rPr>
        <w:t>Conference ..................................................................................</w:t>
      </w:r>
      <w:r>
        <w:rPr>
          <w:sz w:val="18"/>
        </w:rPr>
        <w:t xml:space="preserve"> 3.6.1 .............................................</w:t>
      </w:r>
      <w:r w:rsidR="007C234F">
        <w:rPr>
          <w:sz w:val="18"/>
        </w:rPr>
        <w:t>.</w:t>
      </w:r>
      <w:r>
        <w:rPr>
          <w:sz w:val="18"/>
        </w:rPr>
        <w:t>.......</w:t>
      </w:r>
      <w:r w:rsidR="00D16FDA">
        <w:rPr>
          <w:sz w:val="18"/>
        </w:rPr>
        <w:t>.....</w:t>
      </w:r>
      <w:r>
        <w:rPr>
          <w:sz w:val="18"/>
        </w:rPr>
        <w:t>.............. 1</w:t>
      </w:r>
      <w:r w:rsidR="007C234F">
        <w:rPr>
          <w:sz w:val="18"/>
        </w:rPr>
        <w:t>9</w:t>
      </w:r>
      <w:r>
        <w:rPr>
          <w:sz w:val="18"/>
        </w:rPr>
        <w:t xml:space="preserve"> </w:t>
      </w:r>
    </w:p>
    <w:p w14:paraId="4DD81FB4" w14:textId="023E789A" w:rsidR="00CC5834" w:rsidRDefault="00292069" w:rsidP="008B216B">
      <w:pPr>
        <w:spacing w:after="0" w:line="265" w:lineRule="auto"/>
        <w:ind w:left="720" w:hanging="10"/>
        <w:jc w:val="left"/>
      </w:pPr>
      <w:r>
        <w:rPr>
          <w:sz w:val="18"/>
        </w:rPr>
        <w:t xml:space="preserve">Settlement Conference </w:t>
      </w:r>
      <w:r w:rsidR="007C234F">
        <w:rPr>
          <w:sz w:val="18"/>
        </w:rPr>
        <w:t>Statement .................................................................</w:t>
      </w:r>
      <w:r>
        <w:rPr>
          <w:sz w:val="18"/>
        </w:rPr>
        <w:t xml:space="preserve"> 3.6.3 .....................</w:t>
      </w:r>
      <w:r w:rsidR="007C234F">
        <w:rPr>
          <w:sz w:val="18"/>
        </w:rPr>
        <w:t>.</w:t>
      </w:r>
      <w:r>
        <w:rPr>
          <w:sz w:val="18"/>
        </w:rPr>
        <w:t>..............................</w:t>
      </w:r>
      <w:r w:rsidR="00D16FDA">
        <w:rPr>
          <w:sz w:val="18"/>
        </w:rPr>
        <w:t>.....</w:t>
      </w:r>
      <w:r>
        <w:rPr>
          <w:sz w:val="18"/>
        </w:rPr>
        <w:t xml:space="preserve">............... </w:t>
      </w:r>
      <w:r w:rsidR="007C234F">
        <w:rPr>
          <w:sz w:val="18"/>
        </w:rPr>
        <w:t>20</w:t>
      </w:r>
      <w:r>
        <w:rPr>
          <w:sz w:val="18"/>
        </w:rPr>
        <w:t xml:space="preserve"> </w:t>
      </w:r>
    </w:p>
    <w:p w14:paraId="77452B35" w14:textId="22B766D0" w:rsidR="003E6DF9" w:rsidRDefault="003E6DF9" w:rsidP="008B216B">
      <w:pPr>
        <w:spacing w:after="0" w:line="265" w:lineRule="auto"/>
        <w:ind w:left="720" w:hanging="10"/>
        <w:jc w:val="left"/>
        <w:rPr>
          <w:sz w:val="18"/>
        </w:rPr>
      </w:pPr>
      <w:r>
        <w:rPr>
          <w:sz w:val="18"/>
        </w:rPr>
        <w:t>Special Advocates…………………………………………………………</w:t>
      </w:r>
      <w:r w:rsidR="00D16FDA">
        <w:rPr>
          <w:sz w:val="18"/>
        </w:rPr>
        <w:t xml:space="preserve"> </w:t>
      </w:r>
      <w:r w:rsidR="007C234F">
        <w:rPr>
          <w:sz w:val="18"/>
        </w:rPr>
        <w:t>.</w:t>
      </w:r>
      <w:r>
        <w:rPr>
          <w:sz w:val="18"/>
        </w:rPr>
        <w:t>5.54.3…………………………………</w:t>
      </w:r>
      <w:r w:rsidR="00D16FDA">
        <w:rPr>
          <w:sz w:val="18"/>
        </w:rPr>
        <w:t>…..</w:t>
      </w:r>
      <w:r>
        <w:rPr>
          <w:sz w:val="18"/>
        </w:rPr>
        <w:t>…</w:t>
      </w:r>
      <w:r w:rsidR="007C234F">
        <w:rPr>
          <w:sz w:val="18"/>
        </w:rPr>
        <w:t>……</w:t>
      </w:r>
      <w:r>
        <w:rPr>
          <w:sz w:val="18"/>
        </w:rPr>
        <w:t>..</w:t>
      </w:r>
      <w:r w:rsidR="007C234F">
        <w:rPr>
          <w:sz w:val="18"/>
        </w:rPr>
        <w:t xml:space="preserve"> </w:t>
      </w:r>
      <w:r>
        <w:rPr>
          <w:sz w:val="18"/>
        </w:rPr>
        <w:t>4</w:t>
      </w:r>
      <w:r w:rsidR="007C234F">
        <w:rPr>
          <w:sz w:val="18"/>
        </w:rPr>
        <w:t>4</w:t>
      </w:r>
    </w:p>
    <w:p w14:paraId="339782E5" w14:textId="3ED23748" w:rsidR="00CC5834" w:rsidRDefault="00292069" w:rsidP="008B216B">
      <w:pPr>
        <w:spacing w:after="0" w:line="265" w:lineRule="auto"/>
        <w:ind w:left="720" w:hanging="10"/>
        <w:jc w:val="left"/>
      </w:pPr>
      <w:r>
        <w:rPr>
          <w:sz w:val="18"/>
        </w:rPr>
        <w:t xml:space="preserve">State Rules and Corresponding Local </w:t>
      </w:r>
      <w:r w:rsidR="007C234F">
        <w:rPr>
          <w:sz w:val="18"/>
        </w:rPr>
        <w:t>Rules .......................................................</w:t>
      </w:r>
      <w:r>
        <w:rPr>
          <w:sz w:val="18"/>
        </w:rPr>
        <w:t xml:space="preserve"> 1.6 ....................................................................... 1 </w:t>
      </w:r>
    </w:p>
    <w:p w14:paraId="568561BC" w14:textId="035E716B" w:rsidR="00FC10FC" w:rsidRDefault="00FC10FC" w:rsidP="008B216B">
      <w:pPr>
        <w:spacing w:after="0" w:line="240" w:lineRule="auto"/>
        <w:ind w:left="720" w:hanging="10"/>
        <w:jc w:val="left"/>
        <w:rPr>
          <w:sz w:val="18"/>
        </w:rPr>
      </w:pPr>
      <w:r>
        <w:rPr>
          <w:sz w:val="18"/>
        </w:rPr>
        <w:t>Telephonic Appearances for Child Support……………………………………5.15……………………………………………....3</w:t>
      </w:r>
      <w:r w:rsidR="007C234F">
        <w:rPr>
          <w:sz w:val="18"/>
        </w:rPr>
        <w:t>7</w:t>
      </w:r>
    </w:p>
    <w:p w14:paraId="56033B44" w14:textId="6A21BB97" w:rsidR="00CC5834" w:rsidRDefault="00292069" w:rsidP="008B216B">
      <w:pPr>
        <w:spacing w:after="0" w:line="240" w:lineRule="auto"/>
        <w:ind w:left="720" w:hanging="10"/>
        <w:jc w:val="left"/>
      </w:pPr>
      <w:r>
        <w:rPr>
          <w:sz w:val="18"/>
        </w:rPr>
        <w:t xml:space="preserve">Telephone </w:t>
      </w:r>
      <w:r w:rsidR="007C234F">
        <w:rPr>
          <w:sz w:val="18"/>
        </w:rPr>
        <w:t>Appearances ......................................................................................</w:t>
      </w:r>
      <w:r>
        <w:rPr>
          <w:sz w:val="18"/>
        </w:rPr>
        <w:t xml:space="preserve"> 3.8 ...................................</w:t>
      </w:r>
      <w:r w:rsidR="007C234F">
        <w:rPr>
          <w:sz w:val="18"/>
        </w:rPr>
        <w:t>.</w:t>
      </w:r>
      <w:r>
        <w:rPr>
          <w:sz w:val="18"/>
        </w:rPr>
        <w:t>.................................. 2</w:t>
      </w:r>
      <w:r w:rsidR="007C234F">
        <w:rPr>
          <w:sz w:val="18"/>
        </w:rPr>
        <w:t>1</w:t>
      </w:r>
      <w:r>
        <w:rPr>
          <w:sz w:val="18"/>
        </w:rPr>
        <w:t xml:space="preserve"> </w:t>
      </w:r>
    </w:p>
    <w:p w14:paraId="550594F7" w14:textId="7D13336D" w:rsidR="00CC5834" w:rsidRDefault="00292069" w:rsidP="008B216B">
      <w:pPr>
        <w:spacing w:after="0" w:line="240" w:lineRule="auto"/>
        <w:ind w:left="720" w:hanging="10"/>
        <w:jc w:val="left"/>
      </w:pPr>
      <w:r>
        <w:rPr>
          <w:sz w:val="18"/>
        </w:rPr>
        <w:t>Temporary Restraining Orders ............................................................................ 3.1 ..................................................................... 1</w:t>
      </w:r>
      <w:r w:rsidR="007C234F">
        <w:rPr>
          <w:sz w:val="18"/>
        </w:rPr>
        <w:t>3</w:t>
      </w:r>
      <w:r>
        <w:rPr>
          <w:sz w:val="18"/>
        </w:rPr>
        <w:t xml:space="preserve"> </w:t>
      </w:r>
    </w:p>
    <w:p w14:paraId="5230ABD5" w14:textId="3B65BEF0" w:rsidR="00CC5834" w:rsidRDefault="00292069" w:rsidP="008B216B">
      <w:pPr>
        <w:spacing w:after="0" w:line="265" w:lineRule="auto"/>
        <w:ind w:left="720" w:hanging="10"/>
        <w:jc w:val="left"/>
      </w:pPr>
      <w:r>
        <w:rPr>
          <w:sz w:val="18"/>
        </w:rPr>
        <w:t xml:space="preserve">Tentative </w:t>
      </w:r>
      <w:r w:rsidR="007C234F">
        <w:rPr>
          <w:sz w:val="18"/>
        </w:rPr>
        <w:t>Rulings ................................................................................................</w:t>
      </w:r>
      <w:r>
        <w:rPr>
          <w:sz w:val="18"/>
        </w:rPr>
        <w:t xml:space="preserve"> 3.</w:t>
      </w:r>
      <w:r w:rsidR="007C234F">
        <w:rPr>
          <w:sz w:val="18"/>
        </w:rPr>
        <w:t>3.7</w:t>
      </w:r>
      <w:r>
        <w:rPr>
          <w:sz w:val="18"/>
        </w:rPr>
        <w:t xml:space="preserve"> ................................................................... 15 </w:t>
      </w:r>
    </w:p>
    <w:p w14:paraId="303CFDFF" w14:textId="3D7D48BF" w:rsidR="00FC10FC" w:rsidRDefault="00FC10FC" w:rsidP="008B216B">
      <w:pPr>
        <w:spacing w:after="0" w:line="265" w:lineRule="auto"/>
        <w:ind w:left="720" w:hanging="10"/>
        <w:jc w:val="left"/>
        <w:rPr>
          <w:sz w:val="18"/>
        </w:rPr>
      </w:pPr>
      <w:r>
        <w:rPr>
          <w:sz w:val="18"/>
        </w:rPr>
        <w:t>The CASA………………………………………………………………….….5.54.2……………………</w:t>
      </w:r>
      <w:r w:rsidR="007C234F">
        <w:rPr>
          <w:sz w:val="18"/>
        </w:rPr>
        <w:t>…</w:t>
      </w:r>
      <w:r>
        <w:rPr>
          <w:sz w:val="18"/>
        </w:rPr>
        <w:t>……………………..4</w:t>
      </w:r>
      <w:r w:rsidR="007C234F">
        <w:rPr>
          <w:sz w:val="18"/>
        </w:rPr>
        <w:t>4</w:t>
      </w:r>
    </w:p>
    <w:p w14:paraId="2EE8DD87" w14:textId="2341A18A" w:rsidR="00CC5834" w:rsidRDefault="00292069" w:rsidP="008B216B">
      <w:pPr>
        <w:spacing w:after="0" w:line="265" w:lineRule="auto"/>
        <w:ind w:left="720" w:hanging="10"/>
        <w:jc w:val="left"/>
      </w:pPr>
      <w:r>
        <w:rPr>
          <w:sz w:val="18"/>
        </w:rPr>
        <w:t xml:space="preserve">Traffic Infractions - Trial by </w:t>
      </w:r>
      <w:r w:rsidR="007C234F">
        <w:rPr>
          <w:sz w:val="18"/>
        </w:rPr>
        <w:t>Declaration ............................................................</w:t>
      </w:r>
      <w:r>
        <w:rPr>
          <w:sz w:val="18"/>
        </w:rPr>
        <w:t xml:space="preserve"> 4.7 .........................................................</w:t>
      </w:r>
      <w:r w:rsidR="007C234F">
        <w:rPr>
          <w:sz w:val="18"/>
        </w:rPr>
        <w:t>.</w:t>
      </w:r>
      <w:r>
        <w:rPr>
          <w:sz w:val="18"/>
        </w:rPr>
        <w:t>............</w:t>
      </w:r>
      <w:r w:rsidR="00EE4E0A">
        <w:rPr>
          <w:sz w:val="18"/>
        </w:rPr>
        <w:t>2</w:t>
      </w:r>
      <w:r w:rsidR="007C234F">
        <w:rPr>
          <w:sz w:val="18"/>
        </w:rPr>
        <w:t>4</w:t>
      </w:r>
      <w:r>
        <w:rPr>
          <w:sz w:val="18"/>
        </w:rPr>
        <w:t xml:space="preserve"> </w:t>
      </w:r>
    </w:p>
    <w:p w14:paraId="36875F3B" w14:textId="78E106AD" w:rsidR="00CC5834" w:rsidRDefault="00716D29" w:rsidP="008B216B">
      <w:pPr>
        <w:spacing w:after="0" w:line="265" w:lineRule="auto"/>
        <w:ind w:left="720" w:hanging="10"/>
        <w:jc w:val="left"/>
      </w:pPr>
      <w:r>
        <w:rPr>
          <w:sz w:val="18"/>
        </w:rPr>
        <w:t>Trial ....................................................................................................................</w:t>
      </w:r>
      <w:r w:rsidR="00292069">
        <w:rPr>
          <w:sz w:val="18"/>
        </w:rPr>
        <w:t xml:space="preserve"> 5.8 ................................</w:t>
      </w:r>
      <w:r>
        <w:rPr>
          <w:sz w:val="18"/>
        </w:rPr>
        <w:t>..</w:t>
      </w:r>
      <w:r w:rsidR="00292069">
        <w:rPr>
          <w:sz w:val="18"/>
        </w:rPr>
        <w:t>..................................... 3</w:t>
      </w:r>
      <w:r>
        <w:rPr>
          <w:sz w:val="18"/>
        </w:rPr>
        <w:t>2</w:t>
      </w:r>
    </w:p>
    <w:p w14:paraId="025D3673" w14:textId="6AC2D64C" w:rsidR="00CC5834" w:rsidRDefault="00292069" w:rsidP="008B216B">
      <w:pPr>
        <w:spacing w:after="0" w:line="265" w:lineRule="auto"/>
        <w:ind w:left="720" w:hanging="10"/>
        <w:jc w:val="left"/>
      </w:pPr>
      <w:r>
        <w:rPr>
          <w:sz w:val="18"/>
        </w:rPr>
        <w:t xml:space="preserve">Trial Settlement </w:t>
      </w:r>
      <w:r w:rsidR="00716D29">
        <w:rPr>
          <w:sz w:val="18"/>
        </w:rPr>
        <w:t>Conference ...............................................................................</w:t>
      </w:r>
      <w:r>
        <w:rPr>
          <w:sz w:val="18"/>
        </w:rPr>
        <w:t xml:space="preserve"> 3.6 ..............................................................</w:t>
      </w:r>
      <w:r w:rsidR="00716D29">
        <w:rPr>
          <w:sz w:val="18"/>
        </w:rPr>
        <w:t>.</w:t>
      </w:r>
      <w:r>
        <w:rPr>
          <w:sz w:val="18"/>
        </w:rPr>
        <w:t>....... 1</w:t>
      </w:r>
      <w:r w:rsidR="00716D29">
        <w:rPr>
          <w:sz w:val="18"/>
        </w:rPr>
        <w:t>9</w:t>
      </w:r>
      <w:r>
        <w:rPr>
          <w:sz w:val="18"/>
        </w:rPr>
        <w:t xml:space="preserve"> </w:t>
      </w:r>
    </w:p>
    <w:p w14:paraId="4CFE8F5A" w14:textId="0D899727" w:rsidR="00CC5834" w:rsidRDefault="00716D29" w:rsidP="008B216B">
      <w:pPr>
        <w:spacing w:after="0" w:line="265" w:lineRule="auto"/>
        <w:ind w:left="720" w:hanging="10"/>
        <w:jc w:val="left"/>
      </w:pPr>
      <w:r>
        <w:rPr>
          <w:sz w:val="18"/>
        </w:rPr>
        <w:t>Trustee ................................................................................................................</w:t>
      </w:r>
      <w:r w:rsidR="00292069">
        <w:rPr>
          <w:sz w:val="18"/>
        </w:rPr>
        <w:t xml:space="preserve"> 7.1 ...................................................</w:t>
      </w:r>
      <w:r>
        <w:rPr>
          <w:sz w:val="18"/>
        </w:rPr>
        <w:t>..</w:t>
      </w:r>
      <w:r w:rsidR="00292069">
        <w:rPr>
          <w:sz w:val="18"/>
        </w:rPr>
        <w:t xml:space="preserve">................. </w:t>
      </w:r>
      <w:r>
        <w:rPr>
          <w:sz w:val="18"/>
        </w:rPr>
        <w:t>50</w:t>
      </w:r>
      <w:r w:rsidR="00292069">
        <w:rPr>
          <w:sz w:val="18"/>
        </w:rPr>
        <w:t xml:space="preserve"> </w:t>
      </w:r>
    </w:p>
    <w:p w14:paraId="5CCE44AA" w14:textId="5D0DBDCC" w:rsidR="00FC10FC" w:rsidRDefault="00FC10FC" w:rsidP="008B216B">
      <w:pPr>
        <w:spacing w:after="0" w:line="265" w:lineRule="auto"/>
        <w:ind w:left="720" w:hanging="10"/>
        <w:jc w:val="left"/>
        <w:rPr>
          <w:sz w:val="18"/>
        </w:rPr>
      </w:pPr>
      <w:r>
        <w:rPr>
          <w:sz w:val="18"/>
        </w:rPr>
        <w:t>Unlawful Detainer Trials………………………………………………………..3.7.1……………………</w:t>
      </w:r>
      <w:r w:rsidR="00716D29">
        <w:rPr>
          <w:sz w:val="18"/>
        </w:rPr>
        <w:t>.</w:t>
      </w:r>
      <w:r>
        <w:rPr>
          <w:sz w:val="18"/>
        </w:rPr>
        <w:t>………………………2</w:t>
      </w:r>
      <w:r w:rsidR="00716D29">
        <w:rPr>
          <w:sz w:val="18"/>
        </w:rPr>
        <w:t>1</w:t>
      </w:r>
    </w:p>
    <w:p w14:paraId="702D1DD9" w14:textId="5C0C405B" w:rsidR="00CC5834" w:rsidRDefault="00292069" w:rsidP="008B216B">
      <w:pPr>
        <w:spacing w:after="0" w:line="265" w:lineRule="auto"/>
        <w:ind w:left="720" w:hanging="10"/>
        <w:jc w:val="left"/>
      </w:pPr>
      <w:r>
        <w:rPr>
          <w:sz w:val="18"/>
        </w:rPr>
        <w:t xml:space="preserve">Unlawful Detainer </w:t>
      </w:r>
      <w:r w:rsidR="00716D29">
        <w:rPr>
          <w:sz w:val="18"/>
        </w:rPr>
        <w:t>Settings ................................................................................</w:t>
      </w:r>
      <w:r>
        <w:rPr>
          <w:sz w:val="18"/>
        </w:rPr>
        <w:t xml:space="preserve"> 3.7 ................................</w:t>
      </w:r>
      <w:r w:rsidR="00716D29">
        <w:rPr>
          <w:sz w:val="18"/>
        </w:rPr>
        <w:t>..</w:t>
      </w:r>
      <w:r>
        <w:rPr>
          <w:sz w:val="18"/>
        </w:rPr>
        <w:t xml:space="preserve">..................................... </w:t>
      </w:r>
      <w:r w:rsidR="00597F6B">
        <w:rPr>
          <w:sz w:val="18"/>
        </w:rPr>
        <w:t>2</w:t>
      </w:r>
      <w:r w:rsidR="00716D29">
        <w:rPr>
          <w:sz w:val="18"/>
        </w:rPr>
        <w:t>1</w:t>
      </w:r>
      <w:r>
        <w:rPr>
          <w:sz w:val="18"/>
        </w:rPr>
        <w:t xml:space="preserve"> </w:t>
      </w:r>
    </w:p>
    <w:p w14:paraId="0DDF03D9" w14:textId="5985EF38" w:rsidR="006B4200" w:rsidRDefault="006B4200" w:rsidP="008B216B">
      <w:pPr>
        <w:spacing w:after="0" w:line="265" w:lineRule="auto"/>
        <w:ind w:left="720" w:hanging="10"/>
        <w:jc w:val="left"/>
        <w:rPr>
          <w:sz w:val="18"/>
        </w:rPr>
      </w:pPr>
      <w:r>
        <w:rPr>
          <w:sz w:val="18"/>
        </w:rPr>
        <w:t>Visitation Through Dependency………………………………………………..5.54</w:t>
      </w:r>
      <w:r w:rsidR="00716D29">
        <w:rPr>
          <w:sz w:val="18"/>
        </w:rPr>
        <w:t>.</w:t>
      </w:r>
      <w:r>
        <w:rPr>
          <w:sz w:val="18"/>
        </w:rPr>
        <w:t>7………………</w:t>
      </w:r>
      <w:r w:rsidR="00716D29">
        <w:rPr>
          <w:sz w:val="18"/>
        </w:rPr>
        <w:t>…</w:t>
      </w:r>
      <w:r>
        <w:rPr>
          <w:sz w:val="18"/>
        </w:rPr>
        <w:t>…………………………4</w:t>
      </w:r>
      <w:r w:rsidR="00494374">
        <w:rPr>
          <w:sz w:val="18"/>
        </w:rPr>
        <w:t>6</w:t>
      </w:r>
    </w:p>
    <w:p w14:paraId="3FA3529B" w14:textId="19DF589B" w:rsidR="00CC5834" w:rsidRDefault="00292069" w:rsidP="008B216B">
      <w:pPr>
        <w:spacing w:after="0" w:line="265" w:lineRule="auto"/>
        <w:ind w:left="720" w:hanging="10"/>
        <w:jc w:val="left"/>
      </w:pPr>
      <w:r>
        <w:rPr>
          <w:sz w:val="18"/>
        </w:rPr>
        <w:t xml:space="preserve">Withdrawal of </w:t>
      </w:r>
      <w:r w:rsidR="00494374">
        <w:rPr>
          <w:sz w:val="18"/>
        </w:rPr>
        <w:t>Counsel ......................................................................................</w:t>
      </w:r>
      <w:r>
        <w:rPr>
          <w:sz w:val="18"/>
        </w:rPr>
        <w:t xml:space="preserve"> 3.3.1 ...................................</w:t>
      </w:r>
      <w:r w:rsidR="00494374">
        <w:rPr>
          <w:sz w:val="18"/>
        </w:rPr>
        <w:t>...</w:t>
      </w:r>
      <w:r>
        <w:rPr>
          <w:sz w:val="18"/>
        </w:rPr>
        <w:t>.............................. 1</w:t>
      </w:r>
      <w:r w:rsidR="00494374">
        <w:rPr>
          <w:sz w:val="18"/>
        </w:rPr>
        <w:t>5</w:t>
      </w:r>
      <w:r>
        <w:rPr>
          <w:sz w:val="18"/>
        </w:rPr>
        <w:t xml:space="preserve"> </w:t>
      </w:r>
    </w:p>
    <w:p w14:paraId="77A4D5AD" w14:textId="4DBBB304" w:rsidR="00CC5834" w:rsidRDefault="00292069" w:rsidP="008B216B">
      <w:pPr>
        <w:spacing w:after="0" w:line="265" w:lineRule="auto"/>
        <w:ind w:left="720" w:hanging="10"/>
        <w:jc w:val="left"/>
      </w:pPr>
      <w:r>
        <w:rPr>
          <w:sz w:val="18"/>
        </w:rPr>
        <w:t xml:space="preserve">Withdrawal of </w:t>
      </w:r>
      <w:r w:rsidR="00494374">
        <w:rPr>
          <w:sz w:val="18"/>
        </w:rPr>
        <w:t>Funds .........................................................................................</w:t>
      </w:r>
      <w:r>
        <w:rPr>
          <w:sz w:val="18"/>
        </w:rPr>
        <w:t xml:space="preserve"> 7.2.3 .....................</w:t>
      </w:r>
      <w:r w:rsidR="00494374">
        <w:rPr>
          <w:sz w:val="18"/>
        </w:rPr>
        <w:t>.</w:t>
      </w:r>
      <w:r>
        <w:rPr>
          <w:sz w:val="18"/>
        </w:rPr>
        <w:t>...</w:t>
      </w:r>
      <w:r w:rsidR="00494374">
        <w:rPr>
          <w:sz w:val="18"/>
        </w:rPr>
        <w:t>...</w:t>
      </w:r>
      <w:r>
        <w:rPr>
          <w:sz w:val="18"/>
        </w:rPr>
        <w:t xml:space="preserve">........................................ </w:t>
      </w:r>
      <w:r w:rsidR="00494374">
        <w:rPr>
          <w:sz w:val="18"/>
        </w:rPr>
        <w:t>52</w:t>
      </w:r>
      <w:r>
        <w:rPr>
          <w:sz w:val="18"/>
        </w:rPr>
        <w:t xml:space="preserve"> </w:t>
      </w:r>
    </w:p>
    <w:p w14:paraId="09A65818" w14:textId="33974841" w:rsidR="00CC5834" w:rsidRDefault="00292069" w:rsidP="008B216B">
      <w:pPr>
        <w:spacing w:after="37" w:line="265" w:lineRule="auto"/>
        <w:ind w:left="720" w:hanging="10"/>
        <w:jc w:val="left"/>
      </w:pPr>
      <w:r>
        <w:rPr>
          <w:sz w:val="18"/>
        </w:rPr>
        <w:t xml:space="preserve">Witness </w:t>
      </w:r>
      <w:r w:rsidR="00494374">
        <w:rPr>
          <w:sz w:val="18"/>
        </w:rPr>
        <w:t>List .......................................................................................................</w:t>
      </w:r>
      <w:r>
        <w:rPr>
          <w:sz w:val="18"/>
        </w:rPr>
        <w:t xml:space="preserve"> 4.1 ................................................</w:t>
      </w:r>
      <w:r w:rsidR="00494374">
        <w:rPr>
          <w:sz w:val="18"/>
        </w:rPr>
        <w:t>...</w:t>
      </w:r>
      <w:r>
        <w:rPr>
          <w:sz w:val="18"/>
        </w:rPr>
        <w:t>.................... 2</w:t>
      </w:r>
      <w:r w:rsidR="00494374">
        <w:rPr>
          <w:sz w:val="18"/>
        </w:rPr>
        <w:t>3</w:t>
      </w:r>
      <w:r>
        <w:rPr>
          <w:sz w:val="18"/>
        </w:rPr>
        <w:t xml:space="preserve"> </w:t>
      </w:r>
    </w:p>
    <w:p w14:paraId="4D8E4924" w14:textId="77777777" w:rsidR="00CC5834" w:rsidRDefault="00292069" w:rsidP="008B216B">
      <w:pPr>
        <w:spacing w:after="10868" w:line="259" w:lineRule="auto"/>
        <w:ind w:left="720" w:firstLine="0"/>
        <w:jc w:val="left"/>
      </w:pPr>
      <w:r>
        <w:rPr>
          <w:rFonts w:ascii="Arial" w:eastAsia="Arial" w:hAnsi="Arial" w:cs="Arial"/>
        </w:rPr>
        <w:t xml:space="preserve"> </w:t>
      </w:r>
      <w:r>
        <w:rPr>
          <w:rFonts w:ascii="Calibri" w:eastAsia="Calibri" w:hAnsi="Calibri" w:cs="Calibri"/>
          <w:sz w:val="22"/>
        </w:rPr>
        <w:tab/>
      </w:r>
    </w:p>
    <w:p w14:paraId="6698BB4C" w14:textId="77777777" w:rsidR="00704269" w:rsidRDefault="00704269">
      <w:pPr>
        <w:spacing w:after="10868" w:line="259" w:lineRule="auto"/>
        <w:ind w:left="0" w:firstLine="0"/>
        <w:jc w:val="left"/>
      </w:pPr>
    </w:p>
    <w:sectPr w:rsidR="00704269" w:rsidSect="00BF7266">
      <w:headerReference w:type="even" r:id="rId99"/>
      <w:headerReference w:type="default" r:id="rId100"/>
      <w:footerReference w:type="even" r:id="rId101"/>
      <w:footerReference w:type="default" r:id="rId102"/>
      <w:headerReference w:type="first" r:id="rId103"/>
      <w:footerReference w:type="first" r:id="rId104"/>
      <w:footnotePr>
        <w:numRestart w:val="eachPage"/>
      </w:footnotePr>
      <w:pgSz w:w="12240" w:h="15840"/>
      <w:pgMar w:top="72" w:right="720" w:bottom="72" w:left="720" w:header="7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7F3DE" w14:textId="77777777" w:rsidR="00245D43" w:rsidRDefault="00245D43">
      <w:pPr>
        <w:spacing w:after="0" w:line="240" w:lineRule="auto"/>
      </w:pPr>
      <w:r>
        <w:separator/>
      </w:r>
    </w:p>
  </w:endnote>
  <w:endnote w:type="continuationSeparator" w:id="0">
    <w:p w14:paraId="34EA7728" w14:textId="77777777" w:rsidR="00245D43" w:rsidRDefault="00245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529F" w14:textId="77777777" w:rsidR="00D708D7" w:rsidRDefault="00D708D7">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698020"/>
      <w:docPartObj>
        <w:docPartGallery w:val="Page Numbers (Bottom of Page)"/>
        <w:docPartUnique/>
      </w:docPartObj>
    </w:sdtPr>
    <w:sdtEndPr>
      <w:rPr>
        <w:color w:val="7F7F7F" w:themeColor="background1" w:themeShade="7F"/>
        <w:spacing w:val="60"/>
      </w:rPr>
    </w:sdtEndPr>
    <w:sdtContent>
      <w:p w14:paraId="3473E555" w14:textId="355FA395"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D7ADD17" w14:textId="67B7927E" w:rsidR="00D708D7" w:rsidRDefault="00D708D7">
    <w:pPr>
      <w:spacing w:after="0" w:line="259" w:lineRule="auto"/>
      <w:ind w:left="0" w:right="7" w:firstLine="0"/>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2929193"/>
      <w:docPartObj>
        <w:docPartGallery w:val="Page Numbers (Bottom of Page)"/>
        <w:docPartUnique/>
      </w:docPartObj>
    </w:sdtPr>
    <w:sdtEndPr>
      <w:rPr>
        <w:color w:val="7F7F7F" w:themeColor="background1" w:themeShade="7F"/>
        <w:spacing w:val="60"/>
      </w:rPr>
    </w:sdtEndPr>
    <w:sdtContent>
      <w:p w14:paraId="5D7C9612" w14:textId="11237684"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60EB7C1" w14:textId="087BE83C" w:rsidR="00D708D7" w:rsidRDefault="00D708D7">
    <w:pPr>
      <w:spacing w:after="0" w:line="259" w:lineRule="auto"/>
      <w:ind w:left="0" w:right="3" w:firstLine="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7967" w14:textId="77777777" w:rsidR="00D708D7" w:rsidRDefault="00D708D7">
    <w:pPr>
      <w:spacing w:after="0" w:line="259" w:lineRule="auto"/>
      <w:ind w:left="0" w:right="7" w:firstLine="0"/>
      <w:jc w:val="center"/>
    </w:pPr>
    <w:r>
      <w:rPr>
        <w:sz w:val="20"/>
      </w:rPr>
      <w:t xml:space="preserve">Local Rules for the Calaveras Superior Court - Criminal Rules  </w:t>
    </w:r>
  </w:p>
  <w:p w14:paraId="60B11D1E" w14:textId="77777777" w:rsidR="00D708D7" w:rsidRDefault="00D708D7">
    <w:pPr>
      <w:spacing w:after="0" w:line="259" w:lineRule="auto"/>
      <w:ind w:left="0" w:right="3" w:firstLine="0"/>
      <w:jc w:val="center"/>
    </w:pPr>
    <w:r>
      <w:rPr>
        <w:sz w:val="20"/>
      </w:rPr>
      <w:t xml:space="preserve">Page </w:t>
    </w:r>
    <w:r>
      <w:fldChar w:fldCharType="begin"/>
    </w:r>
    <w:r>
      <w:instrText xml:space="preserve"> PAGE   \* MERGEFORMAT </w:instrText>
    </w:r>
    <w:r>
      <w:fldChar w:fldCharType="separate"/>
    </w:r>
    <w:r>
      <w:rPr>
        <w:sz w:val="16"/>
      </w:rPr>
      <w:t>21</w:t>
    </w:r>
    <w:r>
      <w:rPr>
        <w:sz w:val="16"/>
      </w:rPr>
      <w:fldChar w:fldCharType="end"/>
    </w:r>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1866554"/>
      <w:docPartObj>
        <w:docPartGallery w:val="Page Numbers (Bottom of Page)"/>
        <w:docPartUnique/>
      </w:docPartObj>
    </w:sdtPr>
    <w:sdtEndPr>
      <w:rPr>
        <w:color w:val="7F7F7F" w:themeColor="background1" w:themeShade="7F"/>
        <w:spacing w:val="60"/>
      </w:rPr>
    </w:sdtEndPr>
    <w:sdtContent>
      <w:p w14:paraId="17E0B170" w14:textId="37C92DF9"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3F5BC60" w14:textId="641DB7A1" w:rsidR="00D708D7" w:rsidRDefault="00D708D7">
    <w:pPr>
      <w:spacing w:after="0" w:line="259" w:lineRule="auto"/>
      <w:ind w:left="0" w:right="4" w:firstLine="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5073039"/>
      <w:docPartObj>
        <w:docPartGallery w:val="Page Numbers (Bottom of Page)"/>
        <w:docPartUnique/>
      </w:docPartObj>
    </w:sdtPr>
    <w:sdtEndPr>
      <w:rPr>
        <w:color w:val="7F7F7F" w:themeColor="background1" w:themeShade="7F"/>
        <w:spacing w:val="60"/>
      </w:rPr>
    </w:sdtEndPr>
    <w:sdtContent>
      <w:p w14:paraId="1B9315B3" w14:textId="043C2894"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98D8098" w14:textId="1488EDF6" w:rsidR="00D708D7" w:rsidRDefault="00D708D7">
    <w:pPr>
      <w:spacing w:after="0" w:line="259" w:lineRule="auto"/>
      <w:ind w:left="0" w:right="4" w:firstLine="0"/>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2297" w14:textId="77777777" w:rsidR="00D708D7" w:rsidRDefault="00D708D7">
    <w:pPr>
      <w:spacing w:after="0" w:line="259" w:lineRule="auto"/>
      <w:ind w:left="0" w:right="8" w:firstLine="0"/>
      <w:jc w:val="center"/>
    </w:pPr>
    <w:r>
      <w:rPr>
        <w:sz w:val="20"/>
      </w:rPr>
      <w:t xml:space="preserve">Local Rules for the Calaveras Superior Court - Family Law Rules  </w:t>
    </w:r>
  </w:p>
  <w:p w14:paraId="087ACA5C" w14:textId="77777777" w:rsidR="00D708D7" w:rsidRDefault="00D708D7">
    <w:pPr>
      <w:spacing w:after="0" w:line="259" w:lineRule="auto"/>
      <w:ind w:left="0" w:right="4" w:firstLine="0"/>
      <w:jc w:val="center"/>
    </w:pPr>
    <w:r>
      <w:rPr>
        <w:sz w:val="20"/>
      </w:rPr>
      <w:t xml:space="preserve">Page </w:t>
    </w:r>
    <w:r>
      <w:fldChar w:fldCharType="begin"/>
    </w:r>
    <w:r>
      <w:instrText xml:space="preserve"> PAGE   \* MERGEFORMAT </w:instrText>
    </w:r>
    <w:r>
      <w:fldChar w:fldCharType="separate"/>
    </w:r>
    <w:r>
      <w:rPr>
        <w:sz w:val="16"/>
      </w:rPr>
      <w:t>26</w:t>
    </w:r>
    <w:r>
      <w:rPr>
        <w:sz w:val="16"/>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5743352"/>
      <w:docPartObj>
        <w:docPartGallery w:val="Page Numbers (Bottom of Page)"/>
        <w:docPartUnique/>
      </w:docPartObj>
    </w:sdtPr>
    <w:sdtEndPr>
      <w:rPr>
        <w:color w:val="7F7F7F" w:themeColor="background1" w:themeShade="7F"/>
        <w:spacing w:val="60"/>
      </w:rPr>
    </w:sdtEndPr>
    <w:sdtContent>
      <w:p w14:paraId="4332159E" w14:textId="7E34AFF7"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10228F0" w14:textId="631A7D58" w:rsidR="00D708D7" w:rsidRDefault="00D708D7">
    <w:pPr>
      <w:spacing w:after="0" w:line="259" w:lineRule="auto"/>
      <w:ind w:left="0" w:right="712" w:firstLine="0"/>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1332668"/>
      <w:docPartObj>
        <w:docPartGallery w:val="Page Numbers (Bottom of Page)"/>
        <w:docPartUnique/>
      </w:docPartObj>
    </w:sdtPr>
    <w:sdtEndPr>
      <w:rPr>
        <w:color w:val="7F7F7F" w:themeColor="background1" w:themeShade="7F"/>
        <w:spacing w:val="60"/>
      </w:rPr>
    </w:sdtEndPr>
    <w:sdtContent>
      <w:p w14:paraId="04AA25A0" w14:textId="4B01F024"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0D197D" w14:textId="0A477B5A" w:rsidR="00D708D7" w:rsidRDefault="00D708D7">
    <w:pPr>
      <w:spacing w:after="0" w:line="259" w:lineRule="auto"/>
      <w:ind w:left="0" w:right="712" w:firstLine="0"/>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2185" w14:textId="77777777" w:rsidR="00D708D7" w:rsidRDefault="00D708D7">
    <w:pPr>
      <w:spacing w:after="0" w:line="259" w:lineRule="auto"/>
      <w:ind w:left="0" w:right="718" w:firstLine="0"/>
      <w:jc w:val="center"/>
    </w:pPr>
    <w:r>
      <w:rPr>
        <w:sz w:val="20"/>
      </w:rPr>
      <w:t xml:space="preserve">Local Rules for the Calaveras Superior Court – Appellate Rules </w:t>
    </w:r>
  </w:p>
  <w:p w14:paraId="7615E90B" w14:textId="77777777" w:rsidR="00D708D7" w:rsidRDefault="00D708D7">
    <w:pPr>
      <w:spacing w:after="0" w:line="259" w:lineRule="auto"/>
      <w:ind w:left="0" w:right="712" w:firstLine="0"/>
      <w:jc w:val="center"/>
    </w:pPr>
    <w:r>
      <w:rPr>
        <w:sz w:val="20"/>
      </w:rPr>
      <w:t xml:space="preserve">Page </w:t>
    </w:r>
    <w:r>
      <w:fldChar w:fldCharType="begin"/>
    </w:r>
    <w:r>
      <w:instrText xml:space="preserve"> PAGE   \* MERGEFORMAT </w:instrText>
    </w:r>
    <w:r>
      <w:fldChar w:fldCharType="separate"/>
    </w:r>
    <w:r>
      <w:rPr>
        <w:sz w:val="16"/>
      </w:rPr>
      <w:t>49</w:t>
    </w:r>
    <w:r>
      <w:rPr>
        <w:sz w:val="16"/>
      </w:rPr>
      <w:fldChar w:fldCharType="end"/>
    </w:r>
    <w:r>
      <w:rPr>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2A82" w14:textId="77777777" w:rsidR="00D708D7" w:rsidRDefault="00D708D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4A122" w14:textId="77777777" w:rsidR="00D708D7" w:rsidRDefault="00D708D7">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3BE6" w14:textId="77777777" w:rsidR="00D708D7" w:rsidRDefault="00D708D7">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2992461"/>
      <w:docPartObj>
        <w:docPartGallery w:val="Page Numbers (Bottom of Page)"/>
        <w:docPartUnique/>
      </w:docPartObj>
    </w:sdtPr>
    <w:sdtEndPr>
      <w:rPr>
        <w:color w:val="7F7F7F" w:themeColor="background1" w:themeShade="7F"/>
        <w:spacing w:val="60"/>
      </w:rPr>
    </w:sdtEndPr>
    <w:sdtContent>
      <w:p w14:paraId="302A3793" w14:textId="19C16CFE" w:rsidR="003C0BB0" w:rsidRDefault="003C0BB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BE0C84E" w14:textId="77777777" w:rsidR="00D708D7" w:rsidRDefault="00D708D7">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DD34D" w14:textId="77777777" w:rsidR="00D708D7" w:rsidRDefault="00D708D7">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2B301" w14:textId="6AD07935" w:rsidR="00D708D7" w:rsidRDefault="00D708D7">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A8375" w14:textId="77777777" w:rsidR="00D708D7" w:rsidRDefault="00D708D7">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BB07" w14:textId="77777777" w:rsidR="00D708D7" w:rsidRDefault="00D708D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67D2B" w14:textId="767CABEF" w:rsidR="00D708D7" w:rsidRDefault="00D708D7">
    <w:pPr>
      <w:spacing w:after="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31F5A" w14:textId="15316E24" w:rsidR="00D708D7" w:rsidRDefault="00D708D7">
    <w:pPr>
      <w:spacing w:after="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A1445" w14:textId="77777777" w:rsidR="00D708D7" w:rsidRDefault="00D708D7">
    <w:pPr>
      <w:spacing w:after="0" w:line="259" w:lineRule="auto"/>
      <w:ind w:left="0" w:right="4" w:firstLine="0"/>
      <w:jc w:val="center"/>
    </w:pPr>
    <w:r>
      <w:rPr>
        <w:sz w:val="20"/>
      </w:rPr>
      <w:t xml:space="preserve">Local Rules for the Calaveras Superior Court - General Rules – Chapter - </w:t>
    </w:r>
    <w:r>
      <w:fldChar w:fldCharType="begin"/>
    </w:r>
    <w:r>
      <w:instrText xml:space="preserve"> PAGE   \* MERGEFORMAT </w:instrText>
    </w:r>
    <w:r>
      <w:fldChar w:fldCharType="separate"/>
    </w:r>
    <w:r>
      <w:rPr>
        <w:sz w:val="20"/>
      </w:rPr>
      <w:t>i</w:t>
    </w:r>
    <w:r>
      <w:rPr>
        <w:sz w:val="20"/>
      </w:rPr>
      <w:fldChar w:fldCharType="end"/>
    </w:r>
    <w:r>
      <w:rPr>
        <w:sz w:val="20"/>
      </w:rPr>
      <w:t xml:space="preserve"> </w:t>
    </w:r>
  </w:p>
  <w:p w14:paraId="53688C82" w14:textId="77777777" w:rsidR="00D708D7" w:rsidRDefault="00D708D7">
    <w:pPr>
      <w:spacing w:after="0" w:line="259" w:lineRule="auto"/>
      <w:ind w:left="0" w:firstLine="0"/>
      <w:jc w:val="left"/>
    </w:pPr>
    <w:r>
      <w:rPr>
        <w:i/>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852717"/>
      <w:docPartObj>
        <w:docPartGallery w:val="Page Numbers (Bottom of Page)"/>
        <w:docPartUnique/>
      </w:docPartObj>
    </w:sdtPr>
    <w:sdtEndPr>
      <w:rPr>
        <w:color w:val="7F7F7F" w:themeColor="background1" w:themeShade="7F"/>
        <w:spacing w:val="60"/>
      </w:rPr>
    </w:sdtEndPr>
    <w:sdtContent>
      <w:p w14:paraId="67986BE9" w14:textId="0F80A160" w:rsidR="00EF51B2" w:rsidRDefault="00EF51B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D27BC7B" w14:textId="584C24A5" w:rsidR="00D708D7" w:rsidRDefault="00D708D7">
    <w:pPr>
      <w:spacing w:after="0" w:line="259" w:lineRule="auto"/>
      <w:ind w:left="0" w:right="3" w:firstLine="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034961"/>
      <w:docPartObj>
        <w:docPartGallery w:val="Page Numbers (Bottom of Page)"/>
        <w:docPartUnique/>
      </w:docPartObj>
    </w:sdtPr>
    <w:sdtEndPr>
      <w:rPr>
        <w:color w:val="7F7F7F" w:themeColor="background1" w:themeShade="7F"/>
        <w:spacing w:val="60"/>
      </w:rPr>
    </w:sdtEndPr>
    <w:sdtContent>
      <w:p w14:paraId="1EA59981" w14:textId="411B518A" w:rsidR="00EF51B2" w:rsidRDefault="00EF51B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649D2BA" w14:textId="1F1E47DC" w:rsidR="00D708D7" w:rsidRPr="0005177A" w:rsidRDefault="00D708D7" w:rsidP="000517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395885"/>
      <w:docPartObj>
        <w:docPartGallery w:val="Page Numbers (Bottom of Page)"/>
        <w:docPartUnique/>
      </w:docPartObj>
    </w:sdtPr>
    <w:sdtEndPr>
      <w:rPr>
        <w:color w:val="7F7F7F" w:themeColor="background1" w:themeShade="7F"/>
        <w:spacing w:val="60"/>
      </w:rPr>
    </w:sdtEndPr>
    <w:sdtContent>
      <w:p w14:paraId="338B532E" w14:textId="631C3C26" w:rsidR="00643074" w:rsidRDefault="0064307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B077817" w14:textId="43F1167B" w:rsidR="00D708D7" w:rsidRDefault="00D708D7">
    <w:pPr>
      <w:spacing w:after="0" w:line="259" w:lineRule="auto"/>
      <w:ind w:left="0" w:right="3"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C5E4D" w14:textId="77777777" w:rsidR="00245D43" w:rsidRDefault="00245D43">
      <w:pPr>
        <w:spacing w:after="21" w:line="259" w:lineRule="auto"/>
        <w:ind w:left="0" w:firstLine="0"/>
        <w:jc w:val="left"/>
      </w:pPr>
      <w:r>
        <w:separator/>
      </w:r>
    </w:p>
  </w:footnote>
  <w:footnote w:type="continuationSeparator" w:id="0">
    <w:p w14:paraId="45EDD0AA" w14:textId="77777777" w:rsidR="00245D43" w:rsidRDefault="00245D43">
      <w:pPr>
        <w:spacing w:after="21" w:line="259" w:lineRule="auto"/>
        <w:ind w:left="0" w:firstLine="0"/>
        <w:jc w:val="left"/>
      </w:pPr>
      <w:r>
        <w:continuationSeparator/>
      </w:r>
    </w:p>
  </w:footnote>
  <w:footnote w:id="1">
    <w:p w14:paraId="32B25314" w14:textId="77777777" w:rsidR="00D708D7" w:rsidRDefault="00D708D7">
      <w:pPr>
        <w:pStyle w:val="footnotedescription"/>
        <w:spacing w:after="21"/>
      </w:pPr>
      <w:r>
        <w:rPr>
          <w:rStyle w:val="footnotemark"/>
        </w:rPr>
        <w:footnoteRef/>
      </w:r>
      <w:r>
        <w:t xml:space="preserve"> “bulky” objects are those exceeding 1 cubic foot in volume. </w:t>
      </w:r>
    </w:p>
  </w:footnote>
  <w:footnote w:id="2">
    <w:p w14:paraId="7E29E6ED" w14:textId="77777777" w:rsidR="00D708D7" w:rsidRDefault="00D708D7">
      <w:pPr>
        <w:pStyle w:val="footnotedescription"/>
      </w:pPr>
      <w:r>
        <w:rPr>
          <w:rStyle w:val="footnotemark"/>
        </w:rPr>
        <w:footnoteRef/>
      </w:r>
      <w:r>
        <w:t xml:space="preserve"> “heavy” objects are those exceeding 3 lbs. by weight. </w:t>
      </w:r>
    </w:p>
  </w:footnote>
  <w:footnote w:id="3">
    <w:p w14:paraId="288D08F0" w14:textId="77777777" w:rsidR="00D708D7" w:rsidRDefault="00D708D7">
      <w:pPr>
        <w:pStyle w:val="footnotedescription"/>
        <w:spacing w:line="258" w:lineRule="auto"/>
      </w:pPr>
      <w:r>
        <w:rPr>
          <w:rStyle w:val="footnotemark"/>
        </w:rPr>
        <w:footnoteRef/>
      </w:r>
      <w:r>
        <w:t xml:space="preserve"> All controlled substances listed in Health &amp; Safety Code Sections 11054, 11055, 11056, 11057, and 11058 are considered to be hazardous waste material.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8AEA" w14:textId="77777777" w:rsidR="00D708D7" w:rsidRDefault="00D708D7">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1CAA" w14:textId="77777777" w:rsidR="00D708D7" w:rsidRDefault="00D708D7">
    <w:pPr>
      <w:spacing w:after="507" w:line="259" w:lineRule="auto"/>
      <w:ind w:left="0" w:right="7" w:firstLine="0"/>
      <w:jc w:val="right"/>
    </w:pPr>
    <w:r>
      <w:rPr>
        <w:b/>
        <w:sz w:val="20"/>
      </w:rPr>
      <w:t xml:space="preserve">Calaveras Superior Court </w:t>
    </w:r>
  </w:p>
  <w:p w14:paraId="657EABE1" w14:textId="77777777" w:rsidR="00D708D7" w:rsidRDefault="00D708D7">
    <w:pPr>
      <w:spacing w:after="0" w:line="259" w:lineRule="auto"/>
      <w:ind w:left="300" w:firstLine="0"/>
      <w:jc w:val="left"/>
    </w:pPr>
    <w:r>
      <w:rPr>
        <w:rFonts w:ascii="Arial" w:eastAsia="Arial" w:hAnsi="Arial" w:cs="Arial"/>
        <w:b/>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5E621" w14:textId="77777777" w:rsidR="00D708D7" w:rsidRDefault="00D708D7">
    <w:pPr>
      <w:spacing w:after="0" w:line="259" w:lineRule="auto"/>
      <w:ind w:left="0" w:right="7" w:firstLine="0"/>
      <w:jc w:val="right"/>
    </w:pPr>
    <w:r>
      <w:rPr>
        <w:b/>
        <w:sz w:val="20"/>
      </w:rPr>
      <w:t xml:space="preserve">Calaveras Superior Court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8F95" w14:textId="77777777" w:rsidR="00D708D7" w:rsidRDefault="00D708D7">
    <w:pPr>
      <w:spacing w:after="0" w:line="259" w:lineRule="auto"/>
      <w:ind w:left="0" w:right="7" w:firstLine="0"/>
      <w:jc w:val="right"/>
    </w:pPr>
    <w:r>
      <w:rPr>
        <w:b/>
        <w:sz w:val="20"/>
      </w:rPr>
      <w:t xml:space="preserve">Calaveras Superior Court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BA91" w14:textId="77777777" w:rsidR="00D708D7" w:rsidRDefault="00D708D7">
    <w:pPr>
      <w:spacing w:after="0" w:line="259" w:lineRule="auto"/>
      <w:ind w:left="0" w:right="7" w:firstLine="0"/>
      <w:jc w:val="right"/>
    </w:pPr>
    <w:r>
      <w:rPr>
        <w:b/>
        <w:sz w:val="20"/>
      </w:rPr>
      <w:t xml:space="preserve">Calaveras Superior Court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3C1D" w14:textId="77777777" w:rsidR="00D708D7" w:rsidRDefault="00D708D7">
    <w:pPr>
      <w:spacing w:after="0" w:line="259" w:lineRule="auto"/>
      <w:ind w:left="0" w:right="7" w:firstLine="0"/>
      <w:jc w:val="right"/>
    </w:pPr>
    <w:r>
      <w:rPr>
        <w:b/>
        <w:sz w:val="20"/>
      </w:rPr>
      <w:t xml:space="preserve">Calaveras Superior Court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3DC58" w14:textId="77777777" w:rsidR="00D708D7" w:rsidRDefault="00D708D7">
    <w:pPr>
      <w:spacing w:after="0" w:line="259" w:lineRule="auto"/>
      <w:ind w:left="0" w:right="7" w:firstLine="0"/>
      <w:jc w:val="right"/>
    </w:pPr>
    <w:r>
      <w:rPr>
        <w:b/>
        <w:sz w:val="20"/>
      </w:rPr>
      <w:t xml:space="preserve">Calaveras Superior Court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3D6D" w14:textId="77777777" w:rsidR="00D708D7" w:rsidRDefault="00D708D7">
    <w:pPr>
      <w:spacing w:after="0" w:line="259" w:lineRule="auto"/>
      <w:ind w:left="0" w:right="716" w:firstLine="0"/>
      <w:jc w:val="right"/>
    </w:pPr>
    <w:r>
      <w:rPr>
        <w:b/>
        <w:sz w:val="20"/>
      </w:rPr>
      <w:t xml:space="preserve">Calaveras Superior Court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E035C" w14:textId="77777777" w:rsidR="00D708D7" w:rsidRDefault="00D708D7">
    <w:pPr>
      <w:spacing w:after="0" w:line="259" w:lineRule="auto"/>
      <w:ind w:left="0" w:right="716" w:firstLine="0"/>
      <w:jc w:val="right"/>
    </w:pPr>
    <w:r>
      <w:rPr>
        <w:b/>
        <w:sz w:val="20"/>
      </w:rPr>
      <w:t xml:space="preserve">Calaveras Superior Court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B4D0" w14:textId="77777777" w:rsidR="00D708D7" w:rsidRDefault="00D708D7">
    <w:pPr>
      <w:spacing w:after="0" w:line="259" w:lineRule="auto"/>
      <w:ind w:left="0" w:right="716" w:firstLine="0"/>
      <w:jc w:val="right"/>
    </w:pPr>
    <w:r>
      <w:rPr>
        <w:b/>
        <w:sz w:val="20"/>
      </w:rPr>
      <w:t xml:space="preserve">Calaveras Superior Court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302FB" w14:textId="77777777" w:rsidR="00D708D7" w:rsidRDefault="00D708D7">
    <w:pPr>
      <w:spacing w:after="0" w:line="259" w:lineRule="auto"/>
      <w:ind w:left="0" w:right="4" w:firstLine="0"/>
      <w:jc w:val="right"/>
    </w:pPr>
    <w:r>
      <w:rPr>
        <w:b/>
        <w:sz w:val="20"/>
      </w:rPr>
      <w:t xml:space="preserve">Calaveras Superior Court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BFC05" w14:textId="77777777" w:rsidR="00D708D7" w:rsidRDefault="00D708D7">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6BFFF" w14:textId="77777777" w:rsidR="00D708D7" w:rsidRDefault="00D708D7">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96FDB" w14:textId="77777777" w:rsidR="00D708D7" w:rsidRDefault="00D708D7">
    <w:pPr>
      <w:spacing w:after="0" w:line="259" w:lineRule="auto"/>
      <w:ind w:left="0" w:right="4" w:firstLine="0"/>
      <w:jc w:val="right"/>
    </w:pPr>
    <w:r>
      <w:rPr>
        <w:b/>
        <w:sz w:val="20"/>
      </w:rPr>
      <w:t xml:space="preserve">Calaveras Superior Court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0058C" w14:textId="77777777" w:rsidR="00D708D7" w:rsidRDefault="00D708D7">
    <w:pPr>
      <w:spacing w:after="0" w:line="259" w:lineRule="auto"/>
      <w:ind w:left="0" w:right="53" w:firstLine="0"/>
      <w:jc w:val="right"/>
    </w:pPr>
    <w:r>
      <w:rPr>
        <w:b/>
        <w:sz w:val="20"/>
      </w:rPr>
      <w:t xml:space="preserve">Calaveras Superior Court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6810" w14:textId="77777777" w:rsidR="00D708D7" w:rsidRDefault="00D708D7">
    <w:pPr>
      <w:spacing w:after="0" w:line="259" w:lineRule="auto"/>
      <w:ind w:left="0" w:right="53" w:firstLine="0"/>
      <w:jc w:val="right"/>
    </w:pPr>
    <w:r>
      <w:rPr>
        <w:b/>
        <w:sz w:val="20"/>
      </w:rPr>
      <w:t xml:space="preserve">Calaveras Superior Court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1715" w14:textId="77777777" w:rsidR="00D708D7" w:rsidRDefault="00D708D7">
    <w:pPr>
      <w:spacing w:after="0" w:line="259" w:lineRule="auto"/>
      <w:ind w:left="0" w:right="53" w:firstLine="0"/>
      <w:jc w:val="right"/>
    </w:pPr>
    <w:r>
      <w:rPr>
        <w:b/>
        <w:sz w:val="20"/>
      </w:rPr>
      <w:t xml:space="preserve">Calaveras Superior Court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BA0CB" w14:textId="77777777" w:rsidR="00D708D7" w:rsidRDefault="00D708D7">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9393D" w14:textId="77777777" w:rsidR="00D708D7" w:rsidRDefault="00D708D7">
    <w:pPr>
      <w:spacing w:after="0" w:line="259" w:lineRule="auto"/>
      <w:ind w:left="0" w:right="4" w:firstLine="0"/>
      <w:jc w:val="right"/>
    </w:pPr>
    <w:r>
      <w:rPr>
        <w:b/>
        <w:sz w:val="20"/>
      </w:rPr>
      <w:t xml:space="preserve">Calaveras Superior Court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2D058" w14:textId="77777777" w:rsidR="00D708D7" w:rsidRDefault="00D708D7">
    <w:pPr>
      <w:spacing w:after="0" w:line="259" w:lineRule="auto"/>
      <w:ind w:left="0" w:right="4" w:firstLine="0"/>
      <w:jc w:val="right"/>
    </w:pPr>
    <w:r>
      <w:rPr>
        <w:b/>
        <w:sz w:val="20"/>
      </w:rPr>
      <w:t xml:space="preserve">Calaveras Superior Court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E0E0" w14:textId="77777777" w:rsidR="00D708D7" w:rsidRDefault="00D708D7">
    <w:pPr>
      <w:spacing w:after="0" w:line="259" w:lineRule="auto"/>
      <w:ind w:left="0" w:right="4" w:firstLine="0"/>
      <w:jc w:val="right"/>
    </w:pPr>
    <w:r>
      <w:rPr>
        <w:b/>
        <w:sz w:val="20"/>
      </w:rPr>
      <w:t xml:space="preserve">Calaveras Superior Court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5BDD" w14:textId="77777777" w:rsidR="00D708D7" w:rsidRDefault="00D708D7">
    <w:pPr>
      <w:spacing w:after="867" w:line="259" w:lineRule="auto"/>
      <w:ind w:left="0" w:right="7" w:firstLine="0"/>
      <w:jc w:val="right"/>
    </w:pPr>
    <w:r>
      <w:rPr>
        <w:b/>
        <w:sz w:val="20"/>
      </w:rPr>
      <w:t xml:space="preserve">Calaveras Superior Court </w:t>
    </w:r>
  </w:p>
  <w:p w14:paraId="319FFE6F" w14:textId="77777777" w:rsidR="00D708D7" w:rsidRDefault="00D708D7">
    <w:pPr>
      <w:spacing w:after="0" w:line="259" w:lineRule="auto"/>
      <w:ind w:left="480" w:firstLine="0"/>
      <w:jc w:val="left"/>
    </w:pPr>
    <w:r>
      <w:rPr>
        <w:rFonts w:ascii="Arial" w:eastAsia="Arial" w:hAnsi="Arial" w:cs="Arial"/>
        <w:b/>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C9AE" w14:textId="77777777" w:rsidR="00D708D7" w:rsidRDefault="00D708D7">
    <w:pPr>
      <w:spacing w:after="0" w:line="259" w:lineRule="auto"/>
      <w:ind w:left="0" w:right="7" w:firstLine="0"/>
      <w:jc w:val="right"/>
    </w:pPr>
    <w:r>
      <w:rPr>
        <w:b/>
        <w:sz w:val="20"/>
      </w:rPr>
      <w:t xml:space="preserve">Calaveras Superior Court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8AF3" w14:textId="77777777" w:rsidR="00D708D7" w:rsidRDefault="00D708D7">
    <w:pPr>
      <w:spacing w:after="0" w:line="259" w:lineRule="auto"/>
      <w:ind w:left="0" w:right="7" w:firstLine="0"/>
      <w:jc w:val="right"/>
    </w:pPr>
    <w:r>
      <w:rPr>
        <w:b/>
        <w:sz w:val="20"/>
      </w:rPr>
      <w:t xml:space="preserve">Calaveras Superior Court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DB4"/>
    <w:multiLevelType w:val="hybridMultilevel"/>
    <w:tmpl w:val="C13CB9D8"/>
    <w:lvl w:ilvl="0" w:tplc="18CCBC78">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1E7C4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92454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568AA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60EA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8951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CCE14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B0645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AAACA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4E0FDE"/>
    <w:multiLevelType w:val="hybridMultilevel"/>
    <w:tmpl w:val="E460F15C"/>
    <w:lvl w:ilvl="0" w:tplc="D76C01C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2CA2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2FB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E5D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CFA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6CE5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C19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AB4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251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745A91"/>
    <w:multiLevelType w:val="hybridMultilevel"/>
    <w:tmpl w:val="6232AF26"/>
    <w:lvl w:ilvl="0" w:tplc="B4F8FCD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2A52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07B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8098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A2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CBD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DC85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7690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B829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DD13F5"/>
    <w:multiLevelType w:val="hybridMultilevel"/>
    <w:tmpl w:val="A510C10E"/>
    <w:lvl w:ilvl="0" w:tplc="C94299E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0E3D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68B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85E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ABD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9087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861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0C47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20A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DA047B"/>
    <w:multiLevelType w:val="hybridMultilevel"/>
    <w:tmpl w:val="3FA87D2A"/>
    <w:lvl w:ilvl="0" w:tplc="2E76D7F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9A157E">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FEB5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EFC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075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42F6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FA9F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EC0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B09D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6E24DC9"/>
    <w:multiLevelType w:val="hybridMultilevel"/>
    <w:tmpl w:val="D23E1544"/>
    <w:lvl w:ilvl="0" w:tplc="E636640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CE173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B458AE">
      <w:start w:val="1"/>
      <w:numFmt w:val="decimal"/>
      <w:lvlText w:val="(%3)"/>
      <w:lvlJc w:val="left"/>
      <w:pPr>
        <w:ind w:left="18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A42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408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1EF6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3A4C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9C54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8C7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8D15D16"/>
    <w:multiLevelType w:val="hybridMultilevel"/>
    <w:tmpl w:val="D0364164"/>
    <w:lvl w:ilvl="0" w:tplc="ED06C13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C22A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849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C57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AA17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AACE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E0C9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8FF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23B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340CEF"/>
    <w:multiLevelType w:val="hybridMultilevel"/>
    <w:tmpl w:val="A0186248"/>
    <w:lvl w:ilvl="0" w:tplc="DC1825F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08076">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6420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62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A1C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6D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50B0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DC02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C84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8B7C85"/>
    <w:multiLevelType w:val="hybridMultilevel"/>
    <w:tmpl w:val="5636A906"/>
    <w:lvl w:ilvl="0" w:tplc="4EC42C40">
      <w:start w:val="1"/>
      <w:numFmt w:val="lowerLetter"/>
      <w:lvlText w:val="(%1)"/>
      <w:lvlJc w:val="left"/>
      <w:pPr>
        <w:ind w:left="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3E45D6">
      <w:start w:val="1"/>
      <w:numFmt w:val="lowerLetter"/>
      <w:lvlText w:val="%2"/>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22281E">
      <w:start w:val="1"/>
      <w:numFmt w:val="lowerRoman"/>
      <w:lvlText w:val="%3"/>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6619E">
      <w:start w:val="1"/>
      <w:numFmt w:val="decimal"/>
      <w:lvlText w:val="%4"/>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60424">
      <w:start w:val="1"/>
      <w:numFmt w:val="lowerLetter"/>
      <w:lvlText w:val="%5"/>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2678AA">
      <w:start w:val="1"/>
      <w:numFmt w:val="lowerRoman"/>
      <w:lvlText w:val="%6"/>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E1046">
      <w:start w:val="1"/>
      <w:numFmt w:val="decimal"/>
      <w:lvlText w:val="%7"/>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7E47EA">
      <w:start w:val="1"/>
      <w:numFmt w:val="lowerLetter"/>
      <w:lvlText w:val="%8"/>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44556E">
      <w:start w:val="1"/>
      <w:numFmt w:val="lowerRoman"/>
      <w:lvlText w:val="%9"/>
      <w:lvlJc w:val="left"/>
      <w:pPr>
        <w:ind w:left="7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AE4750"/>
    <w:multiLevelType w:val="hybridMultilevel"/>
    <w:tmpl w:val="3A702A8E"/>
    <w:lvl w:ilvl="0" w:tplc="E458968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E47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B4E1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3E69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870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A93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C0E5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52FA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2053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C10A80"/>
    <w:multiLevelType w:val="hybridMultilevel"/>
    <w:tmpl w:val="F87E86B4"/>
    <w:lvl w:ilvl="0" w:tplc="2AA20EC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CAC2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0A51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EA71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87A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322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84DF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829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7C04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CFD7A5C"/>
    <w:multiLevelType w:val="hybridMultilevel"/>
    <w:tmpl w:val="DD56CEBC"/>
    <w:lvl w:ilvl="0" w:tplc="A254082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3675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0853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965A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0EEF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30E7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20F6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8E4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2408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D826E14"/>
    <w:multiLevelType w:val="hybridMultilevel"/>
    <w:tmpl w:val="79204EE0"/>
    <w:lvl w:ilvl="0" w:tplc="63041E4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005B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49D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227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056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14B5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B032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27E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64AF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FDC0AF8"/>
    <w:multiLevelType w:val="hybridMultilevel"/>
    <w:tmpl w:val="B2087466"/>
    <w:lvl w:ilvl="0" w:tplc="82706A8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1842D5C"/>
    <w:multiLevelType w:val="hybridMultilevel"/>
    <w:tmpl w:val="D040C412"/>
    <w:lvl w:ilvl="0" w:tplc="7F28B84E">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729E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878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60A5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CD6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EFC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50B7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0C1F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6CC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517405B"/>
    <w:multiLevelType w:val="hybridMultilevel"/>
    <w:tmpl w:val="581C8E16"/>
    <w:lvl w:ilvl="0" w:tplc="68AADCA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20F7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44E9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6EDD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21D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8C3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6A19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485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929E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65E3B5D"/>
    <w:multiLevelType w:val="hybridMultilevel"/>
    <w:tmpl w:val="245C31B0"/>
    <w:lvl w:ilvl="0" w:tplc="78A0364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BC52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23E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B6A0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12B3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401C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DECD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292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E84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7553F1D"/>
    <w:multiLevelType w:val="hybridMultilevel"/>
    <w:tmpl w:val="D654F882"/>
    <w:lvl w:ilvl="0" w:tplc="570E0CAC">
      <w:start w:val="1"/>
      <w:numFmt w:val="decimal"/>
      <w:lvlText w:val="%1."/>
      <w:lvlJc w:val="left"/>
      <w:pPr>
        <w:ind w:left="7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442C8E">
      <w:start w:val="2"/>
      <w:numFmt w:val="lowerLetter"/>
      <w:lvlText w:val="(%2)"/>
      <w:lvlJc w:val="left"/>
      <w:pPr>
        <w:ind w:left="1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B2482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6ACE8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FEF4B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84D3A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D21C3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22D3C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60D21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A265B9A"/>
    <w:multiLevelType w:val="hybridMultilevel"/>
    <w:tmpl w:val="26447F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CC3B6C"/>
    <w:multiLevelType w:val="hybridMultilevel"/>
    <w:tmpl w:val="B9E4D3DC"/>
    <w:lvl w:ilvl="0" w:tplc="2A0ED32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98C7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D0D8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075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E00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30CA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7AB0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66FA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92E6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AF55661"/>
    <w:multiLevelType w:val="hybridMultilevel"/>
    <w:tmpl w:val="17DA7D28"/>
    <w:lvl w:ilvl="0" w:tplc="F570936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A024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A39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A8A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0218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8E0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4810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A09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8F2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C227070"/>
    <w:multiLevelType w:val="hybridMultilevel"/>
    <w:tmpl w:val="75A23A7C"/>
    <w:lvl w:ilvl="0" w:tplc="2B5E057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5018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24CC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A9D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D0AB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CD1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80E4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25D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FEDE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CE52C99"/>
    <w:multiLevelType w:val="hybridMultilevel"/>
    <w:tmpl w:val="4A1A19C2"/>
    <w:lvl w:ilvl="0" w:tplc="7F905924">
      <w:start w:val="1"/>
      <w:numFmt w:val="lowerLetter"/>
      <w:lvlText w:val="(%1)"/>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A837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2418E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96487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A625C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58E3E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A11E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D62E6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5AA69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FB461AF"/>
    <w:multiLevelType w:val="hybridMultilevel"/>
    <w:tmpl w:val="0B203BF4"/>
    <w:lvl w:ilvl="0" w:tplc="ABFA4B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ACBE3E">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03E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3047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8F4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D42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5AE3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C99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87A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06B6804"/>
    <w:multiLevelType w:val="hybridMultilevel"/>
    <w:tmpl w:val="D0A032AA"/>
    <w:lvl w:ilvl="0" w:tplc="7FF68DE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458AE">
      <w:start w:val="1"/>
      <w:numFmt w:val="decimal"/>
      <w:lvlText w:val="(%2)"/>
      <w:lvlJc w:val="left"/>
      <w:pPr>
        <w:ind w:left="18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DE86F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087D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B8B0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4A95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430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2C4A1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38ED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41C084F"/>
    <w:multiLevelType w:val="hybridMultilevel"/>
    <w:tmpl w:val="E7EAB852"/>
    <w:lvl w:ilvl="0" w:tplc="D5C8F220">
      <w:start w:val="1"/>
      <w:numFmt w:val="decimal"/>
      <w:lvlText w:val="%1"/>
      <w:lvlJc w:val="left"/>
      <w:pPr>
        <w:ind w:left="360"/>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1" w:tplc="48AA0904">
      <w:start w:val="6"/>
      <w:numFmt w:val="lowerLetter"/>
      <w:lvlText w:val="%2."/>
      <w:lvlJc w:val="left"/>
      <w:pPr>
        <w:ind w:left="725"/>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2" w:tplc="19B24722">
      <w:start w:val="1"/>
      <w:numFmt w:val="lowerRoman"/>
      <w:lvlText w:val="%3"/>
      <w:lvlJc w:val="left"/>
      <w:pPr>
        <w:ind w:left="148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3" w:tplc="79264274">
      <w:start w:val="1"/>
      <w:numFmt w:val="decimal"/>
      <w:lvlText w:val="%4"/>
      <w:lvlJc w:val="left"/>
      <w:pPr>
        <w:ind w:left="220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4" w:tplc="B7968E38">
      <w:start w:val="1"/>
      <w:numFmt w:val="lowerLetter"/>
      <w:lvlText w:val="%5"/>
      <w:lvlJc w:val="left"/>
      <w:pPr>
        <w:ind w:left="292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5" w:tplc="6ADE4FE2">
      <w:start w:val="1"/>
      <w:numFmt w:val="lowerRoman"/>
      <w:lvlText w:val="%6"/>
      <w:lvlJc w:val="left"/>
      <w:pPr>
        <w:ind w:left="364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6" w:tplc="1D7C95CA">
      <w:start w:val="1"/>
      <w:numFmt w:val="decimal"/>
      <w:lvlText w:val="%7"/>
      <w:lvlJc w:val="left"/>
      <w:pPr>
        <w:ind w:left="436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7" w:tplc="05806A5E">
      <w:start w:val="1"/>
      <w:numFmt w:val="lowerLetter"/>
      <w:lvlText w:val="%8"/>
      <w:lvlJc w:val="left"/>
      <w:pPr>
        <w:ind w:left="508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8" w:tplc="F2705636">
      <w:start w:val="1"/>
      <w:numFmt w:val="lowerRoman"/>
      <w:lvlText w:val="%9"/>
      <w:lvlJc w:val="left"/>
      <w:pPr>
        <w:ind w:left="580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abstractNum>
  <w:abstractNum w:abstractNumId="26" w15:restartNumberingAfterBreak="0">
    <w:nsid w:val="24A33AA7"/>
    <w:multiLevelType w:val="hybridMultilevel"/>
    <w:tmpl w:val="170A5658"/>
    <w:lvl w:ilvl="0" w:tplc="FFFFFFFF">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decimal"/>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52655FA"/>
    <w:multiLevelType w:val="hybridMultilevel"/>
    <w:tmpl w:val="36304B20"/>
    <w:lvl w:ilvl="0" w:tplc="783E55E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929C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897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0CD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BEBE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0E0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AF5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3021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4087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75A5DC7"/>
    <w:multiLevelType w:val="hybridMultilevel"/>
    <w:tmpl w:val="E0B88812"/>
    <w:lvl w:ilvl="0" w:tplc="AFCCD81E">
      <w:start w:val="1"/>
      <w:numFmt w:val="bullet"/>
      <w:lvlText w:val=""/>
      <w:lvlJc w:val="left"/>
      <w:pPr>
        <w:ind w:left="5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786A198">
      <w:start w:val="1"/>
      <w:numFmt w:val="bullet"/>
      <w:lvlText w:val="o"/>
      <w:lvlJc w:val="left"/>
      <w:pPr>
        <w:ind w:left="22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1387E1A">
      <w:start w:val="1"/>
      <w:numFmt w:val="bullet"/>
      <w:lvlText w:val="▪"/>
      <w:lvlJc w:val="left"/>
      <w:pPr>
        <w:ind w:left="30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0C83CF0">
      <w:start w:val="1"/>
      <w:numFmt w:val="bullet"/>
      <w:lvlText w:val="•"/>
      <w:lvlJc w:val="left"/>
      <w:pPr>
        <w:ind w:left="37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C5D64">
      <w:start w:val="1"/>
      <w:numFmt w:val="bullet"/>
      <w:lvlText w:val="o"/>
      <w:lvlJc w:val="left"/>
      <w:pPr>
        <w:ind w:left="44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1B867F8">
      <w:start w:val="1"/>
      <w:numFmt w:val="bullet"/>
      <w:lvlText w:val="▪"/>
      <w:lvlJc w:val="left"/>
      <w:pPr>
        <w:ind w:left="51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DE2DBC0">
      <w:start w:val="1"/>
      <w:numFmt w:val="bullet"/>
      <w:lvlText w:val="•"/>
      <w:lvlJc w:val="left"/>
      <w:pPr>
        <w:ind w:left="58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2EC55C2">
      <w:start w:val="1"/>
      <w:numFmt w:val="bullet"/>
      <w:lvlText w:val="o"/>
      <w:lvlJc w:val="left"/>
      <w:pPr>
        <w:ind w:left="66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EA029BE">
      <w:start w:val="1"/>
      <w:numFmt w:val="bullet"/>
      <w:lvlText w:val="▪"/>
      <w:lvlJc w:val="left"/>
      <w:pPr>
        <w:ind w:left="73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28103182"/>
    <w:multiLevelType w:val="multilevel"/>
    <w:tmpl w:val="F55203A8"/>
    <w:lvl w:ilvl="0">
      <w:start w:val="5"/>
      <w:numFmt w:val="decimal"/>
      <w:lvlText w:val="%1"/>
      <w:lvlJc w:val="left"/>
      <w:pPr>
        <w:ind w:left="600" w:hanging="600"/>
      </w:pPr>
      <w:rPr>
        <w:rFonts w:hint="default"/>
      </w:rPr>
    </w:lvl>
    <w:lvl w:ilvl="1">
      <w:start w:val="54"/>
      <w:numFmt w:val="decimal"/>
      <w:lvlText w:val="%1.%2"/>
      <w:lvlJc w:val="left"/>
      <w:pPr>
        <w:ind w:left="595" w:hanging="600"/>
      </w:pPr>
      <w:rPr>
        <w:rFonts w:hint="default"/>
      </w:rPr>
    </w:lvl>
    <w:lvl w:ilvl="2">
      <w:start w:val="9"/>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30" w15:restartNumberingAfterBreak="0">
    <w:nsid w:val="309A361A"/>
    <w:multiLevelType w:val="hybridMultilevel"/>
    <w:tmpl w:val="936ABB8E"/>
    <w:lvl w:ilvl="0" w:tplc="AA60976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242B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3A85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5091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C44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401B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9825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AEF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98C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0B97566"/>
    <w:multiLevelType w:val="hybridMultilevel"/>
    <w:tmpl w:val="1868C3C2"/>
    <w:lvl w:ilvl="0" w:tplc="846814C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0E97F8">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0C41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C41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D6C4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F233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9C9E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8C2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9C78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13503D7"/>
    <w:multiLevelType w:val="hybridMultilevel"/>
    <w:tmpl w:val="1020DD90"/>
    <w:lvl w:ilvl="0" w:tplc="603C60C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0C20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1844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107D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04F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226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DEF9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A49D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6C2B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4B665BC"/>
    <w:multiLevelType w:val="hybridMultilevel"/>
    <w:tmpl w:val="170A5658"/>
    <w:lvl w:ilvl="0" w:tplc="FFFFFFFF">
      <w:start w:val="1"/>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decimal"/>
      <w:lvlText w:val="(%2)"/>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9815BD1"/>
    <w:multiLevelType w:val="hybridMultilevel"/>
    <w:tmpl w:val="584E2518"/>
    <w:lvl w:ilvl="0" w:tplc="7EF6461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C5636">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8DA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C2E8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CEA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504F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84CC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EE9D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7659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CDC03D1"/>
    <w:multiLevelType w:val="hybridMultilevel"/>
    <w:tmpl w:val="1A8CD180"/>
    <w:lvl w:ilvl="0" w:tplc="B704B06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0C2B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461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AED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5E3D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24B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EA77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4A98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DCCE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D2A39F7"/>
    <w:multiLevelType w:val="hybridMultilevel"/>
    <w:tmpl w:val="EF74F19E"/>
    <w:lvl w:ilvl="0" w:tplc="F54ADE4C">
      <w:start w:val="1"/>
      <w:numFmt w:val="decimal"/>
      <w:lvlText w:val="%1."/>
      <w:lvlJc w:val="left"/>
      <w:pPr>
        <w:ind w:left="4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95F687E2">
      <w:start w:val="1"/>
      <w:numFmt w:val="bullet"/>
      <w:lvlText w:val=""/>
      <w:lvlJc w:val="left"/>
      <w:pPr>
        <w:ind w:left="50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7EF87368">
      <w:start w:val="1"/>
      <w:numFmt w:val="bullet"/>
      <w:lvlText w:val="▪"/>
      <w:lvlJc w:val="left"/>
      <w:pPr>
        <w:ind w:left="158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F2CC0DC4">
      <w:start w:val="1"/>
      <w:numFmt w:val="bullet"/>
      <w:lvlText w:val="•"/>
      <w:lvlJc w:val="left"/>
      <w:pPr>
        <w:ind w:left="230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921A5752">
      <w:start w:val="1"/>
      <w:numFmt w:val="bullet"/>
      <w:lvlText w:val="o"/>
      <w:lvlJc w:val="left"/>
      <w:pPr>
        <w:ind w:left="302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7F10F22C">
      <w:start w:val="1"/>
      <w:numFmt w:val="bullet"/>
      <w:lvlText w:val="▪"/>
      <w:lvlJc w:val="left"/>
      <w:pPr>
        <w:ind w:left="374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2AFC93B4">
      <w:start w:val="1"/>
      <w:numFmt w:val="bullet"/>
      <w:lvlText w:val="•"/>
      <w:lvlJc w:val="left"/>
      <w:pPr>
        <w:ind w:left="446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DD00E564">
      <w:start w:val="1"/>
      <w:numFmt w:val="bullet"/>
      <w:lvlText w:val="o"/>
      <w:lvlJc w:val="left"/>
      <w:pPr>
        <w:ind w:left="518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EFBCBBA8">
      <w:start w:val="1"/>
      <w:numFmt w:val="bullet"/>
      <w:lvlText w:val="▪"/>
      <w:lvlJc w:val="left"/>
      <w:pPr>
        <w:ind w:left="5904"/>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37" w15:restartNumberingAfterBreak="0">
    <w:nsid w:val="43863F50"/>
    <w:multiLevelType w:val="hybridMultilevel"/>
    <w:tmpl w:val="3C587E46"/>
    <w:lvl w:ilvl="0" w:tplc="B06EDD1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07262">
      <w:start w:val="1"/>
      <w:numFmt w:val="lowerLetter"/>
      <w:lvlText w:val="%2"/>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E85B0C">
      <w:start w:val="1"/>
      <w:numFmt w:val="lowerRoman"/>
      <w:lvlText w:val="%3"/>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865DE">
      <w:start w:val="1"/>
      <w:numFmt w:val="decimal"/>
      <w:lvlText w:val="%4"/>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06C1C">
      <w:start w:val="1"/>
      <w:numFmt w:val="lowerLetter"/>
      <w:lvlText w:val="%5"/>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EBD2E">
      <w:start w:val="1"/>
      <w:numFmt w:val="lowerRoman"/>
      <w:lvlText w:val="%6"/>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66DE8">
      <w:start w:val="1"/>
      <w:numFmt w:val="decimal"/>
      <w:lvlText w:val="%7"/>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4CB8F0">
      <w:start w:val="1"/>
      <w:numFmt w:val="lowerLetter"/>
      <w:lvlText w:val="%8"/>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08350">
      <w:start w:val="1"/>
      <w:numFmt w:val="lowerRoman"/>
      <w:lvlText w:val="%9"/>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6BB284D"/>
    <w:multiLevelType w:val="hybridMultilevel"/>
    <w:tmpl w:val="2736CF20"/>
    <w:lvl w:ilvl="0" w:tplc="2424F9C8">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716C11"/>
    <w:multiLevelType w:val="hybridMultilevel"/>
    <w:tmpl w:val="0C46422E"/>
    <w:lvl w:ilvl="0" w:tplc="653871F4">
      <w:start w:val="1"/>
      <w:numFmt w:val="lowerLetter"/>
      <w:lvlText w:val="(%1)"/>
      <w:lvlJc w:val="left"/>
      <w:pPr>
        <w:ind w:left="725" w:hanging="735"/>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40" w15:restartNumberingAfterBreak="0">
    <w:nsid w:val="4A0A2C79"/>
    <w:multiLevelType w:val="hybridMultilevel"/>
    <w:tmpl w:val="ABB85A1A"/>
    <w:lvl w:ilvl="0" w:tplc="F17A6FF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5894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4C4A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A79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EC7D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878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4CED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C84E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EE7E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0D23BC8"/>
    <w:multiLevelType w:val="hybridMultilevel"/>
    <w:tmpl w:val="439E938C"/>
    <w:lvl w:ilvl="0" w:tplc="004A7C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8C2E4">
      <w:start w:val="1"/>
      <w:numFmt w:val="lowerLetter"/>
      <w:lvlText w:val="%2"/>
      <w:lvlJc w:val="left"/>
      <w:pPr>
        <w:ind w:left="1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24CC4A">
      <w:start w:val="8"/>
      <w:numFmt w:val="decimal"/>
      <w:lvlText w:val="%3."/>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064A28">
      <w:start w:val="1"/>
      <w:numFmt w:val="decimal"/>
      <w:lvlText w:val="%4"/>
      <w:lvlJc w:val="left"/>
      <w:pPr>
        <w:ind w:left="2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543DDE">
      <w:start w:val="1"/>
      <w:numFmt w:val="lowerLetter"/>
      <w:lvlText w:val="%5"/>
      <w:lvlJc w:val="left"/>
      <w:pPr>
        <w:ind w:left="3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EABBF6">
      <w:start w:val="1"/>
      <w:numFmt w:val="lowerRoman"/>
      <w:lvlText w:val="%6"/>
      <w:lvlJc w:val="left"/>
      <w:pPr>
        <w:ind w:left="3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0C3E32">
      <w:start w:val="1"/>
      <w:numFmt w:val="decimal"/>
      <w:lvlText w:val="%7"/>
      <w:lvlJc w:val="left"/>
      <w:pPr>
        <w:ind w:left="4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AD510">
      <w:start w:val="1"/>
      <w:numFmt w:val="lowerLetter"/>
      <w:lvlText w:val="%8"/>
      <w:lvlJc w:val="left"/>
      <w:pPr>
        <w:ind w:left="5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8EBFFC">
      <w:start w:val="1"/>
      <w:numFmt w:val="lowerRoman"/>
      <w:lvlText w:val="%9"/>
      <w:lvlJc w:val="left"/>
      <w:pPr>
        <w:ind w:left="5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1AD25BE"/>
    <w:multiLevelType w:val="hybridMultilevel"/>
    <w:tmpl w:val="22489B6C"/>
    <w:lvl w:ilvl="0" w:tplc="17DEE6C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09A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2E38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A5B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4A0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32A0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A098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CC2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AA8C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6886539"/>
    <w:multiLevelType w:val="hybridMultilevel"/>
    <w:tmpl w:val="013CA698"/>
    <w:lvl w:ilvl="0" w:tplc="83A0015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61C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425C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3E06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E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4AE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604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A7E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4DC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9281DB1"/>
    <w:multiLevelType w:val="hybridMultilevel"/>
    <w:tmpl w:val="70944274"/>
    <w:lvl w:ilvl="0" w:tplc="B5CC0242">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C5F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EED5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D80BE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0C45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42FF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D483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0435C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5E95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AD97286"/>
    <w:multiLevelType w:val="hybridMultilevel"/>
    <w:tmpl w:val="F4A61D20"/>
    <w:lvl w:ilvl="0" w:tplc="344CC3CC">
      <w:start w:val="1"/>
      <w:numFmt w:val="lowerLetter"/>
      <w:lvlText w:val="(%1)"/>
      <w:lvlJc w:val="left"/>
      <w:pPr>
        <w:ind w:left="725" w:hanging="735"/>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46" w15:restartNumberingAfterBreak="0">
    <w:nsid w:val="5B397632"/>
    <w:multiLevelType w:val="hybridMultilevel"/>
    <w:tmpl w:val="170A5658"/>
    <w:lvl w:ilvl="0" w:tplc="42B458A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04F72">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1A20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61B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202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3EFD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EDF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C12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AAE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BB02671"/>
    <w:multiLevelType w:val="hybridMultilevel"/>
    <w:tmpl w:val="CF440DF6"/>
    <w:lvl w:ilvl="0" w:tplc="0B2E482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874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271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2BC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A22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5C62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FA54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3266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498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F5344D5"/>
    <w:multiLevelType w:val="hybridMultilevel"/>
    <w:tmpl w:val="CAA22CBA"/>
    <w:lvl w:ilvl="0" w:tplc="445CCBA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C66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A295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B405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40A8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4FD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18B9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AAF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A92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0817BBA"/>
    <w:multiLevelType w:val="hybridMultilevel"/>
    <w:tmpl w:val="AC084322"/>
    <w:lvl w:ilvl="0" w:tplc="F6B0404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1449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EEEA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F442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4491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E833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AE2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8C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88D1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5C91FEE"/>
    <w:multiLevelType w:val="hybridMultilevel"/>
    <w:tmpl w:val="2C1EF108"/>
    <w:lvl w:ilvl="0" w:tplc="463A6C3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46E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005E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2F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4A96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BC34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DC04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680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CC0C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82E6E80"/>
    <w:multiLevelType w:val="hybridMultilevel"/>
    <w:tmpl w:val="F5EE70F4"/>
    <w:lvl w:ilvl="0" w:tplc="B02C3CE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7C33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B410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AEA5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CB0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BE94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27A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C2E1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4679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A0171E6"/>
    <w:multiLevelType w:val="hybridMultilevel"/>
    <w:tmpl w:val="43D0FFB4"/>
    <w:lvl w:ilvl="0" w:tplc="2890A300">
      <w:start w:val="1"/>
      <w:numFmt w:val="decimal"/>
      <w:lvlText w:val="%1."/>
      <w:lvlJc w:val="left"/>
      <w:pPr>
        <w:ind w:left="407"/>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1" w:tplc="C212C71C">
      <w:start w:val="1"/>
      <w:numFmt w:val="lowerLetter"/>
      <w:lvlText w:val="%2."/>
      <w:lvlJc w:val="left"/>
      <w:pPr>
        <w:ind w:left="725"/>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2" w:tplc="1734ADB2">
      <w:start w:val="1"/>
      <w:numFmt w:val="lowerRoman"/>
      <w:lvlText w:val="%3"/>
      <w:lvlJc w:val="left"/>
      <w:pPr>
        <w:ind w:left="148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3" w:tplc="175801CC">
      <w:start w:val="1"/>
      <w:numFmt w:val="decimal"/>
      <w:lvlText w:val="%4"/>
      <w:lvlJc w:val="left"/>
      <w:pPr>
        <w:ind w:left="220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4" w:tplc="450655A2">
      <w:start w:val="1"/>
      <w:numFmt w:val="lowerLetter"/>
      <w:lvlText w:val="%5"/>
      <w:lvlJc w:val="left"/>
      <w:pPr>
        <w:ind w:left="292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5" w:tplc="8A3A6116">
      <w:start w:val="1"/>
      <w:numFmt w:val="lowerRoman"/>
      <w:lvlText w:val="%6"/>
      <w:lvlJc w:val="left"/>
      <w:pPr>
        <w:ind w:left="364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6" w:tplc="EDAC627A">
      <w:start w:val="1"/>
      <w:numFmt w:val="decimal"/>
      <w:lvlText w:val="%7"/>
      <w:lvlJc w:val="left"/>
      <w:pPr>
        <w:ind w:left="436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7" w:tplc="81D42488">
      <w:start w:val="1"/>
      <w:numFmt w:val="lowerLetter"/>
      <w:lvlText w:val="%8"/>
      <w:lvlJc w:val="left"/>
      <w:pPr>
        <w:ind w:left="508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lvl w:ilvl="8" w:tplc="BFD61022">
      <w:start w:val="1"/>
      <w:numFmt w:val="lowerRoman"/>
      <w:lvlText w:val="%9"/>
      <w:lvlJc w:val="left"/>
      <w:pPr>
        <w:ind w:left="5803"/>
      </w:pPr>
      <w:rPr>
        <w:rFonts w:ascii="Times New Roman" w:eastAsia="Times New Roman" w:hAnsi="Times New Roman" w:cs="Times New Roman"/>
        <w:b w:val="0"/>
        <w:i w:val="0"/>
        <w:strike w:val="0"/>
        <w:dstrike w:val="0"/>
        <w:color w:val="211F1F"/>
        <w:sz w:val="20"/>
        <w:szCs w:val="20"/>
        <w:u w:val="none" w:color="000000"/>
        <w:bdr w:val="none" w:sz="0" w:space="0" w:color="auto"/>
        <w:shd w:val="clear" w:color="auto" w:fill="auto"/>
        <w:vertAlign w:val="baseline"/>
      </w:rPr>
    </w:lvl>
  </w:abstractNum>
  <w:abstractNum w:abstractNumId="53" w15:restartNumberingAfterBreak="0">
    <w:nsid w:val="6AFE5301"/>
    <w:multiLevelType w:val="hybridMultilevel"/>
    <w:tmpl w:val="499C6DE6"/>
    <w:lvl w:ilvl="0" w:tplc="89FE5CB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458AE">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004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EF7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E29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E251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868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7ACF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C6A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BEC15FC"/>
    <w:multiLevelType w:val="hybridMultilevel"/>
    <w:tmpl w:val="53240198"/>
    <w:lvl w:ilvl="0" w:tplc="76725F4E">
      <w:start w:val="1"/>
      <w:numFmt w:val="lowerLetter"/>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2E808">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D4FE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CCF9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D2E0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261A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EAD1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6202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D8A0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C4D173C"/>
    <w:multiLevelType w:val="hybridMultilevel"/>
    <w:tmpl w:val="5D3C569E"/>
    <w:lvl w:ilvl="0" w:tplc="4EC42C40">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C5B4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563D0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548CA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4658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0BD3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E8B2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422D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A901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C596B07"/>
    <w:multiLevelType w:val="hybridMultilevel"/>
    <w:tmpl w:val="65AC08EA"/>
    <w:lvl w:ilvl="0" w:tplc="76E46DF0">
      <w:start w:val="5"/>
      <w:numFmt w:val="decimal"/>
      <w:lvlText w:val="%1."/>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102C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8A5D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72A5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8ED5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9031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A65D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6428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615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E5C7C0B"/>
    <w:multiLevelType w:val="hybridMultilevel"/>
    <w:tmpl w:val="0BDC77DA"/>
    <w:lvl w:ilvl="0" w:tplc="67F0D7D0">
      <w:start w:val="4"/>
      <w:numFmt w:val="decimal"/>
      <w:lvlText w:val="%1."/>
      <w:lvlJc w:val="left"/>
      <w:pPr>
        <w:ind w:left="407"/>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1" w:tplc="DA6ACBF0">
      <w:start w:val="1"/>
      <w:numFmt w:val="lowerLetter"/>
      <w:lvlText w:val="%2"/>
      <w:lvlJc w:val="left"/>
      <w:pPr>
        <w:ind w:left="1109"/>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2" w:tplc="69B23AD4">
      <w:start w:val="1"/>
      <w:numFmt w:val="lowerRoman"/>
      <w:lvlText w:val="%3"/>
      <w:lvlJc w:val="left"/>
      <w:pPr>
        <w:ind w:left="1829"/>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3" w:tplc="232842D4">
      <w:start w:val="1"/>
      <w:numFmt w:val="decimal"/>
      <w:lvlText w:val="%4"/>
      <w:lvlJc w:val="left"/>
      <w:pPr>
        <w:ind w:left="2549"/>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4" w:tplc="37BE02C2">
      <w:start w:val="1"/>
      <w:numFmt w:val="lowerLetter"/>
      <w:lvlText w:val="%5"/>
      <w:lvlJc w:val="left"/>
      <w:pPr>
        <w:ind w:left="3269"/>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5" w:tplc="1BF8425C">
      <w:start w:val="1"/>
      <w:numFmt w:val="lowerRoman"/>
      <w:lvlText w:val="%6"/>
      <w:lvlJc w:val="left"/>
      <w:pPr>
        <w:ind w:left="3989"/>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6" w:tplc="1BD04EF6">
      <w:start w:val="1"/>
      <w:numFmt w:val="decimal"/>
      <w:lvlText w:val="%7"/>
      <w:lvlJc w:val="left"/>
      <w:pPr>
        <w:ind w:left="4709"/>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7" w:tplc="8458965C">
      <w:start w:val="1"/>
      <w:numFmt w:val="lowerLetter"/>
      <w:lvlText w:val="%8"/>
      <w:lvlJc w:val="left"/>
      <w:pPr>
        <w:ind w:left="5429"/>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lvl w:ilvl="8" w:tplc="C2327AF0">
      <w:start w:val="1"/>
      <w:numFmt w:val="lowerRoman"/>
      <w:lvlText w:val="%9"/>
      <w:lvlJc w:val="left"/>
      <w:pPr>
        <w:ind w:left="6149"/>
      </w:pPr>
      <w:rPr>
        <w:rFonts w:ascii="Times New Roman" w:eastAsia="Times New Roman" w:hAnsi="Times New Roman" w:cs="Times New Roman"/>
        <w:b w:val="0"/>
        <w:i w:val="0"/>
        <w:strike w:val="0"/>
        <w:dstrike w:val="0"/>
        <w:color w:val="211F1F"/>
        <w:sz w:val="24"/>
        <w:szCs w:val="24"/>
        <w:u w:val="none" w:color="000000"/>
        <w:bdr w:val="none" w:sz="0" w:space="0" w:color="auto"/>
        <w:shd w:val="clear" w:color="auto" w:fill="auto"/>
        <w:vertAlign w:val="baseline"/>
      </w:rPr>
    </w:lvl>
  </w:abstractNum>
  <w:abstractNum w:abstractNumId="58" w15:restartNumberingAfterBreak="0">
    <w:nsid w:val="70221D72"/>
    <w:multiLevelType w:val="hybridMultilevel"/>
    <w:tmpl w:val="B3DEE862"/>
    <w:lvl w:ilvl="0" w:tplc="80A00DF8">
      <w:start w:val="1"/>
      <w:numFmt w:val="decimal"/>
      <w:lvlText w:val="%1."/>
      <w:lvlJc w:val="left"/>
      <w:pPr>
        <w:ind w:left="7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5CE1EB8">
      <w:start w:val="1"/>
      <w:numFmt w:val="lowerLetter"/>
      <w:lvlText w:val="%2"/>
      <w:lvlJc w:val="left"/>
      <w:pPr>
        <w:ind w:left="1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90AE858">
      <w:start w:val="1"/>
      <w:numFmt w:val="lowerRoman"/>
      <w:lvlText w:val="%3"/>
      <w:lvlJc w:val="left"/>
      <w:pPr>
        <w:ind w:left="2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F61B90">
      <w:start w:val="1"/>
      <w:numFmt w:val="decimal"/>
      <w:lvlText w:val="%4"/>
      <w:lvlJc w:val="left"/>
      <w:pPr>
        <w:ind w:left="30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2229BE">
      <w:start w:val="1"/>
      <w:numFmt w:val="lowerLetter"/>
      <w:lvlText w:val="%5"/>
      <w:lvlJc w:val="left"/>
      <w:pPr>
        <w:ind w:left="3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3CC2EC">
      <w:start w:val="1"/>
      <w:numFmt w:val="lowerRoman"/>
      <w:lvlText w:val="%6"/>
      <w:lvlJc w:val="left"/>
      <w:pPr>
        <w:ind w:left="4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AE6047A">
      <w:start w:val="1"/>
      <w:numFmt w:val="decimal"/>
      <w:lvlText w:val="%7"/>
      <w:lvlJc w:val="left"/>
      <w:pPr>
        <w:ind w:left="5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77AD6AE">
      <w:start w:val="1"/>
      <w:numFmt w:val="lowerLetter"/>
      <w:lvlText w:val="%8"/>
      <w:lvlJc w:val="left"/>
      <w:pPr>
        <w:ind w:left="5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824168">
      <w:start w:val="1"/>
      <w:numFmt w:val="lowerRoman"/>
      <w:lvlText w:val="%9"/>
      <w:lvlJc w:val="left"/>
      <w:pPr>
        <w:ind w:left="6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72AD29E5"/>
    <w:multiLevelType w:val="hybridMultilevel"/>
    <w:tmpl w:val="E50ECACE"/>
    <w:lvl w:ilvl="0" w:tplc="D526C68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C8B4E">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50D8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8887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0C0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C600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3E8C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EEA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C034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2C70C72"/>
    <w:multiLevelType w:val="hybridMultilevel"/>
    <w:tmpl w:val="3D90354A"/>
    <w:lvl w:ilvl="0" w:tplc="C2D4D1A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DE21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6A2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4EEB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4A4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369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24F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E30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F0F1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4094D26"/>
    <w:multiLevelType w:val="hybridMultilevel"/>
    <w:tmpl w:val="D8223C14"/>
    <w:lvl w:ilvl="0" w:tplc="3D40342C">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FCD7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E8BD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01B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6B7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257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1836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FA42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589E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51914B0"/>
    <w:multiLevelType w:val="hybridMultilevel"/>
    <w:tmpl w:val="D1CE47EE"/>
    <w:lvl w:ilvl="0" w:tplc="DA3E255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825E28">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82C3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6656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22F3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23C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50AC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A33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A69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8CD1059"/>
    <w:multiLevelType w:val="hybridMultilevel"/>
    <w:tmpl w:val="4E0CA428"/>
    <w:lvl w:ilvl="0" w:tplc="2EB2ADB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46F0E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A233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D6444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67AA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B287A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DC4D7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5CD79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AEA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DF43D21"/>
    <w:multiLevelType w:val="hybridMultilevel"/>
    <w:tmpl w:val="A46EC02E"/>
    <w:lvl w:ilvl="0" w:tplc="4EC42C4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607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2E3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8E9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7EDC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4CC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05D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B0CA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4E34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FEB35FA"/>
    <w:multiLevelType w:val="hybridMultilevel"/>
    <w:tmpl w:val="C7E06C62"/>
    <w:lvl w:ilvl="0" w:tplc="58B0EDA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5E7B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A2F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92DF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899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9C4F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D0D7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24F5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A62D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998312741">
    <w:abstractNumId w:val="64"/>
  </w:num>
  <w:num w:numId="2" w16cid:durableId="17781478">
    <w:abstractNumId w:val="50"/>
  </w:num>
  <w:num w:numId="3" w16cid:durableId="1248884293">
    <w:abstractNumId w:val="6"/>
  </w:num>
  <w:num w:numId="4" w16cid:durableId="1794129792">
    <w:abstractNumId w:val="1"/>
  </w:num>
  <w:num w:numId="5" w16cid:durableId="1267344011">
    <w:abstractNumId w:val="53"/>
  </w:num>
  <w:num w:numId="6" w16cid:durableId="2031640385">
    <w:abstractNumId w:val="27"/>
  </w:num>
  <w:num w:numId="7" w16cid:durableId="461386002">
    <w:abstractNumId w:val="62"/>
  </w:num>
  <w:num w:numId="8" w16cid:durableId="1179270260">
    <w:abstractNumId w:val="24"/>
  </w:num>
  <w:num w:numId="9" w16cid:durableId="1465192031">
    <w:abstractNumId w:val="41"/>
  </w:num>
  <w:num w:numId="10" w16cid:durableId="1137332045">
    <w:abstractNumId w:val="54"/>
  </w:num>
  <w:num w:numId="11" w16cid:durableId="789921">
    <w:abstractNumId w:val="5"/>
  </w:num>
  <w:num w:numId="12" w16cid:durableId="1964388224">
    <w:abstractNumId w:val="43"/>
  </w:num>
  <w:num w:numId="13" w16cid:durableId="1370648991">
    <w:abstractNumId w:val="40"/>
  </w:num>
  <w:num w:numId="14" w16cid:durableId="1738017420">
    <w:abstractNumId w:val="60"/>
  </w:num>
  <w:num w:numId="15" w16cid:durableId="1737164266">
    <w:abstractNumId w:val="12"/>
  </w:num>
  <w:num w:numId="16" w16cid:durableId="1029064934">
    <w:abstractNumId w:val="7"/>
  </w:num>
  <w:num w:numId="17" w16cid:durableId="1850488591">
    <w:abstractNumId w:val="22"/>
  </w:num>
  <w:num w:numId="18" w16cid:durableId="785545777">
    <w:abstractNumId w:val="42"/>
  </w:num>
  <w:num w:numId="19" w16cid:durableId="1348679883">
    <w:abstractNumId w:val="10"/>
  </w:num>
  <w:num w:numId="20" w16cid:durableId="930774404">
    <w:abstractNumId w:val="34"/>
  </w:num>
  <w:num w:numId="21" w16cid:durableId="1327171123">
    <w:abstractNumId w:val="47"/>
  </w:num>
  <w:num w:numId="22" w16cid:durableId="1021862579">
    <w:abstractNumId w:val="65"/>
  </w:num>
  <w:num w:numId="23" w16cid:durableId="2046714568">
    <w:abstractNumId w:val="20"/>
  </w:num>
  <w:num w:numId="24" w16cid:durableId="1189224217">
    <w:abstractNumId w:val="31"/>
  </w:num>
  <w:num w:numId="25" w16cid:durableId="402023312">
    <w:abstractNumId w:val="15"/>
  </w:num>
  <w:num w:numId="26" w16cid:durableId="482550975">
    <w:abstractNumId w:val="49"/>
  </w:num>
  <w:num w:numId="27" w16cid:durableId="1020357515">
    <w:abstractNumId w:val="2"/>
  </w:num>
  <w:num w:numId="28" w16cid:durableId="1403480029">
    <w:abstractNumId w:val="3"/>
  </w:num>
  <w:num w:numId="29" w16cid:durableId="1285040549">
    <w:abstractNumId w:val="30"/>
  </w:num>
  <w:num w:numId="30" w16cid:durableId="613482660">
    <w:abstractNumId w:val="37"/>
  </w:num>
  <w:num w:numId="31" w16cid:durableId="2027558774">
    <w:abstractNumId w:val="19"/>
  </w:num>
  <w:num w:numId="32" w16cid:durableId="1161461483">
    <w:abstractNumId w:val="9"/>
  </w:num>
  <w:num w:numId="33" w16cid:durableId="780228078">
    <w:abstractNumId w:val="23"/>
  </w:num>
  <w:num w:numId="34" w16cid:durableId="1656832007">
    <w:abstractNumId w:val="46"/>
  </w:num>
  <w:num w:numId="35" w16cid:durableId="532301733">
    <w:abstractNumId w:val="61"/>
  </w:num>
  <w:num w:numId="36" w16cid:durableId="472062120">
    <w:abstractNumId w:val="48"/>
  </w:num>
  <w:num w:numId="37" w16cid:durableId="2080785044">
    <w:abstractNumId w:val="11"/>
  </w:num>
  <w:num w:numId="38" w16cid:durableId="368065546">
    <w:abstractNumId w:val="59"/>
  </w:num>
  <w:num w:numId="39" w16cid:durableId="1280795596">
    <w:abstractNumId w:val="55"/>
  </w:num>
  <w:num w:numId="40" w16cid:durableId="440538171">
    <w:abstractNumId w:val="8"/>
  </w:num>
  <w:num w:numId="41" w16cid:durableId="1065832213">
    <w:abstractNumId w:val="63"/>
  </w:num>
  <w:num w:numId="42" w16cid:durableId="761419117">
    <w:abstractNumId w:val="32"/>
  </w:num>
  <w:num w:numId="43" w16cid:durableId="1547523373">
    <w:abstractNumId w:val="0"/>
  </w:num>
  <w:num w:numId="44" w16cid:durableId="445931072">
    <w:abstractNumId w:val="4"/>
  </w:num>
  <w:num w:numId="45" w16cid:durableId="540745600">
    <w:abstractNumId w:val="21"/>
  </w:num>
  <w:num w:numId="46" w16cid:durableId="872035197">
    <w:abstractNumId w:val="35"/>
  </w:num>
  <w:num w:numId="47" w16cid:durableId="1929727281">
    <w:abstractNumId w:val="16"/>
  </w:num>
  <w:num w:numId="48" w16cid:durableId="800926257">
    <w:abstractNumId w:val="51"/>
  </w:num>
  <w:num w:numId="49" w16cid:durableId="915750039">
    <w:abstractNumId w:val="14"/>
  </w:num>
  <w:num w:numId="50" w16cid:durableId="1275558692">
    <w:abstractNumId w:val="28"/>
  </w:num>
  <w:num w:numId="51" w16cid:durableId="1082340362">
    <w:abstractNumId w:val="56"/>
  </w:num>
  <w:num w:numId="52" w16cid:durableId="289821734">
    <w:abstractNumId w:val="17"/>
  </w:num>
  <w:num w:numId="53" w16cid:durableId="1854177160">
    <w:abstractNumId w:val="44"/>
  </w:num>
  <w:num w:numId="54" w16cid:durableId="8726590">
    <w:abstractNumId w:val="36"/>
  </w:num>
  <w:num w:numId="55" w16cid:durableId="1742170083">
    <w:abstractNumId w:val="52"/>
  </w:num>
  <w:num w:numId="56" w16cid:durableId="1047022374">
    <w:abstractNumId w:val="25"/>
  </w:num>
  <w:num w:numId="57" w16cid:durableId="256837826">
    <w:abstractNumId w:val="57"/>
  </w:num>
  <w:num w:numId="58" w16cid:durableId="2120954555">
    <w:abstractNumId w:val="58"/>
  </w:num>
  <w:num w:numId="59" w16cid:durableId="715394599">
    <w:abstractNumId w:val="39"/>
  </w:num>
  <w:num w:numId="60" w16cid:durableId="1966156792">
    <w:abstractNumId w:val="18"/>
  </w:num>
  <w:num w:numId="61" w16cid:durableId="754397438">
    <w:abstractNumId w:val="13"/>
  </w:num>
  <w:num w:numId="62" w16cid:durableId="505021463">
    <w:abstractNumId w:val="38"/>
  </w:num>
  <w:num w:numId="63" w16cid:durableId="1097403021">
    <w:abstractNumId w:val="29"/>
  </w:num>
  <w:num w:numId="64" w16cid:durableId="1372798907">
    <w:abstractNumId w:val="45"/>
  </w:num>
  <w:num w:numId="65" w16cid:durableId="429858894">
    <w:abstractNumId w:val="33"/>
  </w:num>
  <w:num w:numId="66" w16cid:durableId="1480729883">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481"/>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834"/>
    <w:rsid w:val="00003AFA"/>
    <w:rsid w:val="00006DF5"/>
    <w:rsid w:val="00010810"/>
    <w:rsid w:val="000256B9"/>
    <w:rsid w:val="000275DE"/>
    <w:rsid w:val="00035BB0"/>
    <w:rsid w:val="00037CE7"/>
    <w:rsid w:val="00044DCC"/>
    <w:rsid w:val="0005177A"/>
    <w:rsid w:val="000551E3"/>
    <w:rsid w:val="0005766A"/>
    <w:rsid w:val="00061C9B"/>
    <w:rsid w:val="00064B1D"/>
    <w:rsid w:val="00070729"/>
    <w:rsid w:val="00070EE9"/>
    <w:rsid w:val="00072025"/>
    <w:rsid w:val="00072033"/>
    <w:rsid w:val="00074BB4"/>
    <w:rsid w:val="00080E72"/>
    <w:rsid w:val="00081610"/>
    <w:rsid w:val="00081F60"/>
    <w:rsid w:val="00083D22"/>
    <w:rsid w:val="000863DF"/>
    <w:rsid w:val="00087C31"/>
    <w:rsid w:val="00087F5C"/>
    <w:rsid w:val="00090E59"/>
    <w:rsid w:val="00092A95"/>
    <w:rsid w:val="00094613"/>
    <w:rsid w:val="00096DDD"/>
    <w:rsid w:val="000A1103"/>
    <w:rsid w:val="000A4983"/>
    <w:rsid w:val="000A564E"/>
    <w:rsid w:val="000B1ADA"/>
    <w:rsid w:val="000B1D64"/>
    <w:rsid w:val="000B4B65"/>
    <w:rsid w:val="000B6E5E"/>
    <w:rsid w:val="000B7494"/>
    <w:rsid w:val="000C35FA"/>
    <w:rsid w:val="000D0012"/>
    <w:rsid w:val="000D6BD2"/>
    <w:rsid w:val="000D7198"/>
    <w:rsid w:val="000E0F84"/>
    <w:rsid w:val="000E3075"/>
    <w:rsid w:val="000E5BD5"/>
    <w:rsid w:val="000E640D"/>
    <w:rsid w:val="000E7011"/>
    <w:rsid w:val="000F3FF3"/>
    <w:rsid w:val="00100101"/>
    <w:rsid w:val="00105FC7"/>
    <w:rsid w:val="001078F4"/>
    <w:rsid w:val="001079A8"/>
    <w:rsid w:val="0011103D"/>
    <w:rsid w:val="00111340"/>
    <w:rsid w:val="001240F2"/>
    <w:rsid w:val="0012568D"/>
    <w:rsid w:val="00126D55"/>
    <w:rsid w:val="00131EA5"/>
    <w:rsid w:val="00144FB6"/>
    <w:rsid w:val="001532B5"/>
    <w:rsid w:val="0015353B"/>
    <w:rsid w:val="00155984"/>
    <w:rsid w:val="00164FA3"/>
    <w:rsid w:val="00177681"/>
    <w:rsid w:val="001842D1"/>
    <w:rsid w:val="00184BF5"/>
    <w:rsid w:val="0019125E"/>
    <w:rsid w:val="0019600E"/>
    <w:rsid w:val="001977B1"/>
    <w:rsid w:val="001A5816"/>
    <w:rsid w:val="001B1D03"/>
    <w:rsid w:val="001B60A6"/>
    <w:rsid w:val="001B6363"/>
    <w:rsid w:val="001C1348"/>
    <w:rsid w:val="001C2F00"/>
    <w:rsid w:val="001C30E7"/>
    <w:rsid w:val="001C35A7"/>
    <w:rsid w:val="001C4C00"/>
    <w:rsid w:val="001C5110"/>
    <w:rsid w:val="001C565C"/>
    <w:rsid w:val="001C74EF"/>
    <w:rsid w:val="001D1796"/>
    <w:rsid w:val="001D1967"/>
    <w:rsid w:val="001D2CAD"/>
    <w:rsid w:val="001D3408"/>
    <w:rsid w:val="001D401A"/>
    <w:rsid w:val="001D4328"/>
    <w:rsid w:val="001D5152"/>
    <w:rsid w:val="001D638F"/>
    <w:rsid w:val="001D64D7"/>
    <w:rsid w:val="001D76B3"/>
    <w:rsid w:val="001E0467"/>
    <w:rsid w:val="001E7733"/>
    <w:rsid w:val="001F1136"/>
    <w:rsid w:val="001F1857"/>
    <w:rsid w:val="001F2A38"/>
    <w:rsid w:val="001F36C8"/>
    <w:rsid w:val="001F3EA9"/>
    <w:rsid w:val="00200A34"/>
    <w:rsid w:val="00207AB3"/>
    <w:rsid w:val="0021327E"/>
    <w:rsid w:val="00216D7A"/>
    <w:rsid w:val="00223813"/>
    <w:rsid w:val="00224374"/>
    <w:rsid w:val="00225E19"/>
    <w:rsid w:val="00233535"/>
    <w:rsid w:val="00235CBE"/>
    <w:rsid w:val="0023658B"/>
    <w:rsid w:val="00240D9A"/>
    <w:rsid w:val="00241BB5"/>
    <w:rsid w:val="00243B21"/>
    <w:rsid w:val="00245D43"/>
    <w:rsid w:val="0024649C"/>
    <w:rsid w:val="00256831"/>
    <w:rsid w:val="00260D80"/>
    <w:rsid w:val="0026325C"/>
    <w:rsid w:val="002643EF"/>
    <w:rsid w:val="00264F65"/>
    <w:rsid w:val="00274718"/>
    <w:rsid w:val="00280F61"/>
    <w:rsid w:val="002909B7"/>
    <w:rsid w:val="00292069"/>
    <w:rsid w:val="00294B9E"/>
    <w:rsid w:val="002A19D3"/>
    <w:rsid w:val="002A60A9"/>
    <w:rsid w:val="002B0713"/>
    <w:rsid w:val="002B43C9"/>
    <w:rsid w:val="002B6DDE"/>
    <w:rsid w:val="002C23C5"/>
    <w:rsid w:val="002C2430"/>
    <w:rsid w:val="002C350F"/>
    <w:rsid w:val="002C7CD3"/>
    <w:rsid w:val="002D19F8"/>
    <w:rsid w:val="002D5FA9"/>
    <w:rsid w:val="002E1EF1"/>
    <w:rsid w:val="002E72FD"/>
    <w:rsid w:val="002F7C33"/>
    <w:rsid w:val="0030219C"/>
    <w:rsid w:val="0030324A"/>
    <w:rsid w:val="003059D9"/>
    <w:rsid w:val="003153BD"/>
    <w:rsid w:val="003153F3"/>
    <w:rsid w:val="00321171"/>
    <w:rsid w:val="00330EE5"/>
    <w:rsid w:val="0033395F"/>
    <w:rsid w:val="0033543C"/>
    <w:rsid w:val="0034470D"/>
    <w:rsid w:val="003530B6"/>
    <w:rsid w:val="003668F2"/>
    <w:rsid w:val="00375AA1"/>
    <w:rsid w:val="00377905"/>
    <w:rsid w:val="00383AA4"/>
    <w:rsid w:val="003844A9"/>
    <w:rsid w:val="0038589F"/>
    <w:rsid w:val="00390FB4"/>
    <w:rsid w:val="003930C8"/>
    <w:rsid w:val="00393645"/>
    <w:rsid w:val="003961C7"/>
    <w:rsid w:val="003A1515"/>
    <w:rsid w:val="003A32A0"/>
    <w:rsid w:val="003A4711"/>
    <w:rsid w:val="003A509A"/>
    <w:rsid w:val="003B709E"/>
    <w:rsid w:val="003C0BB0"/>
    <w:rsid w:val="003C2057"/>
    <w:rsid w:val="003C2230"/>
    <w:rsid w:val="003C7E1D"/>
    <w:rsid w:val="003D14CD"/>
    <w:rsid w:val="003D4C9C"/>
    <w:rsid w:val="003D630A"/>
    <w:rsid w:val="003D7A1E"/>
    <w:rsid w:val="003E2F19"/>
    <w:rsid w:val="003E699E"/>
    <w:rsid w:val="003E6DF9"/>
    <w:rsid w:val="003F6DE4"/>
    <w:rsid w:val="00403A2B"/>
    <w:rsid w:val="00404A90"/>
    <w:rsid w:val="00405752"/>
    <w:rsid w:val="004114B9"/>
    <w:rsid w:val="00411575"/>
    <w:rsid w:val="00414FFE"/>
    <w:rsid w:val="00415BCC"/>
    <w:rsid w:val="00416B6F"/>
    <w:rsid w:val="0042103E"/>
    <w:rsid w:val="00421807"/>
    <w:rsid w:val="004257C9"/>
    <w:rsid w:val="00426AB5"/>
    <w:rsid w:val="00427022"/>
    <w:rsid w:val="0043096F"/>
    <w:rsid w:val="004371B2"/>
    <w:rsid w:val="004464D1"/>
    <w:rsid w:val="00447A6C"/>
    <w:rsid w:val="0045091B"/>
    <w:rsid w:val="00451C9A"/>
    <w:rsid w:val="00455268"/>
    <w:rsid w:val="00455734"/>
    <w:rsid w:val="0045774A"/>
    <w:rsid w:val="00463DE6"/>
    <w:rsid w:val="004668B0"/>
    <w:rsid w:val="00470EFB"/>
    <w:rsid w:val="004713A3"/>
    <w:rsid w:val="00474531"/>
    <w:rsid w:val="00475263"/>
    <w:rsid w:val="00494374"/>
    <w:rsid w:val="004A3980"/>
    <w:rsid w:val="004A4FFC"/>
    <w:rsid w:val="004A5B28"/>
    <w:rsid w:val="004B0743"/>
    <w:rsid w:val="004B3367"/>
    <w:rsid w:val="004C3747"/>
    <w:rsid w:val="004C5376"/>
    <w:rsid w:val="004D02AA"/>
    <w:rsid w:val="004D5B3B"/>
    <w:rsid w:val="004D6007"/>
    <w:rsid w:val="004E0D08"/>
    <w:rsid w:val="004E4DA3"/>
    <w:rsid w:val="004F2642"/>
    <w:rsid w:val="005041A1"/>
    <w:rsid w:val="00504608"/>
    <w:rsid w:val="00507B53"/>
    <w:rsid w:val="00514DE9"/>
    <w:rsid w:val="00525FEF"/>
    <w:rsid w:val="005408CF"/>
    <w:rsid w:val="00544F2F"/>
    <w:rsid w:val="00547855"/>
    <w:rsid w:val="00547D64"/>
    <w:rsid w:val="0055596F"/>
    <w:rsid w:val="005565A8"/>
    <w:rsid w:val="00556A95"/>
    <w:rsid w:val="00557A47"/>
    <w:rsid w:val="00560E09"/>
    <w:rsid w:val="00560F94"/>
    <w:rsid w:val="005671AD"/>
    <w:rsid w:val="0056735A"/>
    <w:rsid w:val="005801C1"/>
    <w:rsid w:val="0058394F"/>
    <w:rsid w:val="00597F6B"/>
    <w:rsid w:val="005A49D7"/>
    <w:rsid w:val="005A7490"/>
    <w:rsid w:val="005A7AE3"/>
    <w:rsid w:val="005B1077"/>
    <w:rsid w:val="005B6867"/>
    <w:rsid w:val="005C67B8"/>
    <w:rsid w:val="005D1E09"/>
    <w:rsid w:val="005D22DF"/>
    <w:rsid w:val="005D289D"/>
    <w:rsid w:val="005D3F6F"/>
    <w:rsid w:val="005D5BED"/>
    <w:rsid w:val="005E1FF5"/>
    <w:rsid w:val="005E3A25"/>
    <w:rsid w:val="005F43D5"/>
    <w:rsid w:val="005F6190"/>
    <w:rsid w:val="005F7ADA"/>
    <w:rsid w:val="006034A8"/>
    <w:rsid w:val="00607460"/>
    <w:rsid w:val="00613398"/>
    <w:rsid w:val="00613472"/>
    <w:rsid w:val="0061457A"/>
    <w:rsid w:val="00615FF1"/>
    <w:rsid w:val="006179E8"/>
    <w:rsid w:val="0062166D"/>
    <w:rsid w:val="00624C8D"/>
    <w:rsid w:val="0062579D"/>
    <w:rsid w:val="006372A1"/>
    <w:rsid w:val="006407CA"/>
    <w:rsid w:val="0064239A"/>
    <w:rsid w:val="00643074"/>
    <w:rsid w:val="0064380A"/>
    <w:rsid w:val="00645429"/>
    <w:rsid w:val="006503ED"/>
    <w:rsid w:val="00652CEA"/>
    <w:rsid w:val="00657D7D"/>
    <w:rsid w:val="00657DFF"/>
    <w:rsid w:val="006614BE"/>
    <w:rsid w:val="00666B2D"/>
    <w:rsid w:val="0067040D"/>
    <w:rsid w:val="00670978"/>
    <w:rsid w:val="006714BA"/>
    <w:rsid w:val="00692C4E"/>
    <w:rsid w:val="006944AF"/>
    <w:rsid w:val="006A3917"/>
    <w:rsid w:val="006B0AB1"/>
    <w:rsid w:val="006B2447"/>
    <w:rsid w:val="006B2FBB"/>
    <w:rsid w:val="006B4200"/>
    <w:rsid w:val="006C2623"/>
    <w:rsid w:val="006C35E2"/>
    <w:rsid w:val="006D1799"/>
    <w:rsid w:val="006E15F1"/>
    <w:rsid w:val="006E779F"/>
    <w:rsid w:val="006F0B40"/>
    <w:rsid w:val="006F1BAC"/>
    <w:rsid w:val="00701D42"/>
    <w:rsid w:val="007021DE"/>
    <w:rsid w:val="00704269"/>
    <w:rsid w:val="00704D81"/>
    <w:rsid w:val="00707B9E"/>
    <w:rsid w:val="00710A0F"/>
    <w:rsid w:val="00712976"/>
    <w:rsid w:val="007136F8"/>
    <w:rsid w:val="00713D0E"/>
    <w:rsid w:val="007151E7"/>
    <w:rsid w:val="00716D29"/>
    <w:rsid w:val="00720760"/>
    <w:rsid w:val="00722CF7"/>
    <w:rsid w:val="00725CCC"/>
    <w:rsid w:val="00727F60"/>
    <w:rsid w:val="0073086F"/>
    <w:rsid w:val="00732088"/>
    <w:rsid w:val="00734EC9"/>
    <w:rsid w:val="00735075"/>
    <w:rsid w:val="00735369"/>
    <w:rsid w:val="00735C14"/>
    <w:rsid w:val="007377A1"/>
    <w:rsid w:val="007404A2"/>
    <w:rsid w:val="00742CE9"/>
    <w:rsid w:val="00746AB6"/>
    <w:rsid w:val="00747709"/>
    <w:rsid w:val="0075220B"/>
    <w:rsid w:val="00754253"/>
    <w:rsid w:val="00755316"/>
    <w:rsid w:val="007630D3"/>
    <w:rsid w:val="00766654"/>
    <w:rsid w:val="007667B1"/>
    <w:rsid w:val="0077630A"/>
    <w:rsid w:val="00777C07"/>
    <w:rsid w:val="00777DB6"/>
    <w:rsid w:val="00784867"/>
    <w:rsid w:val="00786D78"/>
    <w:rsid w:val="00786F14"/>
    <w:rsid w:val="00792E71"/>
    <w:rsid w:val="007963E9"/>
    <w:rsid w:val="007A10DE"/>
    <w:rsid w:val="007A4278"/>
    <w:rsid w:val="007A4ACC"/>
    <w:rsid w:val="007A54B3"/>
    <w:rsid w:val="007B28A2"/>
    <w:rsid w:val="007B6174"/>
    <w:rsid w:val="007C234F"/>
    <w:rsid w:val="007C28AC"/>
    <w:rsid w:val="007C3675"/>
    <w:rsid w:val="007C7A9B"/>
    <w:rsid w:val="007D0411"/>
    <w:rsid w:val="007D493A"/>
    <w:rsid w:val="007D55E9"/>
    <w:rsid w:val="007D6865"/>
    <w:rsid w:val="007E355C"/>
    <w:rsid w:val="007E55E0"/>
    <w:rsid w:val="007E606D"/>
    <w:rsid w:val="007F14E0"/>
    <w:rsid w:val="007F3708"/>
    <w:rsid w:val="007F54B2"/>
    <w:rsid w:val="00807D16"/>
    <w:rsid w:val="00807F1F"/>
    <w:rsid w:val="00811D44"/>
    <w:rsid w:val="00813615"/>
    <w:rsid w:val="008152AF"/>
    <w:rsid w:val="00815FDE"/>
    <w:rsid w:val="00824284"/>
    <w:rsid w:val="00824383"/>
    <w:rsid w:val="00824844"/>
    <w:rsid w:val="00824999"/>
    <w:rsid w:val="008253C5"/>
    <w:rsid w:val="00834292"/>
    <w:rsid w:val="00835807"/>
    <w:rsid w:val="00842361"/>
    <w:rsid w:val="008510D3"/>
    <w:rsid w:val="00854F20"/>
    <w:rsid w:val="00855451"/>
    <w:rsid w:val="00857EEB"/>
    <w:rsid w:val="008618F1"/>
    <w:rsid w:val="00862831"/>
    <w:rsid w:val="0087362D"/>
    <w:rsid w:val="00875830"/>
    <w:rsid w:val="00876B0C"/>
    <w:rsid w:val="0087728E"/>
    <w:rsid w:val="00881633"/>
    <w:rsid w:val="00881735"/>
    <w:rsid w:val="0088343E"/>
    <w:rsid w:val="00885062"/>
    <w:rsid w:val="00886526"/>
    <w:rsid w:val="00886C27"/>
    <w:rsid w:val="008950BE"/>
    <w:rsid w:val="008A2BFB"/>
    <w:rsid w:val="008A2E6B"/>
    <w:rsid w:val="008A78B6"/>
    <w:rsid w:val="008B216B"/>
    <w:rsid w:val="008B4EAC"/>
    <w:rsid w:val="008B7F25"/>
    <w:rsid w:val="008D4122"/>
    <w:rsid w:val="008D7480"/>
    <w:rsid w:val="008F2B9A"/>
    <w:rsid w:val="008F5511"/>
    <w:rsid w:val="00901655"/>
    <w:rsid w:val="00904003"/>
    <w:rsid w:val="0090622D"/>
    <w:rsid w:val="009137E2"/>
    <w:rsid w:val="00914BC7"/>
    <w:rsid w:val="00917665"/>
    <w:rsid w:val="0092198C"/>
    <w:rsid w:val="00926756"/>
    <w:rsid w:val="00926C40"/>
    <w:rsid w:val="00931DDA"/>
    <w:rsid w:val="0093630E"/>
    <w:rsid w:val="0093780F"/>
    <w:rsid w:val="0094287F"/>
    <w:rsid w:val="009431A4"/>
    <w:rsid w:val="00947D48"/>
    <w:rsid w:val="009521D3"/>
    <w:rsid w:val="00957AE0"/>
    <w:rsid w:val="00961C60"/>
    <w:rsid w:val="00965861"/>
    <w:rsid w:val="00965BD2"/>
    <w:rsid w:val="00971514"/>
    <w:rsid w:val="0097394A"/>
    <w:rsid w:val="00973E1B"/>
    <w:rsid w:val="0097708E"/>
    <w:rsid w:val="00977EF9"/>
    <w:rsid w:val="00981343"/>
    <w:rsid w:val="00981FE3"/>
    <w:rsid w:val="009862AB"/>
    <w:rsid w:val="009909D3"/>
    <w:rsid w:val="009913BB"/>
    <w:rsid w:val="00993A85"/>
    <w:rsid w:val="0099474B"/>
    <w:rsid w:val="00994ADA"/>
    <w:rsid w:val="00996F36"/>
    <w:rsid w:val="00997D45"/>
    <w:rsid w:val="009B0AE1"/>
    <w:rsid w:val="009B45EA"/>
    <w:rsid w:val="009B5A0F"/>
    <w:rsid w:val="009C06DF"/>
    <w:rsid w:val="009C0A06"/>
    <w:rsid w:val="009C6CC7"/>
    <w:rsid w:val="009D270F"/>
    <w:rsid w:val="009D46AF"/>
    <w:rsid w:val="009D750F"/>
    <w:rsid w:val="009E16A4"/>
    <w:rsid w:val="009E1C2D"/>
    <w:rsid w:val="009E5FAB"/>
    <w:rsid w:val="009E7F30"/>
    <w:rsid w:val="009F3F3B"/>
    <w:rsid w:val="009F5528"/>
    <w:rsid w:val="009F7675"/>
    <w:rsid w:val="00A01A82"/>
    <w:rsid w:val="00A042A0"/>
    <w:rsid w:val="00A04FAE"/>
    <w:rsid w:val="00A077F8"/>
    <w:rsid w:val="00A11541"/>
    <w:rsid w:val="00A11847"/>
    <w:rsid w:val="00A1333C"/>
    <w:rsid w:val="00A157F1"/>
    <w:rsid w:val="00A21B41"/>
    <w:rsid w:val="00A26E93"/>
    <w:rsid w:val="00A27246"/>
    <w:rsid w:val="00A30148"/>
    <w:rsid w:val="00A307EC"/>
    <w:rsid w:val="00A32400"/>
    <w:rsid w:val="00A47CDA"/>
    <w:rsid w:val="00A512E2"/>
    <w:rsid w:val="00A513B1"/>
    <w:rsid w:val="00A56332"/>
    <w:rsid w:val="00A57949"/>
    <w:rsid w:val="00A60375"/>
    <w:rsid w:val="00A66367"/>
    <w:rsid w:val="00A66C89"/>
    <w:rsid w:val="00A714C5"/>
    <w:rsid w:val="00A847D9"/>
    <w:rsid w:val="00A85464"/>
    <w:rsid w:val="00A906E7"/>
    <w:rsid w:val="00A926F1"/>
    <w:rsid w:val="00A9311C"/>
    <w:rsid w:val="00A94826"/>
    <w:rsid w:val="00A94A6A"/>
    <w:rsid w:val="00AA56BE"/>
    <w:rsid w:val="00AB7866"/>
    <w:rsid w:val="00AC1BAB"/>
    <w:rsid w:val="00AC331D"/>
    <w:rsid w:val="00AC3A42"/>
    <w:rsid w:val="00AC3CEB"/>
    <w:rsid w:val="00AD400C"/>
    <w:rsid w:val="00AD4A4B"/>
    <w:rsid w:val="00AD6247"/>
    <w:rsid w:val="00AD6FE3"/>
    <w:rsid w:val="00AE5475"/>
    <w:rsid w:val="00AF3C1B"/>
    <w:rsid w:val="00AF6182"/>
    <w:rsid w:val="00B05E1B"/>
    <w:rsid w:val="00B066A5"/>
    <w:rsid w:val="00B06CC4"/>
    <w:rsid w:val="00B12168"/>
    <w:rsid w:val="00B16ACA"/>
    <w:rsid w:val="00B170B1"/>
    <w:rsid w:val="00B24C21"/>
    <w:rsid w:val="00B250C9"/>
    <w:rsid w:val="00B258CD"/>
    <w:rsid w:val="00B264CC"/>
    <w:rsid w:val="00B37117"/>
    <w:rsid w:val="00B3758E"/>
    <w:rsid w:val="00B37D28"/>
    <w:rsid w:val="00B4185C"/>
    <w:rsid w:val="00B444E9"/>
    <w:rsid w:val="00B54EA1"/>
    <w:rsid w:val="00B55B07"/>
    <w:rsid w:val="00B56371"/>
    <w:rsid w:val="00B601E2"/>
    <w:rsid w:val="00B7072D"/>
    <w:rsid w:val="00B70B5E"/>
    <w:rsid w:val="00B717EB"/>
    <w:rsid w:val="00B72F1C"/>
    <w:rsid w:val="00B73CEB"/>
    <w:rsid w:val="00B82C4B"/>
    <w:rsid w:val="00B84715"/>
    <w:rsid w:val="00B9675A"/>
    <w:rsid w:val="00B97E17"/>
    <w:rsid w:val="00BA50CF"/>
    <w:rsid w:val="00BA50FB"/>
    <w:rsid w:val="00BB1F5A"/>
    <w:rsid w:val="00BB4409"/>
    <w:rsid w:val="00BB4B72"/>
    <w:rsid w:val="00BB5884"/>
    <w:rsid w:val="00BB7828"/>
    <w:rsid w:val="00BC1C1D"/>
    <w:rsid w:val="00BC1E52"/>
    <w:rsid w:val="00BC20C8"/>
    <w:rsid w:val="00BC60A5"/>
    <w:rsid w:val="00BC6BB9"/>
    <w:rsid w:val="00BC7D77"/>
    <w:rsid w:val="00BD1373"/>
    <w:rsid w:val="00BD225D"/>
    <w:rsid w:val="00BD75B3"/>
    <w:rsid w:val="00BE0B22"/>
    <w:rsid w:val="00BE0D7A"/>
    <w:rsid w:val="00BE18B5"/>
    <w:rsid w:val="00BE7074"/>
    <w:rsid w:val="00BE7149"/>
    <w:rsid w:val="00BF60BD"/>
    <w:rsid w:val="00BF6157"/>
    <w:rsid w:val="00BF7266"/>
    <w:rsid w:val="00C00861"/>
    <w:rsid w:val="00C0544F"/>
    <w:rsid w:val="00C058BF"/>
    <w:rsid w:val="00C125DD"/>
    <w:rsid w:val="00C12793"/>
    <w:rsid w:val="00C14A87"/>
    <w:rsid w:val="00C2044C"/>
    <w:rsid w:val="00C20770"/>
    <w:rsid w:val="00C224B7"/>
    <w:rsid w:val="00C32FE6"/>
    <w:rsid w:val="00C37309"/>
    <w:rsid w:val="00C37A61"/>
    <w:rsid w:val="00C436CA"/>
    <w:rsid w:val="00C44B73"/>
    <w:rsid w:val="00C46B44"/>
    <w:rsid w:val="00C529AE"/>
    <w:rsid w:val="00C5735F"/>
    <w:rsid w:val="00C6134D"/>
    <w:rsid w:val="00C62761"/>
    <w:rsid w:val="00C63B72"/>
    <w:rsid w:val="00C70523"/>
    <w:rsid w:val="00C7343E"/>
    <w:rsid w:val="00C84362"/>
    <w:rsid w:val="00C87D98"/>
    <w:rsid w:val="00C91514"/>
    <w:rsid w:val="00C92030"/>
    <w:rsid w:val="00C940F0"/>
    <w:rsid w:val="00C94884"/>
    <w:rsid w:val="00C957E1"/>
    <w:rsid w:val="00C95D38"/>
    <w:rsid w:val="00C972EF"/>
    <w:rsid w:val="00CA1EB0"/>
    <w:rsid w:val="00CA700C"/>
    <w:rsid w:val="00CB3B3A"/>
    <w:rsid w:val="00CC5834"/>
    <w:rsid w:val="00CC5A43"/>
    <w:rsid w:val="00CD13B3"/>
    <w:rsid w:val="00CD51B7"/>
    <w:rsid w:val="00CE0264"/>
    <w:rsid w:val="00CE2CED"/>
    <w:rsid w:val="00CE37F1"/>
    <w:rsid w:val="00CE5C1C"/>
    <w:rsid w:val="00CE7785"/>
    <w:rsid w:val="00CF0065"/>
    <w:rsid w:val="00CF23CF"/>
    <w:rsid w:val="00CF3DB7"/>
    <w:rsid w:val="00CF5800"/>
    <w:rsid w:val="00CF6035"/>
    <w:rsid w:val="00CF691A"/>
    <w:rsid w:val="00CF6AC4"/>
    <w:rsid w:val="00CF7F29"/>
    <w:rsid w:val="00D01BFF"/>
    <w:rsid w:val="00D049B0"/>
    <w:rsid w:val="00D05C48"/>
    <w:rsid w:val="00D13ADA"/>
    <w:rsid w:val="00D15E70"/>
    <w:rsid w:val="00D16FDA"/>
    <w:rsid w:val="00D1721B"/>
    <w:rsid w:val="00D24AA3"/>
    <w:rsid w:val="00D349BD"/>
    <w:rsid w:val="00D367CA"/>
    <w:rsid w:val="00D3774A"/>
    <w:rsid w:val="00D4134D"/>
    <w:rsid w:val="00D42F34"/>
    <w:rsid w:val="00D456AD"/>
    <w:rsid w:val="00D4649C"/>
    <w:rsid w:val="00D641A9"/>
    <w:rsid w:val="00D6648F"/>
    <w:rsid w:val="00D708D7"/>
    <w:rsid w:val="00D71DEC"/>
    <w:rsid w:val="00D74DEE"/>
    <w:rsid w:val="00D8243F"/>
    <w:rsid w:val="00D91BDC"/>
    <w:rsid w:val="00D959FB"/>
    <w:rsid w:val="00DA17B1"/>
    <w:rsid w:val="00DA64CE"/>
    <w:rsid w:val="00DB56DE"/>
    <w:rsid w:val="00DB5E53"/>
    <w:rsid w:val="00DB6064"/>
    <w:rsid w:val="00DB7790"/>
    <w:rsid w:val="00DC0101"/>
    <w:rsid w:val="00DC04F5"/>
    <w:rsid w:val="00DC303E"/>
    <w:rsid w:val="00DD0FC6"/>
    <w:rsid w:val="00DD1382"/>
    <w:rsid w:val="00DD6ACA"/>
    <w:rsid w:val="00DE5CFF"/>
    <w:rsid w:val="00DE74A9"/>
    <w:rsid w:val="00DF5255"/>
    <w:rsid w:val="00E023B2"/>
    <w:rsid w:val="00E0323B"/>
    <w:rsid w:val="00E03592"/>
    <w:rsid w:val="00E223ED"/>
    <w:rsid w:val="00E25A19"/>
    <w:rsid w:val="00E274C1"/>
    <w:rsid w:val="00E30B00"/>
    <w:rsid w:val="00E31E39"/>
    <w:rsid w:val="00E3506B"/>
    <w:rsid w:val="00E37117"/>
    <w:rsid w:val="00E53802"/>
    <w:rsid w:val="00E53C60"/>
    <w:rsid w:val="00E542CF"/>
    <w:rsid w:val="00E568C2"/>
    <w:rsid w:val="00E61868"/>
    <w:rsid w:val="00E61D56"/>
    <w:rsid w:val="00E74281"/>
    <w:rsid w:val="00E825B0"/>
    <w:rsid w:val="00E8507F"/>
    <w:rsid w:val="00E86448"/>
    <w:rsid w:val="00E87C51"/>
    <w:rsid w:val="00E9070E"/>
    <w:rsid w:val="00E90E2C"/>
    <w:rsid w:val="00E9105E"/>
    <w:rsid w:val="00E94FFF"/>
    <w:rsid w:val="00E96B72"/>
    <w:rsid w:val="00EA1502"/>
    <w:rsid w:val="00EB1199"/>
    <w:rsid w:val="00EB2A33"/>
    <w:rsid w:val="00EB5D33"/>
    <w:rsid w:val="00EC165E"/>
    <w:rsid w:val="00EC1BCF"/>
    <w:rsid w:val="00EC5162"/>
    <w:rsid w:val="00EE0AD8"/>
    <w:rsid w:val="00EE17BA"/>
    <w:rsid w:val="00EE4E0A"/>
    <w:rsid w:val="00EF0276"/>
    <w:rsid w:val="00EF0510"/>
    <w:rsid w:val="00EF0E48"/>
    <w:rsid w:val="00EF496E"/>
    <w:rsid w:val="00EF512D"/>
    <w:rsid w:val="00EF51B2"/>
    <w:rsid w:val="00F049A7"/>
    <w:rsid w:val="00F051FB"/>
    <w:rsid w:val="00F061EA"/>
    <w:rsid w:val="00F130DA"/>
    <w:rsid w:val="00F13384"/>
    <w:rsid w:val="00F13A65"/>
    <w:rsid w:val="00F14357"/>
    <w:rsid w:val="00F14A08"/>
    <w:rsid w:val="00F14DB1"/>
    <w:rsid w:val="00F16E94"/>
    <w:rsid w:val="00F21D64"/>
    <w:rsid w:val="00F22873"/>
    <w:rsid w:val="00F238DE"/>
    <w:rsid w:val="00F30532"/>
    <w:rsid w:val="00F33ACA"/>
    <w:rsid w:val="00F33BC0"/>
    <w:rsid w:val="00F36869"/>
    <w:rsid w:val="00F402C3"/>
    <w:rsid w:val="00F43FC0"/>
    <w:rsid w:val="00F44875"/>
    <w:rsid w:val="00F45AEF"/>
    <w:rsid w:val="00F54118"/>
    <w:rsid w:val="00F57BED"/>
    <w:rsid w:val="00F60DE1"/>
    <w:rsid w:val="00F6115F"/>
    <w:rsid w:val="00F62E25"/>
    <w:rsid w:val="00F6355C"/>
    <w:rsid w:val="00F6490F"/>
    <w:rsid w:val="00F6513B"/>
    <w:rsid w:val="00F67674"/>
    <w:rsid w:val="00F70B61"/>
    <w:rsid w:val="00F73E3E"/>
    <w:rsid w:val="00F75800"/>
    <w:rsid w:val="00F85356"/>
    <w:rsid w:val="00F92D98"/>
    <w:rsid w:val="00F97CB1"/>
    <w:rsid w:val="00FA018A"/>
    <w:rsid w:val="00FA1D3F"/>
    <w:rsid w:val="00FA225F"/>
    <w:rsid w:val="00FA5653"/>
    <w:rsid w:val="00FA6AB9"/>
    <w:rsid w:val="00FB1E24"/>
    <w:rsid w:val="00FB587F"/>
    <w:rsid w:val="00FB67D3"/>
    <w:rsid w:val="00FC0A7F"/>
    <w:rsid w:val="00FC10FC"/>
    <w:rsid w:val="00FC2984"/>
    <w:rsid w:val="00FC6F72"/>
    <w:rsid w:val="00FD5FE6"/>
    <w:rsid w:val="00FE0CA5"/>
    <w:rsid w:val="00FE0FE6"/>
    <w:rsid w:val="00FE39FC"/>
    <w:rsid w:val="00FE720D"/>
    <w:rsid w:val="00FE76BB"/>
    <w:rsid w:val="00FE7C31"/>
    <w:rsid w:val="00FF40C1"/>
    <w:rsid w:val="00FF65A4"/>
    <w:rsid w:val="00FF6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F30214"/>
  <w15:docId w15:val="{415ECD5B-1711-4FC5-B123-C963F8EF3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730" w:hanging="73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2" w:line="249" w:lineRule="auto"/>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2" w:line="249"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2" w:line="249"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0" w:line="265" w:lineRule="auto"/>
      <w:ind w:left="10" w:hanging="10"/>
      <w:jc w:val="center"/>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0" w:line="265" w:lineRule="auto"/>
      <w:ind w:left="10" w:right="917" w:hanging="10"/>
      <w:jc w:val="right"/>
      <w:outlineLvl w:val="4"/>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0"/>
    </w:rPr>
  </w:style>
  <w:style w:type="character" w:customStyle="1" w:styleId="Heading4Char">
    <w:name w:val="Heading 4 Char"/>
    <w:link w:val="Heading4"/>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4" w:line="249" w:lineRule="auto"/>
      <w:ind w:left="224" w:right="21" w:hanging="10"/>
      <w:jc w:val="both"/>
    </w:pPr>
    <w:rPr>
      <w:rFonts w:ascii="Times New Roman" w:eastAsia="Times New Roman" w:hAnsi="Times New Roman" w:cs="Times New Roman"/>
      <w:color w:val="000000"/>
      <w:sz w:val="20"/>
    </w:rPr>
  </w:style>
  <w:style w:type="paragraph" w:styleId="TOC2">
    <w:name w:val="toc 2"/>
    <w:hidden/>
    <w:pPr>
      <w:spacing w:after="4" w:line="249" w:lineRule="auto"/>
      <w:ind w:left="224" w:right="21" w:hanging="10"/>
      <w:jc w:val="both"/>
    </w:pPr>
    <w:rPr>
      <w:rFonts w:ascii="Times New Roman" w:eastAsia="Times New Roman" w:hAnsi="Times New Roman" w:cs="Times New Roman"/>
      <w:color w:val="000000"/>
      <w:sz w:val="20"/>
    </w:rPr>
  </w:style>
  <w:style w:type="paragraph" w:styleId="TOC3">
    <w:name w:val="toc 3"/>
    <w:hidden/>
    <w:pPr>
      <w:spacing w:after="4" w:line="249" w:lineRule="auto"/>
      <w:ind w:left="370" w:right="21" w:hanging="10"/>
      <w:jc w:val="both"/>
    </w:pPr>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63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5C"/>
    <w:rPr>
      <w:rFonts w:ascii="Segoe UI" w:eastAsia="Times New Roman" w:hAnsi="Segoe UI" w:cs="Segoe UI"/>
      <w:color w:val="000000"/>
      <w:sz w:val="18"/>
      <w:szCs w:val="18"/>
    </w:rPr>
  </w:style>
  <w:style w:type="paragraph" w:styleId="ListParagraph">
    <w:name w:val="List Paragraph"/>
    <w:basedOn w:val="Normal"/>
    <w:uiPriority w:val="34"/>
    <w:qFormat/>
    <w:rsid w:val="003D7A1E"/>
    <w:pPr>
      <w:ind w:left="720"/>
      <w:contextualSpacing/>
    </w:pPr>
  </w:style>
  <w:style w:type="paragraph" w:styleId="NormalWeb">
    <w:name w:val="Normal (Web)"/>
    <w:basedOn w:val="Normal"/>
    <w:uiPriority w:val="99"/>
    <w:unhideWhenUsed/>
    <w:rsid w:val="00BD225D"/>
    <w:pPr>
      <w:spacing w:before="100" w:beforeAutospacing="1" w:after="100" w:afterAutospacing="1" w:line="240" w:lineRule="auto"/>
      <w:ind w:left="0" w:firstLine="0"/>
      <w:jc w:val="left"/>
    </w:pPr>
    <w:rPr>
      <w:color w:val="auto"/>
      <w:szCs w:val="24"/>
      <w14:ligatures w14:val="standardContextual"/>
    </w:rPr>
  </w:style>
  <w:style w:type="character" w:styleId="Hyperlink">
    <w:name w:val="Hyperlink"/>
    <w:basedOn w:val="DefaultParagraphFont"/>
    <w:uiPriority w:val="99"/>
    <w:unhideWhenUsed/>
    <w:rsid w:val="00BD225D"/>
    <w:rPr>
      <w:color w:val="0563C1" w:themeColor="hyperlink"/>
      <w:u w:val="single"/>
    </w:rPr>
  </w:style>
  <w:style w:type="character" w:styleId="Strong">
    <w:name w:val="Strong"/>
    <w:basedOn w:val="DefaultParagraphFont"/>
    <w:uiPriority w:val="22"/>
    <w:qFormat/>
    <w:rsid w:val="00607460"/>
    <w:rPr>
      <w:b/>
      <w:bCs/>
    </w:rPr>
  </w:style>
  <w:style w:type="character" w:styleId="Emphasis">
    <w:name w:val="Emphasis"/>
    <w:basedOn w:val="DefaultParagraphFont"/>
    <w:uiPriority w:val="20"/>
    <w:qFormat/>
    <w:rsid w:val="00607460"/>
    <w:rPr>
      <w:i/>
      <w:iCs/>
    </w:rPr>
  </w:style>
  <w:style w:type="paragraph" w:styleId="Revision">
    <w:name w:val="Revision"/>
    <w:hidden/>
    <w:uiPriority w:val="99"/>
    <w:semiHidden/>
    <w:rsid w:val="00233535"/>
    <w:pPr>
      <w:spacing w:after="0" w:line="240" w:lineRule="auto"/>
    </w:pPr>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B717EB"/>
    <w:rPr>
      <w:sz w:val="16"/>
      <w:szCs w:val="16"/>
    </w:rPr>
  </w:style>
  <w:style w:type="paragraph" w:styleId="CommentText">
    <w:name w:val="annotation text"/>
    <w:basedOn w:val="Normal"/>
    <w:link w:val="CommentTextChar"/>
    <w:uiPriority w:val="99"/>
    <w:unhideWhenUsed/>
    <w:rsid w:val="00B717EB"/>
    <w:pPr>
      <w:spacing w:line="240" w:lineRule="auto"/>
    </w:pPr>
    <w:rPr>
      <w:sz w:val="20"/>
      <w:szCs w:val="20"/>
    </w:rPr>
  </w:style>
  <w:style w:type="character" w:customStyle="1" w:styleId="CommentTextChar">
    <w:name w:val="Comment Text Char"/>
    <w:basedOn w:val="DefaultParagraphFont"/>
    <w:link w:val="CommentText"/>
    <w:uiPriority w:val="99"/>
    <w:rsid w:val="00B717E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717EB"/>
    <w:rPr>
      <w:b/>
      <w:bCs/>
    </w:rPr>
  </w:style>
  <w:style w:type="character" w:customStyle="1" w:styleId="CommentSubjectChar">
    <w:name w:val="Comment Subject Char"/>
    <w:basedOn w:val="CommentTextChar"/>
    <w:link w:val="CommentSubject"/>
    <w:uiPriority w:val="99"/>
    <w:semiHidden/>
    <w:rsid w:val="00B717EB"/>
    <w:rPr>
      <w:rFonts w:ascii="Times New Roman" w:eastAsia="Times New Roman" w:hAnsi="Times New Roman" w:cs="Times New Roman"/>
      <w:b/>
      <w:bCs/>
      <w:color w:val="000000"/>
      <w:sz w:val="20"/>
      <w:szCs w:val="20"/>
    </w:rPr>
  </w:style>
  <w:style w:type="paragraph" w:styleId="Footer">
    <w:name w:val="footer"/>
    <w:basedOn w:val="Normal"/>
    <w:link w:val="FooterChar"/>
    <w:uiPriority w:val="99"/>
    <w:unhideWhenUsed/>
    <w:rsid w:val="00051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77A"/>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671048">
      <w:bodyDiv w:val="1"/>
      <w:marLeft w:val="0"/>
      <w:marRight w:val="0"/>
      <w:marTop w:val="0"/>
      <w:marBottom w:val="0"/>
      <w:divBdr>
        <w:top w:val="none" w:sz="0" w:space="0" w:color="auto"/>
        <w:left w:val="none" w:sz="0" w:space="0" w:color="auto"/>
        <w:bottom w:val="none" w:sz="0" w:space="0" w:color="auto"/>
        <w:right w:val="none" w:sz="0" w:space="0" w:color="auto"/>
      </w:divBdr>
    </w:div>
    <w:div w:id="986663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alaveras.courts.ca.gov/" TargetMode="External"/><Relationship Id="rId21" Type="http://schemas.openxmlformats.org/officeDocument/2006/relationships/footer" Target="footer4.xml"/><Relationship Id="rId42" Type="http://schemas.openxmlformats.org/officeDocument/2006/relationships/header" Target="header14.xml"/><Relationship Id="rId47" Type="http://schemas.openxmlformats.org/officeDocument/2006/relationships/hyperlink" Target="https://www.calaveras.courts.ca.gov/divisions/civil-division/restraining-orders" TargetMode="External"/><Relationship Id="rId63" Type="http://schemas.openxmlformats.org/officeDocument/2006/relationships/footer" Target="footer21.xml"/><Relationship Id="rId68" Type="http://schemas.openxmlformats.org/officeDocument/2006/relationships/image" Target="media/image9.png"/><Relationship Id="rId84" Type="http://schemas.openxmlformats.org/officeDocument/2006/relationships/image" Target="media/image21.png"/><Relationship Id="rId89"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image" Target="media/image12.png"/><Relationship Id="rId92"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7.xml"/><Relationship Id="rId11" Type="http://schemas.openxmlformats.org/officeDocument/2006/relationships/image" Target="media/image1.jp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hyperlink" Target="https://www.calaveras.courts.ca.gov/online-services/efiling-information" TargetMode="External"/><Relationship Id="rId45" Type="http://schemas.openxmlformats.org/officeDocument/2006/relationships/header" Target="header15.xml"/><Relationship Id="rId53" Type="http://schemas.openxmlformats.org/officeDocument/2006/relationships/header" Target="header18.xml"/><Relationship Id="rId58" Type="http://schemas.openxmlformats.org/officeDocument/2006/relationships/header" Target="header19.xml"/><Relationship Id="rId66" Type="http://schemas.openxmlformats.org/officeDocument/2006/relationships/image" Target="media/image7.png"/><Relationship Id="rId74" Type="http://schemas.openxmlformats.org/officeDocument/2006/relationships/hyperlink" Target="http://www.calaveras.courts.ca.gov/" TargetMode="External"/><Relationship Id="rId79" Type="http://schemas.openxmlformats.org/officeDocument/2006/relationships/image" Target="media/image16.png"/><Relationship Id="rId87" Type="http://schemas.openxmlformats.org/officeDocument/2006/relationships/image" Target="media/image24.png"/><Relationship Id="rId102" Type="http://schemas.openxmlformats.org/officeDocument/2006/relationships/footer" Target="footer23.xml"/><Relationship Id="rId5" Type="http://schemas.openxmlformats.org/officeDocument/2006/relationships/numbering" Target="numbering.xml"/><Relationship Id="rId61" Type="http://schemas.openxmlformats.org/officeDocument/2006/relationships/footer" Target="footer20.xml"/><Relationship Id="rId82" Type="http://schemas.openxmlformats.org/officeDocument/2006/relationships/image" Target="media/image19.png"/><Relationship Id="rId90" Type="http://schemas.openxmlformats.org/officeDocument/2006/relationships/image" Target="media/image27.png"/><Relationship Id="rId95" Type="http://schemas.openxmlformats.org/officeDocument/2006/relationships/image" Target="media/image32.pn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hyperlink" Target="https://www.calaveras.courts.ca.gov/online-services/efiling-information" TargetMode="External"/><Relationship Id="rId56" Type="http://schemas.openxmlformats.org/officeDocument/2006/relationships/image" Target="media/image3.png"/><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hyperlink" Target="http://www.courts.ca.gov/documents/int200.pdf" TargetMode="External"/><Relationship Id="rId100" Type="http://schemas.openxmlformats.org/officeDocument/2006/relationships/header" Target="header23.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image" Target="media/image13.png"/><Relationship Id="rId80" Type="http://schemas.openxmlformats.org/officeDocument/2006/relationships/image" Target="media/image17.png"/><Relationship Id="rId85" Type="http://schemas.openxmlformats.org/officeDocument/2006/relationships/image" Target="media/image22.png"/><Relationship Id="rId93" Type="http://schemas.openxmlformats.org/officeDocument/2006/relationships/image" Target="media/image30.png"/><Relationship Id="rId98"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www.calaveras.courts.ca.gov/" TargetMode="Externa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footer" Target="footer15.xml"/><Relationship Id="rId59" Type="http://schemas.openxmlformats.org/officeDocument/2006/relationships/header" Target="header20.xml"/><Relationship Id="rId67" Type="http://schemas.openxmlformats.org/officeDocument/2006/relationships/image" Target="media/image8.png"/><Relationship Id="rId103" Type="http://schemas.openxmlformats.org/officeDocument/2006/relationships/header" Target="header24.xml"/><Relationship Id="rId20" Type="http://schemas.openxmlformats.org/officeDocument/2006/relationships/header" Target="header5.xml"/><Relationship Id="rId41" Type="http://schemas.openxmlformats.org/officeDocument/2006/relationships/header" Target="header13.xml"/><Relationship Id="rId54" Type="http://schemas.openxmlformats.org/officeDocument/2006/relationships/footer" Target="footer18.xml"/><Relationship Id="rId62" Type="http://schemas.openxmlformats.org/officeDocument/2006/relationships/header" Target="header21.xml"/><Relationship Id="rId70" Type="http://schemas.openxmlformats.org/officeDocument/2006/relationships/image" Target="media/image11.png"/><Relationship Id="rId75" Type="http://schemas.openxmlformats.org/officeDocument/2006/relationships/hyperlink" Target="http://www.calaveras.courts.ca.gov/" TargetMode="External"/><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header" Target="header16.xml"/><Relationship Id="rId57" Type="http://schemas.openxmlformats.org/officeDocument/2006/relationships/image" Target="media/image4.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footer" Target="footer19.xml"/><Relationship Id="rId65" Type="http://schemas.openxmlformats.org/officeDocument/2006/relationships/image" Target="media/image6.png"/><Relationship Id="rId73" Type="http://schemas.openxmlformats.org/officeDocument/2006/relationships/image" Target="media/image14.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image" Target="media/image31.png"/><Relationship Id="rId99" Type="http://schemas.openxmlformats.org/officeDocument/2006/relationships/header" Target="header22.xml"/><Relationship Id="rId101"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calaveras.courts.ca.gov/divisions/civil-division/restraining-orders" TargetMode="External"/><Relationship Id="rId34" Type="http://schemas.openxmlformats.org/officeDocument/2006/relationships/header" Target="header11.xml"/><Relationship Id="rId50" Type="http://schemas.openxmlformats.org/officeDocument/2006/relationships/header" Target="header17.xml"/><Relationship Id="rId55" Type="http://schemas.openxmlformats.org/officeDocument/2006/relationships/image" Target="media/image2.png"/><Relationship Id="rId76" Type="http://schemas.openxmlformats.org/officeDocument/2006/relationships/hyperlink" Target="http://www.courts.ca.gov/documents/int200.pdf" TargetMode="External"/><Relationship Id="rId97" Type="http://schemas.openxmlformats.org/officeDocument/2006/relationships/image" Target="media/image34.png"/><Relationship Id="rId104"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6E69BAB5200F498831B5E3AB5F6906" ma:contentTypeVersion="9" ma:contentTypeDescription="Create a new document." ma:contentTypeScope="" ma:versionID="7f34d162318042e18685d0df3891dc8d">
  <xsd:schema xmlns:xsd="http://www.w3.org/2001/XMLSchema" xmlns:xs="http://www.w3.org/2001/XMLSchema" xmlns:p="http://schemas.microsoft.com/office/2006/metadata/properties" xmlns:ns3="39ca1593-4f57-4d0a-8f88-6958ef38cd73" targetNamespace="http://schemas.microsoft.com/office/2006/metadata/properties" ma:root="true" ma:fieldsID="42b0897f0e65f3c0f29d045df13de218" ns3:_="">
    <xsd:import namespace="39ca1593-4f57-4d0a-8f88-6958ef38cd7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a1593-4f57-4d0a-8f88-6958ef38cd7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9ca1593-4f57-4d0a-8f88-6958ef38cd73" xsi:nil="true"/>
  </documentManagement>
</p:properties>
</file>

<file path=customXml/itemProps1.xml><?xml version="1.0" encoding="utf-8"?>
<ds:datastoreItem xmlns:ds="http://schemas.openxmlformats.org/officeDocument/2006/customXml" ds:itemID="{7422F0C3-C081-48E8-A7AF-BF016A28F08F}">
  <ds:schemaRefs>
    <ds:schemaRef ds:uri="http://schemas.microsoft.com/sharepoint/v3/contenttype/forms"/>
  </ds:schemaRefs>
</ds:datastoreItem>
</file>

<file path=customXml/itemProps2.xml><?xml version="1.0" encoding="utf-8"?>
<ds:datastoreItem xmlns:ds="http://schemas.openxmlformats.org/officeDocument/2006/customXml" ds:itemID="{2FFB9E46-5BCD-4CF9-8BDC-FEF2123FF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a1593-4f57-4d0a-8f88-6958ef38cd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35ACAB-9FF4-451D-9B97-DBF2AEB171D0}">
  <ds:schemaRefs>
    <ds:schemaRef ds:uri="http://schemas.openxmlformats.org/officeDocument/2006/bibliography"/>
  </ds:schemaRefs>
</ds:datastoreItem>
</file>

<file path=customXml/itemProps4.xml><?xml version="1.0" encoding="utf-8"?>
<ds:datastoreItem xmlns:ds="http://schemas.openxmlformats.org/officeDocument/2006/customXml" ds:itemID="{1BFBB062-4696-4E20-AF2B-1732C1DC564B}">
  <ds:schemaRefs>
    <ds:schemaRef ds:uri="http://schemas.microsoft.com/office/2006/metadata/properties"/>
    <ds:schemaRef ds:uri="http://schemas.microsoft.com/office/infopath/2007/PartnerControls"/>
    <ds:schemaRef ds:uri="39ca1593-4f57-4d0a-8f88-6958ef38cd73"/>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113</Pages>
  <Words>28951</Words>
  <Characters>165026</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CHAPTER 1</vt:lpstr>
    </vt:vector>
  </TitlesOfParts>
  <Company>Calaveras Superior Court</Company>
  <LinksUpToDate>false</LinksUpToDate>
  <CharactersWithSpaces>193590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Calaveras County</dc:creator>
  <cp:keywords/>
  <cp:lastModifiedBy>Louise Boschke</cp:lastModifiedBy>
  <cp:revision>25</cp:revision>
  <cp:lastPrinted>2025-05-12T19:53:00Z</cp:lastPrinted>
  <dcterms:created xsi:type="dcterms:W3CDTF">2025-05-12T17:18:00Z</dcterms:created>
  <dcterms:modified xsi:type="dcterms:W3CDTF">2025-05-14T19:46:00Z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0x0101000A6E69BAB5200F498831B5E3AB5F6906</vt:lpwstr>
  </property>
</Properties>
</file>